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95C" w:rsidRDefault="00801DEF" w:rsidP="00D4395C">
      <w:pPr>
        <w:tabs>
          <w:tab w:val="center" w:pos="4419"/>
        </w:tabs>
        <w:rPr>
          <w:b/>
          <w:color w:val="002060"/>
          <w:sz w:val="28"/>
          <w:szCs w:val="28"/>
        </w:rPr>
      </w:pPr>
      <w:r w:rsidRPr="00801DEF">
        <w:rPr>
          <w:b/>
          <w:color w:val="002060"/>
          <w:sz w:val="28"/>
          <w:szCs w:val="28"/>
        </w:rPr>
        <w:tab/>
      </w:r>
      <w:r w:rsidR="00D4395C" w:rsidRPr="00801DEF">
        <w:rPr>
          <w:b/>
          <w:color w:val="002060"/>
          <w:sz w:val="28"/>
          <w:szCs w:val="28"/>
        </w:rPr>
        <w:t xml:space="preserve">FICHA </w:t>
      </w:r>
      <w:r w:rsidR="00D4395C">
        <w:rPr>
          <w:b/>
          <w:color w:val="002060"/>
          <w:sz w:val="28"/>
          <w:szCs w:val="28"/>
        </w:rPr>
        <w:t>TÉCNICA</w:t>
      </w:r>
    </w:p>
    <w:p w:rsidR="00D4395C" w:rsidRPr="00F83AA1" w:rsidRDefault="00D4395C" w:rsidP="00D4395C">
      <w:pPr>
        <w:tabs>
          <w:tab w:val="center" w:pos="4419"/>
        </w:tabs>
        <w:jc w:val="center"/>
        <w:rPr>
          <w:b/>
          <w:color w:val="0000FF"/>
          <w:sz w:val="24"/>
        </w:rPr>
      </w:pPr>
      <w:r w:rsidRPr="00F83AA1">
        <w:rPr>
          <w:b/>
          <w:color w:val="0000FF"/>
          <w:sz w:val="24"/>
        </w:rPr>
        <w:t>JUGOS DE FRUTAS U OTROS FRUTOS (INCLUIDO EL MOSTO DE UVA) O DE HORTALIZAS, SIN FERMENTAR Y SIN ADICIÓN DE ALCOHOL, INCLUSO CON ADICIÓN DE AZÚCAR U OTRO EDULCORANTE</w:t>
      </w:r>
    </w:p>
    <w:p w:rsidR="00D4395C" w:rsidRPr="00564688" w:rsidRDefault="00D4395C" w:rsidP="00D4395C">
      <w:pPr>
        <w:tabs>
          <w:tab w:val="center" w:pos="4419"/>
        </w:tabs>
        <w:jc w:val="center"/>
        <w:rPr>
          <w:b/>
          <w:color w:val="0000FF"/>
        </w:rPr>
      </w:pPr>
      <w:r w:rsidRPr="00564688">
        <w:rPr>
          <w:b/>
          <w:color w:val="0000FF"/>
        </w:rPr>
        <w:t>Partida arancelaria: 2009</w:t>
      </w:r>
    </w:p>
    <w:p w:rsidR="00F3167B" w:rsidRDefault="00C956BA" w:rsidP="00D4395C">
      <w:pPr>
        <w:tabs>
          <w:tab w:val="center" w:pos="4419"/>
        </w:tabs>
        <w:rPr>
          <w:b/>
          <w:color w:val="002060"/>
          <w:sz w:val="20"/>
          <w:szCs w:val="20"/>
        </w:rPr>
      </w:pPr>
      <w:r>
        <w:rPr>
          <w:noProof/>
          <w:lang w:eastAsia="es-SV"/>
        </w:rPr>
        <w:drawing>
          <wp:anchor distT="0" distB="0" distL="114300" distR="114300" simplePos="0" relativeHeight="251650560" behindDoc="0" locked="0" layoutInCell="1" allowOverlap="1" wp14:anchorId="6CA5DF70" wp14:editId="3279CCDD">
            <wp:simplePos x="0" y="0"/>
            <wp:positionH relativeFrom="column">
              <wp:posOffset>1520190</wp:posOffset>
            </wp:positionH>
            <wp:positionV relativeFrom="paragraph">
              <wp:posOffset>247015</wp:posOffset>
            </wp:positionV>
            <wp:extent cx="2466975" cy="1581150"/>
            <wp:effectExtent l="0" t="0" r="9525" b="0"/>
            <wp:wrapSquare wrapText="bothSides"/>
            <wp:docPr id="33" name="Imagen 33" descr="http://t0.gstatic.com/images?q=tbn:ANd9GcTaEx5Viiwmf9iLqJWwD7ap8xSVg2Yh5xBTGCk-ntJk9viPjqeB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TaEx5Viiwmf9iLqJWwD7ap8xSVg2Yh5xBTGCk-ntJk9viPjqeB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01F">
        <w:rPr>
          <w:noProof/>
          <w:lang w:eastAsia="es-SV"/>
        </w:rPr>
        <w:drawing>
          <wp:anchor distT="0" distB="0" distL="114300" distR="114300" simplePos="0" relativeHeight="251649536" behindDoc="0" locked="0" layoutInCell="1" allowOverlap="1" wp14:anchorId="05B519D3" wp14:editId="0FAC5779">
            <wp:simplePos x="0" y="0"/>
            <wp:positionH relativeFrom="column">
              <wp:posOffset>3768090</wp:posOffset>
            </wp:positionH>
            <wp:positionV relativeFrom="paragraph">
              <wp:posOffset>151765</wp:posOffset>
            </wp:positionV>
            <wp:extent cx="1990725" cy="1628775"/>
            <wp:effectExtent l="0" t="0" r="9525" b="9525"/>
            <wp:wrapSquare wrapText="bothSides"/>
            <wp:docPr id="32" name="Imagen 32" descr="http://t1.gstatic.com/images?q=tbn:ANd9GcTvI9Hn5eQhWNHmheK4yelRf8hVetzN8Hnuoz7RoXC5NUJdaZ69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1.gstatic.com/images?q=tbn:ANd9GcTvI9Hn5eQhWNHmheK4yelRf8hVetzN8Hnuoz7RoXC5NUJdaZ69x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01F">
        <w:rPr>
          <w:noProof/>
          <w:lang w:eastAsia="es-SV"/>
        </w:rPr>
        <w:drawing>
          <wp:anchor distT="0" distB="0" distL="114300" distR="114300" simplePos="0" relativeHeight="251648512" behindDoc="0" locked="0" layoutInCell="1" allowOverlap="1" wp14:anchorId="61A469B0" wp14:editId="7B776FA2">
            <wp:simplePos x="0" y="0"/>
            <wp:positionH relativeFrom="column">
              <wp:posOffset>-41910</wp:posOffset>
            </wp:positionH>
            <wp:positionV relativeFrom="paragraph">
              <wp:posOffset>85090</wp:posOffset>
            </wp:positionV>
            <wp:extent cx="1809750" cy="1314450"/>
            <wp:effectExtent l="0" t="0" r="0" b="0"/>
            <wp:wrapSquare wrapText="bothSides"/>
            <wp:docPr id="30" name="Imagen 30" descr="http://t0.gstatic.com/images?q=tbn:ANd9GcQ1ZMMlwI8FyfZRyNbEaKSfm5HeWHhwLqH3FqgvbbidM6e95WUV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Q1ZMMlwI8FyfZRyNbEaKSfm5HeWHhwLqH3FqgvbbidM6e95WUVJ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01F">
        <w:rPr>
          <w:noProof/>
          <w:lang w:eastAsia="es-SV"/>
        </w:rPr>
        <w:t xml:space="preserve"> </w:t>
      </w:r>
      <w:r w:rsidR="008A0256">
        <w:rPr>
          <w:noProof/>
          <w:lang w:eastAsia="es-SV"/>
        </w:rPr>
        <w:t xml:space="preserve"> </w:t>
      </w:r>
    </w:p>
    <w:p w:rsidR="006A493E" w:rsidRDefault="006A493E" w:rsidP="00F3167B">
      <w:pPr>
        <w:pStyle w:val="Prrafodelista"/>
        <w:rPr>
          <w:b/>
          <w:color w:val="002060"/>
          <w:sz w:val="20"/>
          <w:szCs w:val="20"/>
        </w:rPr>
      </w:pPr>
    </w:p>
    <w:p w:rsidR="00F83AA1" w:rsidRDefault="00F83AA1" w:rsidP="00D4395C">
      <w:pPr>
        <w:pStyle w:val="Prrafodelista"/>
        <w:tabs>
          <w:tab w:val="center" w:pos="4419"/>
        </w:tabs>
        <w:ind w:left="0"/>
        <w:jc w:val="both"/>
        <w:rPr>
          <w:sz w:val="20"/>
          <w:szCs w:val="20"/>
        </w:rPr>
      </w:pPr>
    </w:p>
    <w:p w:rsidR="00F83AA1" w:rsidRDefault="00F83AA1" w:rsidP="00D4395C">
      <w:pPr>
        <w:pStyle w:val="Prrafodelista"/>
        <w:tabs>
          <w:tab w:val="center" w:pos="4419"/>
        </w:tabs>
        <w:ind w:left="0"/>
        <w:jc w:val="both"/>
        <w:rPr>
          <w:sz w:val="20"/>
          <w:szCs w:val="20"/>
        </w:rPr>
      </w:pPr>
    </w:p>
    <w:p w:rsidR="00D4395C" w:rsidRPr="005C66F9" w:rsidRDefault="00D4395C" w:rsidP="00D4395C">
      <w:pPr>
        <w:pStyle w:val="Prrafodelista"/>
        <w:tabs>
          <w:tab w:val="center" w:pos="4419"/>
        </w:tabs>
        <w:ind w:left="0"/>
        <w:jc w:val="both"/>
        <w:rPr>
          <w:sz w:val="18"/>
          <w:szCs w:val="18"/>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sz w:val="20"/>
          <w:szCs w:val="20"/>
        </w:rPr>
        <w:t xml:space="preserve">. </w:t>
      </w:r>
      <w:r w:rsidRPr="005C66F9">
        <w:rPr>
          <w:b/>
          <w:color w:val="FFFFFF" w:themeColor="background1"/>
          <w:sz w:val="24"/>
          <w:szCs w:val="24"/>
        </w:rPr>
        <w:t>T</w:t>
      </w:r>
    </w:p>
    <w:p w:rsidR="00D4395C" w:rsidRDefault="00D4395C" w:rsidP="00D4395C">
      <w:pPr>
        <w:pStyle w:val="Prrafodelista"/>
        <w:ind w:left="0"/>
        <w:jc w:val="both"/>
        <w:rPr>
          <w:b/>
          <w:color w:val="FFFFFF" w:themeColor="background1"/>
          <w:sz w:val="24"/>
          <w:szCs w:val="24"/>
        </w:rPr>
      </w:pPr>
    </w:p>
    <w:p w:rsidR="00D4395C" w:rsidRDefault="00D4395C" w:rsidP="00D4395C">
      <w:pPr>
        <w:pStyle w:val="Prrafodelista"/>
        <w:ind w:left="0"/>
        <w:jc w:val="both"/>
        <w:rPr>
          <w:sz w:val="20"/>
          <w:szCs w:val="20"/>
        </w:rPr>
      </w:pPr>
      <w:r>
        <w:rPr>
          <w:sz w:val="20"/>
          <w:szCs w:val="20"/>
        </w:rPr>
        <w:t>Es relevante mencionar que el azúcar, incluida la orgánica, por ser un producto muy sensible para la Unión Europea tiene un tratamiento complejo debido a que incluye a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w:t>
      </w:r>
    </w:p>
    <w:p w:rsidR="00D4395C" w:rsidRDefault="00D4395C" w:rsidP="00D4395C">
      <w:pPr>
        <w:pStyle w:val="Prrafodelista"/>
        <w:ind w:left="0"/>
        <w:jc w:val="both"/>
        <w:rPr>
          <w:sz w:val="20"/>
          <w:szCs w:val="20"/>
        </w:rPr>
      </w:pPr>
    </w:p>
    <w:p w:rsidR="00D4395C" w:rsidRPr="00CE4D49" w:rsidRDefault="00D4395C" w:rsidP="00D4395C">
      <w:pPr>
        <w:pStyle w:val="Prrafodelista"/>
        <w:ind w:left="0"/>
        <w:jc w:val="both"/>
        <w:rPr>
          <w:b/>
          <w:color w:val="FFFFFF" w:themeColor="background1"/>
          <w:sz w:val="24"/>
          <w:szCs w:val="24"/>
        </w:rPr>
      </w:pPr>
      <w:r>
        <w:rPr>
          <w:sz w:val="20"/>
          <w:szCs w:val="20"/>
        </w:rPr>
        <w:t xml:space="preserve">Por facilidad, en la presente ficha se explica lo relativo únicamente </w:t>
      </w:r>
      <w:r w:rsidRPr="00894ED3">
        <w:rPr>
          <w:i/>
          <w:color w:val="17365D" w:themeColor="text2" w:themeShade="BF"/>
          <w:sz w:val="20"/>
          <w:szCs w:val="20"/>
        </w:rPr>
        <w:t xml:space="preserve">a </w:t>
      </w:r>
      <w:r w:rsidRPr="00E718B3">
        <w:rPr>
          <w:i/>
          <w:color w:val="0000FF"/>
          <w:sz w:val="20"/>
          <w:szCs w:val="20"/>
        </w:rPr>
        <w:t>Jugos de frutas u otros frutos (incluido el mosto de uva) o de hortalizas, sin fermentar y sin adición de alcohol, incluso con adición de azúcar u otro edulcorante</w:t>
      </w:r>
      <w:r w:rsidRPr="00E718B3">
        <w:rPr>
          <w:rFonts w:cstheme="minorHAnsi"/>
          <w:b/>
          <w:i/>
          <w:color w:val="17365D" w:themeColor="text2" w:themeShade="BF"/>
          <w:sz w:val="24"/>
        </w:rPr>
        <w:t xml:space="preserve"> </w:t>
      </w:r>
      <w:r w:rsidRPr="00D85C94">
        <w:rPr>
          <w:color w:val="17365D" w:themeColor="text2" w:themeShade="BF"/>
          <w:sz w:val="20"/>
          <w:szCs w:val="20"/>
        </w:rPr>
        <w:t>(</w:t>
      </w:r>
      <w:r>
        <w:rPr>
          <w:sz w:val="20"/>
          <w:szCs w:val="20"/>
        </w:rPr>
        <w:t>2009); los demás productos los podrá consultar en otras fichas técnicas individuales.</w:t>
      </w:r>
    </w:p>
    <w:p w:rsidR="00D85C94" w:rsidRDefault="000E0347" w:rsidP="00777FCA">
      <w:pPr>
        <w:tabs>
          <w:tab w:val="center" w:pos="4419"/>
        </w:tabs>
        <w:jc w:val="both"/>
        <w:rPr>
          <w:b/>
          <w:color w:val="FFFFFF" w:themeColor="background1"/>
          <w:sz w:val="24"/>
          <w:szCs w:val="24"/>
        </w:rPr>
      </w:pPr>
      <w:r w:rsidRPr="004353A2">
        <w:rPr>
          <w:b/>
          <w:color w:val="FFFFFF" w:themeColor="background1"/>
          <w:sz w:val="24"/>
          <w:szCs w:val="24"/>
        </w:rPr>
        <w:t>MERDO</w:t>
      </w:r>
    </w:p>
    <w:p w:rsidR="00B92D9B" w:rsidRDefault="00B92D9B" w:rsidP="00777FCA">
      <w:pPr>
        <w:tabs>
          <w:tab w:val="center" w:pos="4419"/>
        </w:tabs>
        <w:jc w:val="both"/>
        <w:rPr>
          <w:b/>
          <w:color w:val="FFFFFF" w:themeColor="background1"/>
          <w:sz w:val="24"/>
          <w:szCs w:val="24"/>
        </w:rPr>
      </w:pPr>
    </w:p>
    <w:p w:rsidR="00B92D9B" w:rsidRDefault="00B92D9B" w:rsidP="00777FCA">
      <w:pPr>
        <w:tabs>
          <w:tab w:val="center" w:pos="4419"/>
        </w:tabs>
        <w:jc w:val="both"/>
        <w:rPr>
          <w:b/>
          <w:color w:val="FFFFFF" w:themeColor="background1"/>
          <w:sz w:val="24"/>
          <w:szCs w:val="24"/>
        </w:rPr>
      </w:pPr>
    </w:p>
    <w:p w:rsidR="00B92D9B" w:rsidRPr="004353A2" w:rsidRDefault="00B92D9B" w:rsidP="00777FCA">
      <w:pPr>
        <w:tabs>
          <w:tab w:val="center" w:pos="4419"/>
        </w:tabs>
        <w:jc w:val="both"/>
        <w:rPr>
          <w:b/>
          <w:color w:val="FFFFFF" w:themeColor="background1"/>
          <w:sz w:val="24"/>
          <w:szCs w:val="24"/>
        </w:rPr>
      </w:pPr>
    </w:p>
    <w:p w:rsidR="000E0347" w:rsidRPr="00F83AA1" w:rsidRDefault="00F83AA1" w:rsidP="00F83AA1">
      <w:pPr>
        <w:shd w:val="clear" w:color="auto" w:fill="002060"/>
        <w:spacing w:after="0" w:line="240" w:lineRule="auto"/>
        <w:jc w:val="both"/>
        <w:rPr>
          <w:b/>
          <w:color w:val="FFFFFF" w:themeColor="background1"/>
          <w:sz w:val="24"/>
          <w:szCs w:val="24"/>
        </w:rPr>
      </w:pPr>
      <w:r>
        <w:rPr>
          <w:b/>
          <w:color w:val="FFFFFF" w:themeColor="background1"/>
          <w:sz w:val="24"/>
          <w:szCs w:val="24"/>
        </w:rPr>
        <w:t xml:space="preserve">I. </w:t>
      </w:r>
      <w:r w:rsidR="00923A05" w:rsidRPr="00F83AA1">
        <w:rPr>
          <w:b/>
          <w:color w:val="FFFFFF" w:themeColor="background1"/>
          <w:sz w:val="24"/>
          <w:szCs w:val="24"/>
        </w:rPr>
        <w:t>TRATO NACIONAL Y ACCESO DE LAS MERCANC</w:t>
      </w:r>
      <w:r w:rsidR="00B92D9B" w:rsidRPr="00F83AA1">
        <w:rPr>
          <w:b/>
          <w:color w:val="FFFFFF" w:themeColor="background1"/>
          <w:sz w:val="24"/>
          <w:szCs w:val="24"/>
        </w:rPr>
        <w:t>Í</w:t>
      </w:r>
      <w:r w:rsidR="00923A05" w:rsidRPr="00F83AA1">
        <w:rPr>
          <w:b/>
          <w:color w:val="FFFFFF" w:themeColor="background1"/>
          <w:sz w:val="24"/>
          <w:szCs w:val="24"/>
        </w:rPr>
        <w:t>AS AL MERCADO</w:t>
      </w:r>
    </w:p>
    <w:p w:rsidR="0087261B" w:rsidRPr="0087261B" w:rsidRDefault="0087261B" w:rsidP="00F83AA1">
      <w:pPr>
        <w:shd w:val="clear" w:color="auto" w:fill="002060"/>
        <w:spacing w:after="0" w:line="240" w:lineRule="auto"/>
        <w:jc w:val="both"/>
        <w:rPr>
          <w:b/>
          <w:color w:val="FFFFFF" w:themeColor="background1"/>
          <w:sz w:val="24"/>
          <w:szCs w:val="24"/>
        </w:rPr>
      </w:pPr>
    </w:p>
    <w:p w:rsidR="000E0347" w:rsidRPr="00516572" w:rsidRDefault="007C639A" w:rsidP="000E0347">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47488" behindDoc="0" locked="0" layoutInCell="1" allowOverlap="1" wp14:anchorId="30028CDE" wp14:editId="6CE2F397">
                <wp:simplePos x="0" y="0"/>
                <wp:positionH relativeFrom="column">
                  <wp:posOffset>121344</wp:posOffset>
                </wp:positionH>
                <wp:positionV relativeFrom="paragraph">
                  <wp:posOffset>99710</wp:posOffset>
                </wp:positionV>
                <wp:extent cx="5638800" cy="853440"/>
                <wp:effectExtent l="0" t="57150" r="19050" b="41910"/>
                <wp:wrapNone/>
                <wp:docPr id="6" name="6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7" name="7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D4395C" w:rsidRPr="000B7B95" w:rsidRDefault="00D4395C" w:rsidP="007C639A">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D4395C" w:rsidRPr="00532FDC" w:rsidRDefault="00D4395C" w:rsidP="007C639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028CDE" id="6 Grupo" o:spid="_x0000_s1026" style="position:absolute;left:0;text-align:left;margin-left:9.55pt;margin-top:7.85pt;width:444pt;height:67.2pt;z-index:251647488"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vMOgUAAPcWAAAOAAAAZHJzL2Uyb0RvYy54bWzsWNtu4zYQfS/QfyD03lhX2zLiLNKkDgps&#10;d4MkRZ5piboAlMiStOX0b/ot/bHOkJJj54Lm1hQI4gdZlKjh8HDOmSEPv2waTtZM6Vq0cy848D3C&#10;2kzkdVvOvd+vFj9NPaINbXPKRcvm3g3T3pejH3847OSMhaISPGeKgJFWzzo59ypj5Gw00lnFGqoP&#10;hGQtvCyEaqiBpipHuaIdWG/4KPT98agTKpdKZExreHrqXnpH1n5RsMx8LwrNDOFzD3wz9qrsdYnX&#10;0dEhnZWKyqrOejfoC7xoaN3CoFtTp9RQslL1PVNNnSmhRWEOMtGMRFHUGbNzgNkE/p3ZnCmxknYu&#10;5awr5RYmgPYOTi82m31bnytS53Nv7JGWNrBEY3KmVlIgNJ0sZ9DjTMlLea76B6Vr4Ww3hWrwH+ZB&#10;NhbUmy2obGNIBg+TcTSd+oB9Bu+mSRTHPepZBUtz77Os+uWRDyfJFH0aDcOO0LutM52EANK3GOnX&#10;YXRZUcks9BoR6DGaDBhNyAWE1t9/teWK90jZfluY9EwDYo9iFCaTYJK46HsQqCgOUwBtd750JpU2&#10;Z0w0BG/mngIXbNDR9VdtXNehC46sBa/zRc25bahyecIVWVNgwomf+PGp/Zavmt9E7h4nPvz6MbXr&#10;b/HeM8Rb0s29MIntmlLgbMGpgeVtJESRbkuPUF6CGGRG2RH2vu7NuvHixTT42bmhK5qzZ3iB8zyl&#10;unKf2CF6x3mL02WW+z0sGBtuOfDObJYbG8p6thT5DSytEk4XtMwWNRj+SrU5pwqEAMIWxM18h0vB&#10;Bcxb9HceqYT686Hn2B9iD956pANhAUz+WFHFPMJ/bSEq0wAZQIxtxMkkhIbafbPcfdOumhMBKxaA&#10;jMrM3mJ/w4fbQonmGjTwGEeFV7TNYGyHft84MU7wQEUzdnxsu4H6SGq+tpcyQ+MIGUJ6tbmmSvbx&#10;ZSAyv4mBCXR2J8xcX/yyFccrI4raxiBC7HCF2OlZiUryDvSEXOMkbLpLT6JYLtqc0fx5TB2nSRQm&#10;HrkvabGfJsBeq2hPIqpYtTkKxtPZeqO3ZIVsl4vuChYDQggiE17AEtrfwNVdojt+RtPgZfy8N/DO&#10;oAv7e2jQJ9MRw0WsDFOXVd6RJV+pCwqyAWKC7uY16hrkddeAeaLM2BZw9Lo2lY1GjGA0tCcmtp97&#10;TrmsqFOGCFLPQ5K29cEK3FYt+pC9FYtPhfhQCpEOCpG+hUIkQRwlELagEGGQ+ncTepT6CQoIFj6W&#10;j0MgDmXTkKyHfP58mdhP6pYprg6wGXHI/U4SUufMqzL2TuGwk7FTLBxQFoCS1GzLiQCqjAfJt+fc&#10;20pHhCOCjryFdDzi/VOlA+sMW1kHCM1tWvwsNz5IuRFApLl6I/DfQk7CeDLu5SRKwhikw1Jq2B9E&#10;4wCI1svJ9v12O3R/e/A6OVksTnbYu19huKIP5cWpzZ2a+0lJ/v9kKuhUxloW5ehpBrteRXsNFspU&#10;oj8PWCjRupINig8ovVyBDecYtoJWbI3/DgBnA63xuqzMRV0SVcM23VSKsXMo3Kwi/YuxwBY+g8nB&#10;kNuB3bqrpXN7ydaMX+FebAxJCOKiGnZlziXXz1bgn+UMsOYjbngC2Bb2ChSQBWcZlL0UIpXAoZpt&#10;ZKIlSzx900MOgsOMy+EsZ9gVuxMVl5eGgtty2J3P9IcVWOYkoDugQfu6FE7G416XwkmcJla3Htcl&#10;bVQtWQ4cqcyxUqJ7v13Ri08t/uNdETIWC4RPor4/Ue0xIpyuWp3tlR+Pb3fbdnluz6uP/gEAAP//&#10;AwBQSwMEFAAGAAgAAAAhAH8vuwzdAAAACQEAAA8AAABkcnMvZG93bnJldi54bWxMT01rwkAQvRf6&#10;H5Yp9FZ302KtMRsRaXuSQrVQvI3ZMQlmd0N2TeK/73iqp+F98Oa9bDnaRvTUhdo7DclEgSBXeFO7&#10;UsPP7uPpDUSI6Aw23pGGCwVY5vd3GabGD+6b+m0sBYe4kKKGKsY2lTIUFVkME9+SY+3oO4uRYVdK&#10;0+HA4baRz0q9Sou14w8VtrSuqDhtz1bD54DD6iV57zen4/qy302/fjcJaf34MK4WICKN8d8M1/pc&#10;HXLudPBnZ4JoGM8TdvKdzkCwPlczJg5XQiUg80zeLsj/AAAA//8DAFBLAQItABQABgAIAAAAIQC2&#10;gziS/gAAAOEBAAATAAAAAAAAAAAAAAAAAAAAAABbQ29udGVudF9UeXBlc10ueG1sUEsBAi0AFAAG&#10;AAgAAAAhADj9If/WAAAAlAEAAAsAAAAAAAAAAAAAAAAALwEAAF9yZWxzLy5yZWxzUEsBAi0AFAAG&#10;AAgAAAAhAEvS28w6BQAA9xYAAA4AAAAAAAAAAAAAAAAALgIAAGRycy9lMm9Eb2MueG1sUEsBAi0A&#10;FAAGAAgAAAAhAH8vuwzdAAAACQEAAA8AAAAAAAAAAAAAAAAAlAcAAGRycy9kb3ducmV2LnhtbFBL&#10;BQYAAAAABAAEAPMAAACeCAAAAAA=&#10;">
                <v:rect id="7 Rectángulo" o:spid="_x0000_s1027"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rsidR="00D4395C" w:rsidRPr="000B7B95" w:rsidRDefault="00D4395C" w:rsidP="007C639A">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rsidR="00D4395C" w:rsidRPr="00532FDC" w:rsidRDefault="00D4395C" w:rsidP="007C639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rsidR="000E0347" w:rsidRDefault="000E0347"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D4395C" w:rsidRDefault="00D4395C" w:rsidP="00D4395C">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Pr="00D85C94">
        <w:rPr>
          <w:sz w:val="20"/>
          <w:szCs w:val="20"/>
        </w:rPr>
        <w:t>europeos</w:t>
      </w:r>
      <w:r>
        <w:rPr>
          <w:sz w:val="20"/>
          <w:szCs w:val="20"/>
        </w:rPr>
        <w:t xml:space="preserve"> de su </w:t>
      </w:r>
      <w:r w:rsidRPr="009B3D9D">
        <w:rPr>
          <w:i/>
          <w:sz w:val="20"/>
          <w:szCs w:val="20"/>
        </w:rPr>
        <w:t>Nomenclatura Combinada</w:t>
      </w:r>
      <w:r>
        <w:rPr>
          <w:sz w:val="20"/>
          <w:szCs w:val="20"/>
        </w:rPr>
        <w:t xml:space="preserve"> </w:t>
      </w:r>
      <w:r w:rsidRPr="00F31D28">
        <w:rPr>
          <w:sz w:val="20"/>
          <w:szCs w:val="20"/>
        </w:rPr>
        <w:t>(</w:t>
      </w:r>
      <w:r w:rsidRPr="00F31D28">
        <w:rPr>
          <w:rFonts w:eastAsia="Batang" w:cstheme="minorHAnsi"/>
          <w:noProof/>
          <w:sz w:val="18"/>
          <w:szCs w:val="18"/>
          <w:lang w:val="es-ES" w:eastAsia="zh-CN"/>
        </w:rPr>
        <w:t>NC 2007</w:t>
      </w:r>
      <w:r w:rsidRPr="00795FAB">
        <w:rPr>
          <w:rFonts w:eastAsia="Batang" w:cstheme="minorHAnsi"/>
          <w:noProof/>
          <w:sz w:val="20"/>
          <w:szCs w:val="18"/>
          <w:lang w:val="es-ES" w:eastAsia="zh-CN"/>
        </w:rPr>
        <w:t>, tal como aparece en el AdA</w:t>
      </w:r>
      <w:r w:rsidRPr="00F31D28">
        <w:rPr>
          <w:rFonts w:eastAsia="Batang" w:cstheme="minorHAnsi"/>
          <w:noProof/>
          <w:sz w:val="18"/>
          <w:szCs w:val="18"/>
          <w:lang w:val="es-ES" w:eastAsia="zh-CN"/>
        </w:rPr>
        <w:t>)</w:t>
      </w:r>
      <w:r>
        <w:rPr>
          <w:rFonts w:eastAsia="Batang" w:cstheme="minorHAnsi"/>
          <w:b/>
          <w:noProof/>
          <w:sz w:val="18"/>
          <w:szCs w:val="18"/>
          <w:lang w:val="es-ES" w:eastAsia="zh-CN"/>
        </w:rPr>
        <w:t xml:space="preserve"> </w:t>
      </w:r>
      <w:r>
        <w:rPr>
          <w:sz w:val="20"/>
          <w:szCs w:val="20"/>
        </w:rPr>
        <w:t xml:space="preserve">como siguen. </w:t>
      </w:r>
    </w:p>
    <w:p w:rsidR="00D4395C" w:rsidRDefault="00D4395C" w:rsidP="00D4395C">
      <w:pPr>
        <w:pStyle w:val="Prrafodelista"/>
        <w:ind w:left="0"/>
        <w:jc w:val="both"/>
        <w:rPr>
          <w:sz w:val="20"/>
          <w:szCs w:val="20"/>
        </w:rPr>
      </w:pPr>
    </w:p>
    <w:p w:rsidR="00D4395C" w:rsidRDefault="00D4395C" w:rsidP="00D4395C">
      <w:pPr>
        <w:pStyle w:val="Prrafodelista"/>
        <w:ind w:left="0"/>
        <w:jc w:val="both"/>
        <w:rPr>
          <w:sz w:val="20"/>
          <w:szCs w:val="20"/>
        </w:rPr>
      </w:pPr>
    </w:p>
    <w:p w:rsidR="00D4395C" w:rsidRPr="00553E93" w:rsidRDefault="00D4395C" w:rsidP="00D4395C">
      <w:pPr>
        <w:pStyle w:val="Prrafodelista"/>
        <w:ind w:left="0"/>
        <w:jc w:val="center"/>
        <w:rPr>
          <w:b/>
          <w:sz w:val="20"/>
          <w:szCs w:val="20"/>
        </w:rPr>
      </w:pPr>
      <w:r w:rsidRPr="00553E93">
        <w:rPr>
          <w:b/>
          <w:sz w:val="20"/>
          <w:szCs w:val="20"/>
        </w:rPr>
        <w:t xml:space="preserve">Cuadro 1. Códigos arancelarios para </w:t>
      </w:r>
      <w:r w:rsidRPr="00D85C94">
        <w:rPr>
          <w:b/>
          <w:color w:val="000000" w:themeColor="text1"/>
          <w:sz w:val="20"/>
          <w:szCs w:val="20"/>
        </w:rPr>
        <w:t>Jugos de frutas u otros frutos (incluido el mosto de uva) o de hortalizas, sin fermentar y sin adición de alcohol, incluso con adición de azúcar u otro edulcorante</w:t>
      </w:r>
      <w:r w:rsidRPr="00D85C94">
        <w:rPr>
          <w:rFonts w:cstheme="minorHAnsi"/>
          <w:b/>
          <w:color w:val="000000" w:themeColor="text1"/>
          <w:sz w:val="24"/>
        </w:rPr>
        <w:t xml:space="preserve"> </w:t>
      </w:r>
      <w:r w:rsidRPr="00D85C94">
        <w:rPr>
          <w:color w:val="000000" w:themeColor="text1"/>
          <w:sz w:val="20"/>
          <w:szCs w:val="20"/>
        </w:rPr>
        <w:t xml:space="preserve"> </w:t>
      </w:r>
      <w:r w:rsidRPr="00553E93">
        <w:rPr>
          <w:rFonts w:eastAsia="Batang" w:cstheme="minorHAnsi"/>
          <w:b/>
          <w:noProof/>
          <w:sz w:val="20"/>
          <w:szCs w:val="20"/>
          <w:lang w:val="es-ES" w:eastAsia="zh-CN"/>
        </w:rPr>
        <w:t>(P</w:t>
      </w:r>
      <w:r>
        <w:rPr>
          <w:rFonts w:eastAsia="Batang" w:cstheme="minorHAnsi"/>
          <w:b/>
          <w:noProof/>
          <w:sz w:val="20"/>
          <w:szCs w:val="20"/>
          <w:lang w:val="es-ES" w:eastAsia="zh-CN"/>
        </w:rPr>
        <w:t>A</w:t>
      </w:r>
      <w:r w:rsidRPr="00553E93">
        <w:rPr>
          <w:rFonts w:eastAsia="Batang" w:cstheme="minorHAnsi"/>
          <w:b/>
          <w:noProof/>
          <w:sz w:val="20"/>
          <w:szCs w:val="20"/>
          <w:lang w:val="es-ES" w:eastAsia="zh-CN"/>
        </w:rPr>
        <w:t>CA</w:t>
      </w:r>
      <w:r>
        <w:rPr>
          <w:rFonts w:eastAsia="Batang" w:cstheme="minorHAnsi"/>
          <w:b/>
          <w:noProof/>
          <w:sz w:val="20"/>
          <w:szCs w:val="20"/>
          <w:lang w:val="es-ES" w:eastAsia="zh-CN"/>
        </w:rPr>
        <w:t>,</w:t>
      </w:r>
      <w:r w:rsidRPr="00553E93">
        <w:rPr>
          <w:rFonts w:eastAsia="Batang" w:cstheme="minorHAnsi"/>
          <w:b/>
          <w:noProof/>
          <w:sz w:val="20"/>
          <w:szCs w:val="20"/>
          <w:lang w:val="es-ES" w:eastAsia="zh-CN"/>
        </w:rPr>
        <w:t xml:space="preserve"> Cuadro 2)</w:t>
      </w:r>
    </w:p>
    <w:p w:rsidR="00F31B5A" w:rsidRDefault="00F31B5A" w:rsidP="000E0347">
      <w:pPr>
        <w:pStyle w:val="Prrafodelista"/>
        <w:ind w:left="644"/>
        <w:jc w:val="both"/>
        <w:rPr>
          <w:b/>
          <w:color w:val="002060"/>
          <w:sz w:val="20"/>
          <w:szCs w:val="20"/>
        </w:rPr>
      </w:pPr>
    </w:p>
    <w:tbl>
      <w:tblPr>
        <w:tblW w:w="4705" w:type="pct"/>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2"/>
        <w:gridCol w:w="6925"/>
      </w:tblGrid>
      <w:tr w:rsidR="00F31B5A" w:rsidRPr="001E274F" w:rsidTr="00091B34">
        <w:trPr>
          <w:trHeight w:val="20"/>
        </w:trPr>
        <w:tc>
          <w:tcPr>
            <w:tcW w:w="832" w:type="pct"/>
            <w:shd w:val="clear" w:color="auto" w:fill="D99594" w:themeFill="accent2" w:themeFillTint="99"/>
          </w:tcPr>
          <w:p w:rsidR="00F31B5A" w:rsidRPr="00091B34" w:rsidRDefault="00DB3F2E" w:rsidP="00B972F2">
            <w:pPr>
              <w:rPr>
                <w:rFonts w:cstheme="minorHAnsi"/>
                <w:noProof/>
                <w:sz w:val="18"/>
                <w:szCs w:val="18"/>
              </w:rPr>
            </w:pPr>
            <w:r>
              <w:rPr>
                <w:rFonts w:cstheme="minorHAnsi"/>
                <w:b/>
                <w:noProof/>
                <w:sz w:val="18"/>
                <w:szCs w:val="18"/>
              </w:rPr>
              <w:t>20</w:t>
            </w:r>
          </w:p>
        </w:tc>
        <w:tc>
          <w:tcPr>
            <w:tcW w:w="4168" w:type="pct"/>
            <w:shd w:val="clear" w:color="auto" w:fill="D99594" w:themeFill="accent2" w:themeFillTint="99"/>
          </w:tcPr>
          <w:p w:rsidR="00F31B5A" w:rsidRPr="00DB3F2E" w:rsidRDefault="00DB3F2E" w:rsidP="00DB3F2E">
            <w:pPr>
              <w:jc w:val="both"/>
              <w:rPr>
                <w:rFonts w:cstheme="minorHAnsi"/>
                <w:b/>
                <w:noProof/>
                <w:sz w:val="16"/>
                <w:szCs w:val="16"/>
              </w:rPr>
            </w:pPr>
            <w:r w:rsidRPr="00DB3F2E">
              <w:rPr>
                <w:b/>
                <w:sz w:val="18"/>
                <w:szCs w:val="18"/>
              </w:rPr>
              <w:t>CAPÍTULO 20 - PREPARACIONES DE HORTALIZAS, FRUTAS U OTROS FRUTOS O DEMÁS PARTES DE PLANTAS</w:t>
            </w:r>
          </w:p>
        </w:tc>
      </w:tr>
      <w:tr w:rsidR="00F31B5A" w:rsidRPr="0043465B" w:rsidTr="00091B34">
        <w:trPr>
          <w:trHeight w:val="20"/>
        </w:trPr>
        <w:tc>
          <w:tcPr>
            <w:tcW w:w="832" w:type="pct"/>
            <w:shd w:val="clear" w:color="auto" w:fill="F2DBDB" w:themeFill="accent2" w:themeFillTint="33"/>
          </w:tcPr>
          <w:p w:rsidR="00F31B5A" w:rsidRPr="005E6573" w:rsidRDefault="00F31B5A" w:rsidP="00B972F2">
            <w:pPr>
              <w:rPr>
                <w:rFonts w:cstheme="minorHAnsi"/>
                <w:b/>
                <w:noProof/>
                <w:sz w:val="16"/>
                <w:szCs w:val="16"/>
              </w:rPr>
            </w:pPr>
            <w:r w:rsidRPr="005E6573">
              <w:rPr>
                <w:rFonts w:cstheme="minorHAnsi"/>
                <w:b/>
                <w:noProof/>
                <w:sz w:val="16"/>
                <w:szCs w:val="16"/>
              </w:rPr>
              <w:t>2009</w:t>
            </w:r>
          </w:p>
        </w:tc>
        <w:tc>
          <w:tcPr>
            <w:tcW w:w="4168" w:type="pct"/>
            <w:shd w:val="clear" w:color="auto" w:fill="F2DBDB" w:themeFill="accent2" w:themeFillTint="33"/>
          </w:tcPr>
          <w:p w:rsidR="00F31B5A" w:rsidRPr="0043465B" w:rsidRDefault="00F31B5A" w:rsidP="00B972F2">
            <w:pPr>
              <w:rPr>
                <w:rFonts w:cstheme="minorHAnsi"/>
                <w:b/>
                <w:noProof/>
                <w:sz w:val="16"/>
                <w:szCs w:val="16"/>
              </w:rPr>
            </w:pPr>
            <w:r w:rsidRPr="0043465B">
              <w:rPr>
                <w:rFonts w:cstheme="minorHAnsi"/>
                <w:b/>
                <w:noProof/>
                <w:sz w:val="16"/>
                <w:szCs w:val="16"/>
              </w:rPr>
              <w:t>Jugos de frutas u otros frutos (incluido el mosto de uva) o de hortalizas, sin fermentar y sin adición de alcohol, incluso con adición de azúcar u otro edulcorante</w:t>
            </w:r>
          </w:p>
        </w:tc>
      </w:tr>
      <w:tr w:rsidR="00F31B5A" w:rsidRPr="0043465B"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w:t>
            </w:r>
          </w:p>
        </w:tc>
        <w:tc>
          <w:tcPr>
            <w:tcW w:w="4168" w:type="pct"/>
            <w:shd w:val="clear" w:color="auto" w:fill="F2DBDB" w:themeFill="accent2" w:themeFillTint="33"/>
          </w:tcPr>
          <w:p w:rsidR="00F31B5A" w:rsidRPr="0043465B" w:rsidRDefault="00F31B5A" w:rsidP="003D4516">
            <w:pPr>
              <w:spacing w:after="0"/>
              <w:rPr>
                <w:rFonts w:cstheme="minorHAnsi"/>
                <w:b/>
                <w:noProof/>
                <w:sz w:val="16"/>
                <w:szCs w:val="16"/>
              </w:rPr>
            </w:pPr>
            <w:r w:rsidRPr="0043465B">
              <w:rPr>
                <w:rFonts w:cstheme="minorHAnsi"/>
                <w:b/>
                <w:noProof/>
                <w:sz w:val="16"/>
                <w:szCs w:val="16"/>
              </w:rPr>
              <w:t>- Jugo de naranja</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Congelado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Brix superior a 67</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 11 ex1</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 11 ex2</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2009 11 19</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Los demás</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Brix no superior a 67</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2009 11 91</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 con un contenido de azúcares añadidos superior al 30 % en peso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2009 11 99</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Los demás</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2009 12 00</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Sin congelar, de valor Brix no superior a 20</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Los demás</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Brix superior a 67</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 11 ex1</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 11 ex2</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2009 19 19</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Los demás</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Brix superior a 20 pero no superior a 67</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2009 19 91</w:t>
            </w:r>
          </w:p>
        </w:tc>
        <w:tc>
          <w:tcPr>
            <w:tcW w:w="4168"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 De valor no superior a 30 EUR por 100 kg de peso neto con un contenido de azúcares añadidos superior al 30 % en peso</w:t>
            </w:r>
          </w:p>
        </w:tc>
      </w:tr>
      <w:tr w:rsidR="00F31B5A" w:rsidRPr="001E274F" w:rsidTr="00091B34">
        <w:trPr>
          <w:trHeight w:val="20"/>
        </w:trPr>
        <w:tc>
          <w:tcPr>
            <w:tcW w:w="832" w:type="pct"/>
            <w:shd w:val="clear" w:color="auto" w:fill="F2DBDB" w:themeFill="accent2" w:themeFillTint="33"/>
          </w:tcPr>
          <w:p w:rsidR="00F31B5A" w:rsidRPr="001E274F" w:rsidRDefault="00F31B5A" w:rsidP="003D4516">
            <w:pPr>
              <w:spacing w:after="0"/>
              <w:rPr>
                <w:rFonts w:cstheme="minorHAnsi"/>
                <w:noProof/>
                <w:sz w:val="16"/>
                <w:szCs w:val="16"/>
              </w:rPr>
            </w:pPr>
            <w:r w:rsidRPr="001E274F">
              <w:rPr>
                <w:rFonts w:cstheme="minorHAnsi"/>
                <w:noProof/>
                <w:sz w:val="16"/>
                <w:szCs w:val="16"/>
              </w:rPr>
              <w:t>2009 19 98</w:t>
            </w:r>
          </w:p>
        </w:tc>
        <w:tc>
          <w:tcPr>
            <w:tcW w:w="4168" w:type="pct"/>
            <w:shd w:val="clear" w:color="auto" w:fill="F2DBDB" w:themeFill="accent2" w:themeFillTint="33"/>
          </w:tcPr>
          <w:p w:rsidR="00F31B5A" w:rsidRDefault="00F31B5A" w:rsidP="003D4516">
            <w:pPr>
              <w:spacing w:after="0"/>
              <w:rPr>
                <w:rFonts w:cstheme="minorHAnsi"/>
                <w:noProof/>
                <w:sz w:val="16"/>
                <w:szCs w:val="16"/>
              </w:rPr>
            </w:pPr>
            <w:r w:rsidRPr="001E274F">
              <w:rPr>
                <w:rFonts w:cstheme="minorHAnsi"/>
                <w:noProof/>
                <w:sz w:val="16"/>
                <w:szCs w:val="16"/>
              </w:rPr>
              <w:t>---- Los demás</w:t>
            </w:r>
          </w:p>
          <w:p w:rsidR="00347D34" w:rsidRDefault="00347D34" w:rsidP="003D4516">
            <w:pPr>
              <w:spacing w:after="0"/>
              <w:rPr>
                <w:rFonts w:cstheme="minorHAnsi"/>
                <w:noProof/>
                <w:sz w:val="16"/>
                <w:szCs w:val="16"/>
              </w:rPr>
            </w:pPr>
          </w:p>
          <w:p w:rsidR="00347D34" w:rsidRPr="001E274F" w:rsidRDefault="00347D34" w:rsidP="003D4516">
            <w:pPr>
              <w:spacing w:after="0"/>
              <w:rPr>
                <w:rFonts w:cstheme="minorHAnsi"/>
                <w:noProof/>
                <w:sz w:val="16"/>
                <w:szCs w:val="16"/>
              </w:rPr>
            </w:pPr>
            <w:r w:rsidRPr="00553E93">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553E93">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rsidR="00D85C94" w:rsidRDefault="00D85C94" w:rsidP="003D4516">
      <w:pPr>
        <w:jc w:val="both"/>
        <w:rPr>
          <w:sz w:val="20"/>
          <w:szCs w:val="20"/>
        </w:rPr>
      </w:pPr>
    </w:p>
    <w:p w:rsidR="00F83AA1" w:rsidRDefault="00F83AA1" w:rsidP="000E0347">
      <w:pPr>
        <w:pStyle w:val="Prrafodelista"/>
        <w:ind w:left="644"/>
        <w:jc w:val="both"/>
        <w:rPr>
          <w:b/>
          <w:color w:val="002060"/>
          <w:sz w:val="20"/>
          <w:szCs w:val="20"/>
        </w:rPr>
      </w:pPr>
    </w:p>
    <w:p w:rsidR="000E0347" w:rsidRDefault="007C639A" w:rsidP="000E0347">
      <w:pPr>
        <w:pStyle w:val="Prrafodelista"/>
        <w:ind w:left="644"/>
        <w:jc w:val="both"/>
        <w:rPr>
          <w:b/>
          <w:color w:val="002060"/>
          <w:sz w:val="20"/>
          <w:szCs w:val="20"/>
        </w:rPr>
      </w:pPr>
      <w:r w:rsidRPr="0068696A">
        <w:rPr>
          <w:noProof/>
          <w:sz w:val="20"/>
          <w:szCs w:val="20"/>
          <w:lang w:eastAsia="es-SV"/>
        </w:rPr>
        <w:lastRenderedPageBreak/>
        <mc:AlternateContent>
          <mc:Choice Requires="wpg">
            <w:drawing>
              <wp:anchor distT="0" distB="0" distL="114300" distR="114300" simplePos="0" relativeHeight="251664384" behindDoc="0" locked="0" layoutInCell="1" allowOverlap="1" wp14:anchorId="182C439F" wp14:editId="752AEF9E">
                <wp:simplePos x="0" y="0"/>
                <wp:positionH relativeFrom="column">
                  <wp:posOffset>12700</wp:posOffset>
                </wp:positionH>
                <wp:positionV relativeFrom="paragraph">
                  <wp:posOffset>118745</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D4395C" w:rsidRDefault="00D4395C" w:rsidP="007C639A">
                              <w:pPr>
                                <w:jc w:val="center"/>
                                <w:rPr>
                                  <w:b/>
                                </w:rPr>
                              </w:pPr>
                              <w:r>
                                <w:rPr>
                                  <w:b/>
                                </w:rPr>
                                <w:t>DISPOSICIONES NORMATIVAS</w:t>
                              </w:r>
                            </w:p>
                            <w:p w:rsidR="00D4395C" w:rsidRDefault="00D4395C" w:rsidP="007C639A">
                              <w:pPr>
                                <w:jc w:val="center"/>
                                <w:rPr>
                                  <w:b/>
                                </w:rPr>
                              </w:pPr>
                              <w:r>
                                <w:rPr>
                                  <w:b/>
                                </w:rPr>
                                <w:t>P</w:t>
                              </w:r>
                            </w:p>
                            <w:p w:rsidR="00D4395C" w:rsidRPr="0068696A" w:rsidRDefault="00D4395C" w:rsidP="007C639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D4395C" w:rsidRPr="00532FDC" w:rsidRDefault="00D4395C" w:rsidP="007C639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2C439F" id="13 Grupo" o:spid="_x0000_s1032" style="position:absolute;left:0;text-align:left;margin-left:1pt;margin-top:9.35pt;width:444pt;height:67.2pt;z-index:251664384"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CpvWN73gAAAAgBAAAPAAAAZHJzL2Rvd25yZXYueG1sTI9BS8NA&#10;EIXvgv9hGcGb3aSlGmM2pRT1VIS2gnibJtMkNDsbstsk/feOJz3O9x5v3stWk23VQL1vHBuIZxEo&#10;4sKVDVcGPg9vDwkoH5BLbB2TgSt5WOW3NxmmpRt5R8M+VEpC2KdooA6hS7X2RU0W/cx1xKKdXG8x&#10;yNlXuuxxlHDb6nkUPWqLDcuHGjva1FSc9xdr4H3Ecb2IX4ft+bS5fh+WH1/bmIy5v5vWL6ACTeHP&#10;DL/1pTrk0unoLlx61RqYy5IgOHkCJXLyHAk4ClguYtB5pv8PyH8AAAD//wMAUEsBAi0AFAAGAAgA&#10;AAAhALaDOJL+AAAA4QEAABMAAAAAAAAAAAAAAAAAAAAAAFtDb250ZW50X1R5cGVzXS54bWxQSwEC&#10;LQAUAAYACAAAACEAOP0h/9YAAACUAQAACwAAAAAAAAAAAAAAAAAvAQAAX3JlbHMvLnJlbHNQSwEC&#10;LQAUAAYACAAAACEAZQYtRT4FAAAGFwAADgAAAAAAAAAAAAAAAAAuAgAAZHJzL2Uyb0RvYy54bWxQ&#10;SwECLQAUAAYACAAAACEAqb1je94AAAAIAQAADwAAAAAAAAAAAAAAAACYBwAAZHJzL2Rvd25yZXYu&#10;eG1sUEsFBgAAAAAEAAQA8wAAAKM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rsidR="00D4395C" w:rsidRDefault="00D4395C" w:rsidP="007C639A">
                        <w:pPr>
                          <w:jc w:val="center"/>
                          <w:rPr>
                            <w:b/>
                          </w:rPr>
                        </w:pPr>
                        <w:r>
                          <w:rPr>
                            <w:b/>
                          </w:rPr>
                          <w:t>DISPOSICIONES NORMATIVAS</w:t>
                        </w:r>
                      </w:p>
                      <w:p w:rsidR="00D4395C" w:rsidRDefault="00D4395C" w:rsidP="007C639A">
                        <w:pPr>
                          <w:jc w:val="center"/>
                          <w:rPr>
                            <w:b/>
                          </w:rPr>
                        </w:pPr>
                        <w:r>
                          <w:rPr>
                            <w:b/>
                          </w:rPr>
                          <w:t>P</w:t>
                        </w:r>
                      </w:p>
                      <w:p w:rsidR="00D4395C" w:rsidRPr="0068696A" w:rsidRDefault="00D4395C" w:rsidP="007C639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rsidR="00D4395C" w:rsidRPr="00532FDC" w:rsidRDefault="00D4395C" w:rsidP="007C639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7C639A" w:rsidRDefault="007C639A" w:rsidP="007C639A">
      <w:pPr>
        <w:pStyle w:val="Prrafodelista"/>
        <w:ind w:left="360"/>
        <w:jc w:val="both"/>
        <w:rPr>
          <w:b/>
          <w:color w:val="002060"/>
          <w:sz w:val="20"/>
          <w:szCs w:val="20"/>
        </w:rPr>
      </w:pPr>
    </w:p>
    <w:p w:rsidR="00D4395C" w:rsidRPr="00163434" w:rsidRDefault="00D4395C" w:rsidP="00D4395C">
      <w:pPr>
        <w:jc w:val="both"/>
        <w:rPr>
          <w:sz w:val="20"/>
          <w:szCs w:val="20"/>
        </w:rPr>
      </w:pPr>
      <w:r w:rsidRPr="00F83AA1">
        <w:rPr>
          <w:color w:val="000000" w:themeColor="text1"/>
          <w:sz w:val="20"/>
          <w:szCs w:val="20"/>
        </w:rPr>
        <w:t>A</w:t>
      </w:r>
      <w:r w:rsidRPr="00163434">
        <w:rPr>
          <w:sz w:val="20"/>
          <w:szCs w:val="20"/>
        </w:rPr>
        <w:t>demás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sidRPr="00163434">
        <w:rPr>
          <w:sz w:val="20"/>
          <w:szCs w:val="20"/>
          <w:vertAlign w:val="superscript"/>
        </w:rPr>
        <w:footnoteReference w:id="1"/>
      </w:r>
      <w:r w:rsidRPr="00163434">
        <w:rPr>
          <w:sz w:val="20"/>
          <w:szCs w:val="20"/>
        </w:rPr>
        <w:t xml:space="preserve">). En el cuadro siguiente se muestra el arancel de base a partir del cual se inicia la desgravación arancelaria (tasa base) -para el caso en que los productos no inicien con libre comercio desde el día uno de vigencia del AdA- para cada una de las líneas arancelarias para </w:t>
      </w:r>
      <w:r w:rsidRPr="00163434">
        <w:rPr>
          <w:color w:val="000000" w:themeColor="text1"/>
          <w:sz w:val="20"/>
          <w:szCs w:val="20"/>
        </w:rPr>
        <w:t xml:space="preserve">los </w:t>
      </w:r>
      <w:r w:rsidRPr="00E718B3">
        <w:rPr>
          <w:i/>
          <w:color w:val="0000FF"/>
          <w:sz w:val="20"/>
          <w:szCs w:val="20"/>
        </w:rPr>
        <w:t>Jugos de frutas u otros frutos (incluido el mosto de uva) o de hortalizas, sin fermentar y sin adición de alcohol, incluso con adición de azúcar u otro edulcorante</w:t>
      </w:r>
      <w:r w:rsidRPr="00163434">
        <w:rPr>
          <w:sz w:val="20"/>
          <w:szCs w:val="20"/>
        </w:rPr>
        <w:t xml:space="preserve">; se indica asimismo, la categoría de desgravación que le corresponde por producto y las observaciones pertinentes. </w:t>
      </w:r>
    </w:p>
    <w:p w:rsidR="00CA0B85" w:rsidRDefault="007C639A" w:rsidP="007C639A">
      <w:pPr>
        <w:pStyle w:val="Prrafodelista"/>
        <w:ind w:left="1080"/>
        <w:rPr>
          <w:b/>
          <w:color w:val="002060"/>
          <w:sz w:val="20"/>
          <w:szCs w:val="20"/>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0B377DD5" wp14:editId="6AE30A8D">
                <wp:simplePos x="0" y="0"/>
                <wp:positionH relativeFrom="column">
                  <wp:posOffset>185139</wp:posOffset>
                </wp:positionH>
                <wp:positionV relativeFrom="paragraph">
                  <wp:posOffset>99444</wp:posOffset>
                </wp:positionV>
                <wp:extent cx="5638800" cy="853440"/>
                <wp:effectExtent l="0" t="57150" r="19050" b="4191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rsidR="00D4395C" w:rsidRPr="000B7B95" w:rsidRDefault="00D4395C" w:rsidP="007C639A">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rsidR="00D4395C" w:rsidRPr="00532FDC" w:rsidRDefault="00D4395C" w:rsidP="007C639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377DD5" id="19 Grupo" o:spid="_x0000_s1038" style="position:absolute;left:0;text-align:left;margin-left:14.6pt;margin-top:7.85pt;width:444pt;height:67.2pt;z-index:25166643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cbPgUAAAYXAAAOAAAAZHJzL2Uyb0RvYy54bWzsWNtu4zYQfS/QfyD03lhX3xBnkSZ1UGC7&#10;GyQp8kxT1AWQRJakI2f/pt/SH+sMKcl2LmhuuwWC+EEWRXI4HM45M5zDT5u6Ijdc6VI0Cy848D3C&#10;GybSsskX3p9Xy1+mHtGGNimtRMMX3i3X3qejn386bOWch6IQVcoVASGNnrdy4RXGyPlopFnBa6oP&#10;hOQNdGZC1dRAU+WjVNEWpNfVKPT98agVKpVKMK41fD11nd6RlZ9lnJmvWaa5IdXCA92MfSr7XOFz&#10;dHRI57misihZpwZ9gRY1LRtYdBB1Sg0la1XeE1WXTAktMnPARD0SWVYybvcAuwn8O7s5U2It7V7y&#10;eZvLwUxg2jt2erFY9uXmXJEyhbObeaShNZxRMCNnai0FGqeV+RzGnCl5Kc9V9yF3LdzvJlM1/sNO&#10;yMaa9XYwK98YwuBjMo6mUx+sz6BvmkRx3NmdFXA496ax4rdHJk6SKeo06pcdoXaDMq0EF9JbK+nX&#10;WemyoJJb42u0QGelELbhrBT65ALc65+/m3xddbayIwdD6bkGmz1qpTCZBJPEeeCDporicAZm290x&#10;nUulzRkXNcGXhadABet49OazNm5oPwRX1qIq02VZVbah8tVJpcgNBTSc+Ikfn9q51br+Q6Tuc+LD&#10;r1tTu/HW4nuCqoa0Cy9MYnuqFHCbVdTAAdcSPEk3uUdolQMhMKPsCnuzO7FuvXg5DX51auiCpvwZ&#10;WuA+T6ku3BS7RKd41eB2ucV/Zxb0Dncc+GY2q431+hhn4JeVSG/hjJVwFKElW5Yg/zPV5pwq4AQ4&#10;eOA58xUeWSVg+6J780gh1LeHvuN4cELo9UgLHAOm+WtNFfdI9XsD7jkLEArE2EacTNC51G7Paren&#10;WdcnAg4uAEaVzL7ieFP1r5kS9TXQ4TGuCl20YbC2O4SucWIc9wGhMn58bIcBEUlqPjeXkqFwtBxa&#10;9mpzTZXs3MyAg34RPSTo/I63ubE4sxHHayOy0rri1q7gQtgAeDprf3+cgpU6nAa7OCWKp6JJOU2f&#10;B9nxLInCxCP32S32ZwnA2JLbkxAr1k2KzPF02N7qAbUQ+lLRXsFxgBOBb0IHHKL99aDdRbwDajQN&#10;XgbUewvvLLq0v4cWfTIu0WHE2nB1WaQtWVVrdUGBP4BVUN20RIKDIO8asE/kG9sClF6XprD+iD6M&#10;gvZYxY5z32klC+ooIoIo9BC3DTpYphtoo3PaLWt8cMT74ohw4IjwLTgiCeIoAccFjgiDmX83tkcz&#10;P0EKwSzIIrJ3xT6H6uN2H9qfTxT78d1ixaUENjj2aYAjhZlT5lXBeyeH2AneM8whkBgAlNQMmUUA&#10;CceD8NtT7m3JI8IVgUnegjwe0f6p5DGkHDbl24bGj5TjvaQc0UAn0VvQSRhPxh2dREkYA3VYSPVX&#10;hWgcANA6Ohn6h7vR/ZvC6+hkuTzZQe9+juESP6QXxzZ30u8nhfn/E6nAU4w3PEpRUwZ3YEU7DhbK&#10;FKIrDyyVaFzSBukHJF8uyYayhs2iFb/Bf2cAJwOlVWVemIsyJ6qEW7spFOfnkLpZRvoPYYFNfXqR&#10;vSB3Gduqq6VTe8VveHWF17IxBCHwi6K/oDmV3DibhX8kNICad3npiQcGismy4gwSXwqeSqDGZhtM&#10;NGSFxTiNjooxCCobl31hp78gu/KKi0t9ym0x7Io1Xd0C05wEeAc4CGTBbbsr2kThZDzueCmcxLPE&#10;8tbjvKSNKiVPASOFOVZKtD/uXvTiAsZ3vhchYvFwPoD644Fqa4pQbLU82zE/VnN32/Z4tuXro38B&#10;AAD//wMAUEsDBBQABgAIAAAAIQBqqEW23gAAAAkBAAAPAAAAZHJzL2Rvd25yZXYueG1sTI/BTsMw&#10;EETvSPyDtUjcqOOgUhriVFUFnCokWiTEbRtvk6ixHcVukv492xMc981odiZfTbYVA/Wh8U6DmiUg&#10;yJXeNK7S8LV/e3gGESI6g613pOFCAVbF7U2OmfGj+6RhFyvBIS5kqKGOscukDGVNFsPMd+RYO/re&#10;YuSzr6TpceRw28o0SZ6kxcbxhxo72tRUnnZnq+F9xHH9qF6H7em4ufzs5x/fW0Va399N6xcQkab4&#10;Z4Zrfa4OBXc6+LMzQbQa0mXKTubzBQjWl2rB4HAFiQJZ5PL/guIXAAD//wMAUEsBAi0AFAAGAAgA&#10;AAAhALaDOJL+AAAA4QEAABMAAAAAAAAAAAAAAAAAAAAAAFtDb250ZW50X1R5cGVzXS54bWxQSwEC&#10;LQAUAAYACAAAACEAOP0h/9YAAACUAQAACwAAAAAAAAAAAAAAAAAvAQAAX3JlbHMvLnJlbHNQSwEC&#10;LQAUAAYACAAAACEA3qH3Gz4FAAAGFwAADgAAAAAAAAAAAAAAAAAuAgAAZHJzL2Uyb0RvYy54bWxQ&#10;SwECLQAUAAYACAAAACEAaqhFtt4AAAAJAQAADwAAAAAAAAAAAAAAAACYBwAAZHJzL2Rvd25yZXYu&#10;eG1sUEsFBgAAAAAEAAQA8wAAAKMIAAAAAA==&#10;">
                <v:rect id="20 Rectángulo" o:spid="_x0000_s1039"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rsidR="00D4395C" w:rsidRPr="000B7B95" w:rsidRDefault="00D4395C" w:rsidP="007C639A">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rsidR="00D4395C" w:rsidRPr="00532FDC" w:rsidRDefault="00D4395C" w:rsidP="007C639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rsidR="007C639A" w:rsidRDefault="007C639A" w:rsidP="007C639A">
      <w:pPr>
        <w:pStyle w:val="Prrafodelista"/>
        <w:ind w:left="1080"/>
        <w:rPr>
          <w:b/>
          <w:color w:val="002060"/>
          <w:sz w:val="20"/>
          <w:szCs w:val="20"/>
        </w:rPr>
      </w:pPr>
    </w:p>
    <w:p w:rsidR="007C639A" w:rsidRDefault="007C639A" w:rsidP="007C639A">
      <w:pPr>
        <w:pStyle w:val="Prrafodelista"/>
        <w:ind w:left="1080"/>
        <w:rPr>
          <w:b/>
          <w:color w:val="002060"/>
          <w:sz w:val="20"/>
          <w:szCs w:val="20"/>
        </w:rPr>
      </w:pPr>
    </w:p>
    <w:p w:rsidR="007C639A" w:rsidRPr="007C639A" w:rsidRDefault="007C639A" w:rsidP="007C639A">
      <w:pPr>
        <w:rPr>
          <w:b/>
          <w:color w:val="FF0000"/>
          <w:sz w:val="20"/>
          <w:szCs w:val="20"/>
        </w:rPr>
      </w:pPr>
    </w:p>
    <w:p w:rsidR="00CA0B85" w:rsidRPr="002B6BB4" w:rsidRDefault="002B6BB4" w:rsidP="00CA0B85">
      <w:pPr>
        <w:pStyle w:val="Prrafodelista"/>
        <w:ind w:left="1080"/>
        <w:jc w:val="center"/>
        <w:rPr>
          <w:b/>
          <w:sz w:val="20"/>
          <w:szCs w:val="20"/>
        </w:rPr>
      </w:pPr>
      <w:r w:rsidRPr="002B6BB4">
        <w:rPr>
          <w:b/>
          <w:sz w:val="20"/>
          <w:szCs w:val="20"/>
        </w:rPr>
        <w:t>Lista de la Parte UE.</w:t>
      </w:r>
    </w:p>
    <w:p w:rsidR="005E6573" w:rsidRDefault="002B6BB4" w:rsidP="00CA0B85">
      <w:pPr>
        <w:pStyle w:val="Prrafodelista"/>
        <w:ind w:left="1080"/>
        <w:jc w:val="center"/>
        <w:rPr>
          <w:b/>
          <w:color w:val="000000" w:themeColor="text1"/>
          <w:sz w:val="20"/>
          <w:szCs w:val="20"/>
        </w:rPr>
      </w:pPr>
      <w:r w:rsidRPr="002B6BB4">
        <w:rPr>
          <w:b/>
          <w:sz w:val="20"/>
          <w:szCs w:val="20"/>
        </w:rPr>
        <w:t>Productos de la partida</w:t>
      </w:r>
      <w:r w:rsidR="00F31B5A">
        <w:rPr>
          <w:b/>
          <w:color w:val="FF0000"/>
          <w:sz w:val="20"/>
          <w:szCs w:val="20"/>
        </w:rPr>
        <w:t xml:space="preserve"> </w:t>
      </w:r>
      <w:r w:rsidR="00F31B5A" w:rsidRPr="00F83AA1">
        <w:rPr>
          <w:b/>
          <w:color w:val="000000" w:themeColor="text1"/>
          <w:sz w:val="20"/>
          <w:szCs w:val="20"/>
        </w:rPr>
        <w:t>2009</w:t>
      </w:r>
      <w:r w:rsidR="00F83AA1">
        <w:rPr>
          <w:b/>
          <w:color w:val="000000" w:themeColor="text1"/>
          <w:sz w:val="20"/>
          <w:szCs w:val="20"/>
        </w:rPr>
        <w:t xml:space="preserve"> </w:t>
      </w:r>
    </w:p>
    <w:p w:rsidR="002B6BB4" w:rsidRPr="00CA0B85" w:rsidRDefault="005E6573" w:rsidP="00CA0B85">
      <w:pPr>
        <w:pStyle w:val="Prrafodelista"/>
        <w:ind w:left="1080"/>
        <w:jc w:val="center"/>
        <w:rPr>
          <w:b/>
          <w:color w:val="FF0000"/>
          <w:sz w:val="20"/>
          <w:szCs w:val="20"/>
        </w:rPr>
      </w:pPr>
      <w:r>
        <w:rPr>
          <w:color w:val="000000" w:themeColor="text1"/>
          <w:sz w:val="20"/>
          <w:szCs w:val="20"/>
        </w:rPr>
        <w:t>(V</w:t>
      </w:r>
      <w:r w:rsidR="00347D34" w:rsidRPr="00F83AA1">
        <w:rPr>
          <w:color w:val="000000" w:themeColor="text1"/>
          <w:sz w:val="20"/>
          <w:szCs w:val="20"/>
        </w:rPr>
        <w:t>er cuadro completo en el Anexo)</w:t>
      </w:r>
    </w:p>
    <w:p w:rsidR="00F31B5A" w:rsidRDefault="00F31B5A" w:rsidP="001D07EF">
      <w:pPr>
        <w:pStyle w:val="Prrafodelista"/>
        <w:ind w:left="0"/>
        <w:rPr>
          <w:b/>
          <w:sz w:val="16"/>
          <w:szCs w:val="16"/>
        </w:rPr>
      </w:pPr>
      <w:bookmarkStart w:id="0" w:name="OLE_LINK3"/>
    </w:p>
    <w:tbl>
      <w:tblPr>
        <w:tblW w:w="4940" w:type="pct"/>
        <w:tblInd w:w="108" w:type="dxa"/>
        <w:tblLayout w:type="fixed"/>
        <w:tblLook w:val="0000" w:firstRow="0" w:lastRow="0" w:firstColumn="0" w:lastColumn="0" w:noHBand="0" w:noVBand="0"/>
      </w:tblPr>
      <w:tblGrid>
        <w:gridCol w:w="1383"/>
        <w:gridCol w:w="3733"/>
        <w:gridCol w:w="1246"/>
        <w:gridCol w:w="968"/>
        <w:gridCol w:w="1392"/>
      </w:tblGrid>
      <w:tr w:rsidR="00F31B5A" w:rsidRPr="00091B34" w:rsidTr="008D2411">
        <w:trPr>
          <w:trHeight w:val="20"/>
          <w:tblHeader/>
        </w:trPr>
        <w:tc>
          <w:tcPr>
            <w:tcW w:w="793"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31B5A" w:rsidRPr="00091B34" w:rsidRDefault="00F31B5A" w:rsidP="00D4395C">
            <w:pPr>
              <w:jc w:val="center"/>
              <w:rPr>
                <w:rFonts w:cstheme="minorHAnsi"/>
                <w:noProof/>
                <w:sz w:val="18"/>
                <w:szCs w:val="18"/>
              </w:rPr>
            </w:pPr>
            <w:r w:rsidRPr="00091B34">
              <w:rPr>
                <w:rFonts w:cstheme="minorHAnsi"/>
                <w:b/>
                <w:noProof/>
                <w:sz w:val="18"/>
                <w:szCs w:val="18"/>
              </w:rPr>
              <w:t>NC 2007</w:t>
            </w:r>
          </w:p>
        </w:tc>
        <w:tc>
          <w:tcPr>
            <w:tcW w:w="2140" w:type="pct"/>
            <w:tcBorders>
              <w:top w:val="single" w:sz="4" w:space="0" w:color="auto"/>
              <w:left w:val="nil"/>
              <w:bottom w:val="single" w:sz="4" w:space="0" w:color="auto"/>
              <w:right w:val="single" w:sz="4" w:space="0" w:color="auto"/>
            </w:tcBorders>
            <w:shd w:val="clear" w:color="auto" w:fill="D99594" w:themeFill="accent2" w:themeFillTint="99"/>
          </w:tcPr>
          <w:p w:rsidR="00F31B5A" w:rsidRPr="00091B34" w:rsidRDefault="00F31B5A" w:rsidP="00D4395C">
            <w:pPr>
              <w:jc w:val="center"/>
              <w:rPr>
                <w:rFonts w:cstheme="minorHAnsi"/>
                <w:noProof/>
                <w:sz w:val="18"/>
                <w:szCs w:val="18"/>
              </w:rPr>
            </w:pPr>
            <w:r w:rsidRPr="00091B34">
              <w:rPr>
                <w:rFonts w:cstheme="minorHAnsi"/>
                <w:b/>
                <w:noProof/>
                <w:sz w:val="18"/>
                <w:szCs w:val="18"/>
              </w:rPr>
              <w:t>Descripción</w:t>
            </w:r>
          </w:p>
        </w:tc>
        <w:tc>
          <w:tcPr>
            <w:tcW w:w="714" w:type="pct"/>
            <w:tcBorders>
              <w:top w:val="single" w:sz="4" w:space="0" w:color="auto"/>
              <w:left w:val="nil"/>
              <w:bottom w:val="single" w:sz="4" w:space="0" w:color="auto"/>
              <w:right w:val="single" w:sz="4" w:space="0" w:color="auto"/>
            </w:tcBorders>
            <w:shd w:val="clear" w:color="auto" w:fill="D99594" w:themeFill="accent2" w:themeFillTint="99"/>
          </w:tcPr>
          <w:p w:rsidR="00F31B5A" w:rsidRPr="00091B34" w:rsidRDefault="00F31B5A" w:rsidP="00B972F2">
            <w:pPr>
              <w:rPr>
                <w:rFonts w:cstheme="minorHAnsi"/>
                <w:noProof/>
                <w:sz w:val="18"/>
                <w:szCs w:val="18"/>
              </w:rPr>
            </w:pPr>
            <w:r w:rsidRPr="00091B34">
              <w:rPr>
                <w:rFonts w:cstheme="minorHAnsi"/>
                <w:b/>
                <w:noProof/>
                <w:sz w:val="18"/>
                <w:szCs w:val="18"/>
              </w:rPr>
              <w:t>Tasa base</w:t>
            </w:r>
          </w:p>
        </w:tc>
        <w:tc>
          <w:tcPr>
            <w:tcW w:w="555" w:type="pct"/>
            <w:tcBorders>
              <w:top w:val="single" w:sz="4" w:space="0" w:color="auto"/>
              <w:left w:val="nil"/>
              <w:bottom w:val="single" w:sz="4" w:space="0" w:color="auto"/>
              <w:right w:val="single" w:sz="4" w:space="0" w:color="auto"/>
            </w:tcBorders>
            <w:shd w:val="clear" w:color="auto" w:fill="D99594" w:themeFill="accent2" w:themeFillTint="99"/>
          </w:tcPr>
          <w:p w:rsidR="00F31B5A" w:rsidRPr="00091B34" w:rsidRDefault="00F31B5A" w:rsidP="00B972F2">
            <w:pPr>
              <w:rPr>
                <w:rFonts w:cstheme="minorHAnsi"/>
                <w:noProof/>
                <w:sz w:val="18"/>
                <w:szCs w:val="18"/>
              </w:rPr>
            </w:pPr>
            <w:r w:rsidRPr="00091B34">
              <w:rPr>
                <w:rFonts w:cstheme="minorHAnsi"/>
                <w:b/>
                <w:noProof/>
                <w:sz w:val="18"/>
                <w:szCs w:val="18"/>
              </w:rPr>
              <w:t>Categoria</w:t>
            </w:r>
          </w:p>
        </w:tc>
        <w:tc>
          <w:tcPr>
            <w:tcW w:w="798" w:type="pct"/>
            <w:tcBorders>
              <w:top w:val="single" w:sz="4" w:space="0" w:color="auto"/>
              <w:left w:val="nil"/>
              <w:bottom w:val="single" w:sz="4" w:space="0" w:color="auto"/>
              <w:right w:val="single" w:sz="4" w:space="0" w:color="auto"/>
            </w:tcBorders>
            <w:shd w:val="clear" w:color="auto" w:fill="D99594" w:themeFill="accent2" w:themeFillTint="99"/>
          </w:tcPr>
          <w:p w:rsidR="00F31B5A" w:rsidRPr="00091B34" w:rsidRDefault="00F31B5A" w:rsidP="00B972F2">
            <w:pPr>
              <w:rPr>
                <w:rFonts w:cstheme="minorHAnsi"/>
                <w:noProof/>
                <w:sz w:val="18"/>
                <w:szCs w:val="18"/>
              </w:rPr>
            </w:pPr>
            <w:r w:rsidRPr="00091B34">
              <w:rPr>
                <w:rFonts w:cstheme="minorHAnsi"/>
                <w:noProof/>
                <w:sz w:val="18"/>
                <w:szCs w:val="18"/>
              </w:rPr>
              <w:t> </w:t>
            </w:r>
            <w:r w:rsidRPr="00091B34">
              <w:rPr>
                <w:rFonts w:cstheme="minorHAnsi"/>
                <w:b/>
                <w:noProof/>
                <w:sz w:val="18"/>
                <w:szCs w:val="18"/>
              </w:rPr>
              <w:t>Observaciones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b/>
                <w:noProof/>
                <w:sz w:val="18"/>
                <w:szCs w:val="18"/>
              </w:rPr>
            </w:pPr>
            <w:r w:rsidRPr="00091B34">
              <w:rPr>
                <w:rFonts w:cstheme="minorHAnsi"/>
                <w:b/>
                <w:noProof/>
                <w:sz w:val="18"/>
                <w:szCs w:val="18"/>
              </w:rPr>
              <w:t>2009</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b/>
                <w:noProof/>
                <w:sz w:val="18"/>
                <w:szCs w:val="18"/>
              </w:rPr>
            </w:pPr>
            <w:r w:rsidRPr="00091B34">
              <w:rPr>
                <w:rFonts w:cstheme="minorHAnsi"/>
                <w:b/>
                <w:noProof/>
                <w:sz w:val="18"/>
                <w:szCs w:val="18"/>
              </w:rPr>
              <w:t>Jugos de frutas u otros frutos (incluido el mosto de uva) o de hortalizas, sin fermentar y sin adición de alcohol, incluso con adición de azúcar u otro edulcorante</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b/>
                <w:noProof/>
                <w:sz w:val="18"/>
                <w:szCs w:val="18"/>
              </w:rPr>
            </w:pPr>
            <w:r w:rsidRPr="00091B34">
              <w:rPr>
                <w:rFonts w:cstheme="minorHAnsi"/>
                <w:b/>
                <w:noProof/>
                <w:sz w:val="18"/>
                <w:szCs w:val="18"/>
              </w:rPr>
              <w:t>- Jugo de naranja</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2009 11</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Congelado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Brix superior a 67</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lastRenderedPageBreak/>
              <w:t>2009 11 11 ex1</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Con un contenido &lt; 30 % de azúcar</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7C2FDE">
              <w:rPr>
                <w:rFonts w:cstheme="minorHAnsi"/>
                <w:noProof/>
                <w:sz w:val="18"/>
                <w:szCs w:val="18"/>
                <w:highlight w:val="yellow"/>
              </w:rPr>
              <w:t>2009 11 11 ex2</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Q</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Véase el punto 9 del apéndice 2 del anexo I</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2009 11 19</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Los demás</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Brix no superior a 67</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7C2FDE">
              <w:rPr>
                <w:rFonts w:cstheme="minorHAnsi"/>
                <w:noProof/>
                <w:sz w:val="18"/>
                <w:szCs w:val="18"/>
                <w:highlight w:val="yellow"/>
              </w:rPr>
              <w:t>2009 11 91</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 con un contenido de azúcares añadidos superior al 30 % en peso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15,2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Q</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Véase el punto 9 del apéndice 2 del anexo I</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2009 11 99</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Los demás</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15,2</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2009 12 00</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Sin congelar, de valor Brix no superior a 20</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12,2</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2009 19</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Los demás</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Brix superior a 67</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19 11 ex1</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Con un contenido &lt; 30 % de azúcar</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7C2FDE">
              <w:rPr>
                <w:rFonts w:cstheme="minorHAnsi"/>
                <w:noProof/>
                <w:sz w:val="18"/>
                <w:szCs w:val="18"/>
                <w:highlight w:val="yellow"/>
              </w:rPr>
              <w:t>2009 19 11 ex2</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Q</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Véase el punto 9 del apéndice 2 del anexo I</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2009 19 19</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Los demás</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33,6</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Brix superior a 20 pero no superior a 67</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FC16FB">
              <w:rPr>
                <w:rFonts w:cstheme="minorHAnsi"/>
                <w:noProof/>
                <w:sz w:val="18"/>
                <w:szCs w:val="18"/>
                <w:highlight w:val="yellow"/>
              </w:rPr>
              <w:t>2009 19 91</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De valor no superior a 30 EUR por 100 kg de peso neto con un contenido de azúcares añadidos superior al 30 % en peso</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15,2 + 20,6 EUR/100 kg/netos</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Q</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Véase el punto 9 del apéndice 2 del anexo I</w:t>
            </w:r>
          </w:p>
        </w:tc>
      </w:tr>
      <w:tr w:rsidR="00F31B5A" w:rsidRPr="00091B34" w:rsidTr="008D2411">
        <w:trPr>
          <w:trHeight w:val="20"/>
        </w:trPr>
        <w:tc>
          <w:tcPr>
            <w:tcW w:w="793" w:type="pct"/>
            <w:tcBorders>
              <w:top w:val="nil"/>
              <w:left w:val="single" w:sz="4" w:space="0" w:color="auto"/>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2009 19 98</w:t>
            </w:r>
          </w:p>
        </w:tc>
        <w:tc>
          <w:tcPr>
            <w:tcW w:w="2140"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Los demás</w:t>
            </w:r>
          </w:p>
        </w:tc>
        <w:tc>
          <w:tcPr>
            <w:tcW w:w="714"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12,2</w:t>
            </w:r>
          </w:p>
        </w:tc>
        <w:tc>
          <w:tcPr>
            <w:tcW w:w="555"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jc w:val="center"/>
              <w:rPr>
                <w:rFonts w:cstheme="minorHAnsi"/>
                <w:noProof/>
                <w:sz w:val="18"/>
                <w:szCs w:val="18"/>
              </w:rPr>
            </w:pPr>
            <w:r w:rsidRPr="00091B34">
              <w:rPr>
                <w:rFonts w:cstheme="minorHAnsi"/>
                <w:noProof/>
                <w:sz w:val="18"/>
                <w:szCs w:val="18"/>
              </w:rPr>
              <w:t>A</w:t>
            </w:r>
          </w:p>
        </w:tc>
        <w:tc>
          <w:tcPr>
            <w:tcW w:w="798" w:type="pct"/>
            <w:tcBorders>
              <w:top w:val="nil"/>
              <w:left w:val="nil"/>
              <w:bottom w:val="single" w:sz="4" w:space="0" w:color="auto"/>
              <w:right w:val="single" w:sz="4" w:space="0" w:color="auto"/>
            </w:tcBorders>
            <w:shd w:val="clear" w:color="auto" w:fill="F2DBDB" w:themeFill="accent2" w:themeFillTint="33"/>
          </w:tcPr>
          <w:p w:rsidR="00F31B5A" w:rsidRPr="00091B34" w:rsidRDefault="00F31B5A" w:rsidP="00B972F2">
            <w:pPr>
              <w:rPr>
                <w:rFonts w:cstheme="minorHAnsi"/>
                <w:noProof/>
                <w:sz w:val="18"/>
                <w:szCs w:val="18"/>
              </w:rPr>
            </w:pPr>
            <w:r w:rsidRPr="00091B34">
              <w:rPr>
                <w:rFonts w:cstheme="minorHAnsi"/>
                <w:noProof/>
                <w:sz w:val="18"/>
                <w:szCs w:val="18"/>
              </w:rPr>
              <w:t> </w:t>
            </w:r>
          </w:p>
        </w:tc>
      </w:tr>
      <w:tr w:rsidR="00347D34" w:rsidRPr="00091B34" w:rsidTr="008D2411">
        <w:trPr>
          <w:trHeight w:val="428"/>
        </w:trPr>
        <w:tc>
          <w:tcPr>
            <w:tcW w:w="793"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47D34" w:rsidRPr="00091B34" w:rsidRDefault="00347D34" w:rsidP="00B972F2">
            <w:pPr>
              <w:rPr>
                <w:rFonts w:cstheme="minorHAnsi"/>
                <w:noProof/>
                <w:sz w:val="18"/>
                <w:szCs w:val="18"/>
              </w:rPr>
            </w:pPr>
          </w:p>
        </w:tc>
        <w:tc>
          <w:tcPr>
            <w:tcW w:w="2140" w:type="pct"/>
            <w:tcBorders>
              <w:top w:val="single" w:sz="4" w:space="0" w:color="auto"/>
              <w:left w:val="nil"/>
              <w:bottom w:val="single" w:sz="4" w:space="0" w:color="auto"/>
              <w:right w:val="single" w:sz="4" w:space="0" w:color="auto"/>
            </w:tcBorders>
            <w:shd w:val="clear" w:color="auto" w:fill="F2DBDB" w:themeFill="accent2" w:themeFillTint="33"/>
          </w:tcPr>
          <w:p w:rsidR="00347D34" w:rsidRPr="00091B34" w:rsidRDefault="00347D34" w:rsidP="00B972F2">
            <w:pPr>
              <w:rPr>
                <w:rFonts w:eastAsia="Batang" w:cstheme="minorHAnsi"/>
                <w:noProof/>
                <w:sz w:val="18"/>
                <w:szCs w:val="18"/>
                <w:lang w:val="es-ES_tradnl" w:eastAsia="zh-CN"/>
              </w:rPr>
            </w:pPr>
          </w:p>
          <w:p w:rsidR="00347D34" w:rsidRPr="00091B34" w:rsidRDefault="00347D34" w:rsidP="00B972F2">
            <w:pPr>
              <w:rPr>
                <w:rFonts w:cstheme="minorHAnsi"/>
                <w:noProof/>
                <w:sz w:val="18"/>
                <w:szCs w:val="18"/>
              </w:rPr>
            </w:pPr>
            <w:r w:rsidRPr="00091B34">
              <w:rPr>
                <w:rFonts w:eastAsia="Batang" w:cstheme="minorHAnsi"/>
                <w:noProof/>
                <w:sz w:val="18"/>
                <w:szCs w:val="18"/>
                <w:lang w:val="es-ES_tradnl" w:eastAsia="zh-CN"/>
              </w:rPr>
              <w:t>(ver continuación en el Anexo)</w:t>
            </w:r>
          </w:p>
        </w:tc>
        <w:tc>
          <w:tcPr>
            <w:tcW w:w="714" w:type="pct"/>
            <w:tcBorders>
              <w:top w:val="single" w:sz="4" w:space="0" w:color="auto"/>
              <w:left w:val="nil"/>
              <w:bottom w:val="single" w:sz="4" w:space="0" w:color="auto"/>
              <w:right w:val="single" w:sz="4" w:space="0" w:color="auto"/>
            </w:tcBorders>
            <w:shd w:val="clear" w:color="auto" w:fill="F2DBDB" w:themeFill="accent2" w:themeFillTint="33"/>
          </w:tcPr>
          <w:p w:rsidR="00347D34" w:rsidRPr="00091B34" w:rsidRDefault="00347D34" w:rsidP="00B972F2">
            <w:pPr>
              <w:jc w:val="center"/>
              <w:rPr>
                <w:rFonts w:cstheme="minorHAnsi"/>
                <w:noProof/>
                <w:sz w:val="18"/>
                <w:szCs w:val="18"/>
              </w:rPr>
            </w:pPr>
          </w:p>
        </w:tc>
        <w:tc>
          <w:tcPr>
            <w:tcW w:w="555" w:type="pct"/>
            <w:tcBorders>
              <w:top w:val="single" w:sz="4" w:space="0" w:color="auto"/>
              <w:left w:val="nil"/>
              <w:bottom w:val="single" w:sz="4" w:space="0" w:color="auto"/>
              <w:right w:val="single" w:sz="4" w:space="0" w:color="auto"/>
            </w:tcBorders>
            <w:shd w:val="clear" w:color="auto" w:fill="F2DBDB" w:themeFill="accent2" w:themeFillTint="33"/>
          </w:tcPr>
          <w:p w:rsidR="00347D34" w:rsidRPr="00091B34" w:rsidRDefault="00347D34" w:rsidP="00B972F2">
            <w:pPr>
              <w:jc w:val="center"/>
              <w:rPr>
                <w:rFonts w:cstheme="minorHAnsi"/>
                <w:noProof/>
                <w:sz w:val="18"/>
                <w:szCs w:val="18"/>
              </w:rPr>
            </w:pPr>
          </w:p>
        </w:tc>
        <w:tc>
          <w:tcPr>
            <w:tcW w:w="798" w:type="pct"/>
            <w:tcBorders>
              <w:top w:val="single" w:sz="4" w:space="0" w:color="auto"/>
              <w:left w:val="nil"/>
              <w:bottom w:val="single" w:sz="4" w:space="0" w:color="auto"/>
              <w:right w:val="single" w:sz="4" w:space="0" w:color="auto"/>
            </w:tcBorders>
            <w:shd w:val="clear" w:color="auto" w:fill="F2DBDB" w:themeFill="accent2" w:themeFillTint="33"/>
          </w:tcPr>
          <w:p w:rsidR="00347D34" w:rsidRPr="00091B34" w:rsidRDefault="00347D34" w:rsidP="00B972F2">
            <w:pPr>
              <w:rPr>
                <w:rFonts w:cstheme="minorHAnsi"/>
                <w:noProof/>
                <w:sz w:val="18"/>
                <w:szCs w:val="18"/>
              </w:rPr>
            </w:pPr>
          </w:p>
        </w:tc>
      </w:tr>
    </w:tbl>
    <w:p w:rsidR="008D2411" w:rsidRDefault="008D2411" w:rsidP="008D2411">
      <w:pPr>
        <w:pStyle w:val="Prrafodelista"/>
        <w:ind w:left="0"/>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rsidR="008D2411" w:rsidRDefault="008D2411" w:rsidP="008D2411">
      <w:pPr>
        <w:pStyle w:val="Prrafodelista"/>
        <w:ind w:left="0"/>
        <w:rPr>
          <w:sz w:val="16"/>
          <w:szCs w:val="16"/>
        </w:rPr>
      </w:pPr>
      <w:r w:rsidRPr="004937AB">
        <w:rPr>
          <w:b/>
          <w:sz w:val="16"/>
          <w:szCs w:val="16"/>
        </w:rPr>
        <w:t xml:space="preserve">Tasa base: </w:t>
      </w:r>
      <w:r w:rsidRPr="00091B34">
        <w:rPr>
          <w:sz w:val="16"/>
          <w:szCs w:val="16"/>
        </w:rPr>
        <w:t xml:space="preserve">arancel ad </w:t>
      </w:r>
      <w:proofErr w:type="spellStart"/>
      <w:r w:rsidRPr="00091B34">
        <w:rPr>
          <w:sz w:val="16"/>
          <w:szCs w:val="16"/>
        </w:rPr>
        <w:t>valorem</w:t>
      </w:r>
      <w:proofErr w:type="spellEnd"/>
      <w:r w:rsidRPr="00091B34">
        <w:rPr>
          <w:sz w:val="16"/>
          <w:szCs w:val="16"/>
        </w:rPr>
        <w:t xml:space="preserve">  (%),</w:t>
      </w:r>
      <w:r>
        <w:rPr>
          <w:sz w:val="16"/>
          <w:szCs w:val="16"/>
        </w:rPr>
        <w:t xml:space="preserve"> </w:t>
      </w:r>
      <w:r w:rsidRPr="00091B34">
        <w:rPr>
          <w:sz w:val="16"/>
          <w:szCs w:val="16"/>
        </w:rPr>
        <w:t xml:space="preserve">arancel ad </w:t>
      </w:r>
      <w:proofErr w:type="spellStart"/>
      <w:r w:rsidRPr="00091B34">
        <w:rPr>
          <w:sz w:val="16"/>
          <w:szCs w:val="16"/>
        </w:rPr>
        <w:t>valorem</w:t>
      </w:r>
      <w:proofErr w:type="spellEnd"/>
      <w:r w:rsidRPr="00091B34">
        <w:rPr>
          <w:sz w:val="16"/>
          <w:szCs w:val="16"/>
        </w:rPr>
        <w:t xml:space="preserve"> (%)  + arancel específico</w:t>
      </w:r>
    </w:p>
    <w:p w:rsidR="008D2411" w:rsidRDefault="008D2411" w:rsidP="008D2411">
      <w:pPr>
        <w:pStyle w:val="Prrafodelista"/>
        <w:ind w:left="0"/>
        <w:rPr>
          <w:sz w:val="16"/>
          <w:szCs w:val="16"/>
        </w:rPr>
      </w:pPr>
    </w:p>
    <w:p w:rsidR="008D2411" w:rsidRPr="00933575" w:rsidRDefault="008D2411" w:rsidP="008D2411">
      <w:pPr>
        <w:tabs>
          <w:tab w:val="center" w:pos="4419"/>
        </w:tabs>
        <w:jc w:val="both"/>
        <w:rPr>
          <w:rFonts w:cstheme="minorHAnsi"/>
          <w:b/>
          <w:sz w:val="20"/>
          <w:szCs w:val="20"/>
        </w:rPr>
      </w:pPr>
      <w:r>
        <w:rPr>
          <w:rFonts w:cstheme="minorHAnsi"/>
          <w:b/>
          <w:sz w:val="20"/>
          <w:szCs w:val="20"/>
        </w:rPr>
        <w:lastRenderedPageBreak/>
        <w:t>Producto</w:t>
      </w:r>
      <w:r w:rsidRPr="00933575">
        <w:rPr>
          <w:rFonts w:cstheme="minorHAnsi"/>
          <w:b/>
          <w:sz w:val="20"/>
          <w:szCs w:val="20"/>
        </w:rPr>
        <w:t xml:space="preserve"> con alto contenido de azúcar</w:t>
      </w:r>
    </w:p>
    <w:p w:rsidR="008D2411" w:rsidRDefault="008D2411" w:rsidP="008D2411">
      <w:pPr>
        <w:tabs>
          <w:tab w:val="center" w:pos="4419"/>
        </w:tabs>
        <w:jc w:val="both"/>
        <w:rPr>
          <w:rFonts w:cstheme="minorHAnsi"/>
          <w:sz w:val="20"/>
          <w:szCs w:val="20"/>
        </w:rPr>
      </w:pPr>
      <w:r>
        <w:rPr>
          <w:rFonts w:cstheme="minorHAnsi"/>
          <w:sz w:val="20"/>
          <w:szCs w:val="20"/>
        </w:rPr>
        <w:t>Note que el código 2009 11 11 tiene las menciones “ex1” y “ex2”. Ello significa que tienen un tratamiento arancelario diferente dependiendo de su contenido de azúcar:</w:t>
      </w:r>
    </w:p>
    <w:tbl>
      <w:tblPr>
        <w:tblW w:w="7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2307"/>
        <w:gridCol w:w="876"/>
        <w:gridCol w:w="1221"/>
        <w:gridCol w:w="1387"/>
      </w:tblGrid>
      <w:tr w:rsidR="008D2411" w:rsidRPr="006575A0" w:rsidTr="00E718B3">
        <w:trPr>
          <w:trHeight w:val="675"/>
        </w:trPr>
        <w:tc>
          <w:tcPr>
            <w:tcW w:w="932" w:type="pct"/>
            <w:shd w:val="clear" w:color="auto" w:fill="F2DBDB" w:themeFill="accent2" w:themeFillTint="33"/>
          </w:tcPr>
          <w:p w:rsidR="008D2411" w:rsidRPr="006575A0" w:rsidRDefault="008D2411" w:rsidP="00A43248">
            <w:pPr>
              <w:rPr>
                <w:rFonts w:cstheme="minorHAnsi"/>
                <w:noProof/>
                <w:sz w:val="16"/>
                <w:szCs w:val="16"/>
              </w:rPr>
            </w:pPr>
            <w:r w:rsidRPr="00155A1E">
              <w:rPr>
                <w:rFonts w:cstheme="minorHAnsi"/>
                <w:b/>
                <w:noProof/>
                <w:sz w:val="18"/>
                <w:szCs w:val="18"/>
              </w:rPr>
              <w:t>NC 2007</w:t>
            </w:r>
          </w:p>
        </w:tc>
        <w:tc>
          <w:tcPr>
            <w:tcW w:w="1621" w:type="pct"/>
            <w:shd w:val="clear" w:color="auto" w:fill="F2DBDB" w:themeFill="accent2" w:themeFillTint="33"/>
          </w:tcPr>
          <w:p w:rsidR="008D2411" w:rsidRPr="006575A0" w:rsidRDefault="008D2411" w:rsidP="00A43248">
            <w:pPr>
              <w:rPr>
                <w:rFonts w:cstheme="minorHAnsi"/>
                <w:noProof/>
                <w:sz w:val="16"/>
                <w:szCs w:val="16"/>
              </w:rPr>
            </w:pPr>
            <w:r w:rsidRPr="00155A1E">
              <w:rPr>
                <w:rFonts w:cstheme="minorHAnsi"/>
                <w:b/>
                <w:noProof/>
                <w:sz w:val="18"/>
                <w:szCs w:val="18"/>
              </w:rPr>
              <w:t>Descripción</w:t>
            </w:r>
          </w:p>
        </w:tc>
        <w:tc>
          <w:tcPr>
            <w:tcW w:w="615" w:type="pct"/>
            <w:shd w:val="clear" w:color="auto" w:fill="F2DBDB" w:themeFill="accent2" w:themeFillTint="33"/>
          </w:tcPr>
          <w:p w:rsidR="008D2411" w:rsidRPr="006575A0" w:rsidRDefault="008D2411" w:rsidP="00A43248">
            <w:pPr>
              <w:jc w:val="center"/>
              <w:rPr>
                <w:rFonts w:cstheme="minorHAnsi"/>
                <w:noProof/>
                <w:sz w:val="16"/>
                <w:szCs w:val="16"/>
              </w:rPr>
            </w:pPr>
            <w:r w:rsidRPr="00155A1E">
              <w:rPr>
                <w:rFonts w:cstheme="minorHAnsi"/>
                <w:b/>
                <w:noProof/>
                <w:sz w:val="18"/>
                <w:szCs w:val="18"/>
              </w:rPr>
              <w:t>Tasa base</w:t>
            </w:r>
          </w:p>
        </w:tc>
        <w:tc>
          <w:tcPr>
            <w:tcW w:w="858" w:type="pct"/>
            <w:shd w:val="clear" w:color="auto" w:fill="F2DBDB" w:themeFill="accent2" w:themeFillTint="33"/>
          </w:tcPr>
          <w:p w:rsidR="008D2411" w:rsidRPr="006575A0" w:rsidRDefault="008D2411" w:rsidP="00A43248">
            <w:pPr>
              <w:jc w:val="center"/>
              <w:rPr>
                <w:rFonts w:cstheme="minorHAnsi"/>
                <w:noProof/>
                <w:sz w:val="16"/>
                <w:szCs w:val="16"/>
              </w:rPr>
            </w:pPr>
            <w:r w:rsidRPr="00155A1E">
              <w:rPr>
                <w:rFonts w:cstheme="minorHAnsi"/>
                <w:b/>
                <w:noProof/>
                <w:sz w:val="18"/>
                <w:szCs w:val="18"/>
              </w:rPr>
              <w:t>Categoria</w:t>
            </w:r>
          </w:p>
        </w:tc>
        <w:tc>
          <w:tcPr>
            <w:tcW w:w="974" w:type="pct"/>
            <w:shd w:val="clear" w:color="auto" w:fill="F2DBDB" w:themeFill="accent2" w:themeFillTint="33"/>
          </w:tcPr>
          <w:p w:rsidR="008D2411" w:rsidRPr="006575A0" w:rsidRDefault="008D2411" w:rsidP="00A43248">
            <w:pPr>
              <w:rPr>
                <w:rFonts w:cstheme="minorHAnsi"/>
                <w:noProof/>
                <w:sz w:val="16"/>
                <w:szCs w:val="16"/>
              </w:rPr>
            </w:pPr>
            <w:r w:rsidRPr="001E274F">
              <w:rPr>
                <w:rFonts w:cstheme="minorHAnsi"/>
                <w:noProof/>
                <w:sz w:val="16"/>
                <w:szCs w:val="16"/>
              </w:rPr>
              <w:t> </w:t>
            </w:r>
            <w:r w:rsidRPr="00155A1E">
              <w:rPr>
                <w:rFonts w:cstheme="minorHAnsi"/>
                <w:b/>
                <w:noProof/>
                <w:sz w:val="18"/>
                <w:szCs w:val="18"/>
              </w:rPr>
              <w:t>Observaciones </w:t>
            </w:r>
          </w:p>
        </w:tc>
      </w:tr>
      <w:tr w:rsidR="008D2411" w:rsidRPr="00091B34" w:rsidTr="00E7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2" w:type="pct"/>
            <w:tcBorders>
              <w:top w:val="nil"/>
              <w:left w:val="single" w:sz="4" w:space="0" w:color="auto"/>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091B34">
              <w:rPr>
                <w:rFonts w:cstheme="minorHAnsi"/>
                <w:noProof/>
                <w:sz w:val="18"/>
                <w:szCs w:val="18"/>
              </w:rPr>
              <w:t>2009 11 11 ex1</w:t>
            </w:r>
          </w:p>
        </w:tc>
        <w:tc>
          <w:tcPr>
            <w:tcW w:w="1621"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091B34">
              <w:rPr>
                <w:rFonts w:cstheme="minorHAnsi"/>
                <w:noProof/>
                <w:sz w:val="18"/>
                <w:szCs w:val="18"/>
              </w:rPr>
              <w:t>---- De valor no superior a 30 EUR por 100 kg de peso neto</w:t>
            </w:r>
          </w:p>
        </w:tc>
        <w:tc>
          <w:tcPr>
            <w:tcW w:w="615"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jc w:val="center"/>
              <w:rPr>
                <w:rFonts w:cstheme="minorHAnsi"/>
                <w:noProof/>
                <w:sz w:val="18"/>
                <w:szCs w:val="18"/>
              </w:rPr>
            </w:pPr>
            <w:r w:rsidRPr="00091B34">
              <w:rPr>
                <w:rFonts w:cstheme="minorHAnsi"/>
                <w:noProof/>
                <w:sz w:val="18"/>
                <w:szCs w:val="18"/>
              </w:rPr>
              <w:t>33,6 + 20,6 EUR/100 kg/netos</w:t>
            </w:r>
          </w:p>
        </w:tc>
        <w:tc>
          <w:tcPr>
            <w:tcW w:w="858"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jc w:val="center"/>
              <w:rPr>
                <w:rFonts w:cstheme="minorHAnsi"/>
                <w:noProof/>
                <w:sz w:val="18"/>
                <w:szCs w:val="18"/>
              </w:rPr>
            </w:pPr>
            <w:r w:rsidRPr="00091B34">
              <w:rPr>
                <w:rFonts w:cstheme="minorHAnsi"/>
                <w:noProof/>
                <w:sz w:val="18"/>
                <w:szCs w:val="18"/>
              </w:rPr>
              <w:t>A</w:t>
            </w:r>
          </w:p>
        </w:tc>
        <w:tc>
          <w:tcPr>
            <w:tcW w:w="974"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091B34">
              <w:rPr>
                <w:rFonts w:cstheme="minorHAnsi"/>
                <w:noProof/>
                <w:sz w:val="18"/>
                <w:szCs w:val="18"/>
              </w:rPr>
              <w:t>Con un contenido &lt; 30 % de azúcar</w:t>
            </w:r>
          </w:p>
        </w:tc>
      </w:tr>
      <w:tr w:rsidR="008D2411" w:rsidRPr="00091B34" w:rsidTr="00E71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2" w:type="pct"/>
            <w:tcBorders>
              <w:top w:val="nil"/>
              <w:left w:val="single" w:sz="4" w:space="0" w:color="auto"/>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7C2FDE">
              <w:rPr>
                <w:rFonts w:cstheme="minorHAnsi"/>
                <w:noProof/>
                <w:sz w:val="18"/>
                <w:szCs w:val="18"/>
                <w:highlight w:val="yellow"/>
              </w:rPr>
              <w:t>2009 11 11 ex2</w:t>
            </w:r>
          </w:p>
        </w:tc>
        <w:tc>
          <w:tcPr>
            <w:tcW w:w="1621"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091B34">
              <w:rPr>
                <w:rFonts w:cstheme="minorHAnsi"/>
                <w:noProof/>
                <w:sz w:val="18"/>
                <w:szCs w:val="18"/>
              </w:rPr>
              <w:t>---- De valor no superior a 30 EUR por 100 kg de peso neto</w:t>
            </w:r>
          </w:p>
        </w:tc>
        <w:tc>
          <w:tcPr>
            <w:tcW w:w="615"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jc w:val="center"/>
              <w:rPr>
                <w:rFonts w:cstheme="minorHAnsi"/>
                <w:noProof/>
                <w:sz w:val="18"/>
                <w:szCs w:val="18"/>
              </w:rPr>
            </w:pPr>
            <w:r w:rsidRPr="00091B34">
              <w:rPr>
                <w:rFonts w:cstheme="minorHAnsi"/>
                <w:noProof/>
                <w:sz w:val="18"/>
                <w:szCs w:val="18"/>
              </w:rPr>
              <w:t>33,6 + 20,6 EUR/100 kg/netos</w:t>
            </w:r>
          </w:p>
        </w:tc>
        <w:tc>
          <w:tcPr>
            <w:tcW w:w="858"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jc w:val="center"/>
              <w:rPr>
                <w:rFonts w:cstheme="minorHAnsi"/>
                <w:noProof/>
                <w:sz w:val="18"/>
                <w:szCs w:val="18"/>
              </w:rPr>
            </w:pPr>
            <w:r w:rsidRPr="00091B34">
              <w:rPr>
                <w:rFonts w:cstheme="minorHAnsi"/>
                <w:noProof/>
                <w:sz w:val="18"/>
                <w:szCs w:val="18"/>
              </w:rPr>
              <w:t>Q</w:t>
            </w:r>
          </w:p>
        </w:tc>
        <w:tc>
          <w:tcPr>
            <w:tcW w:w="974" w:type="pct"/>
            <w:tcBorders>
              <w:top w:val="nil"/>
              <w:left w:val="nil"/>
              <w:bottom w:val="single" w:sz="4" w:space="0" w:color="auto"/>
              <w:right w:val="single" w:sz="4" w:space="0" w:color="auto"/>
            </w:tcBorders>
            <w:shd w:val="clear" w:color="auto" w:fill="F2DBDB" w:themeFill="accent2" w:themeFillTint="33"/>
          </w:tcPr>
          <w:p w:rsidR="008D2411" w:rsidRPr="00091B34" w:rsidRDefault="008D2411" w:rsidP="00A43248">
            <w:pPr>
              <w:rPr>
                <w:rFonts w:cstheme="minorHAnsi"/>
                <w:noProof/>
                <w:sz w:val="18"/>
                <w:szCs w:val="18"/>
              </w:rPr>
            </w:pPr>
            <w:r w:rsidRPr="00091B34">
              <w:rPr>
                <w:rFonts w:cstheme="minorHAnsi"/>
                <w:noProof/>
                <w:sz w:val="18"/>
                <w:szCs w:val="18"/>
              </w:rPr>
              <w:t>Véase el punto 9 del apéndice 2 del anexo I</w:t>
            </w:r>
          </w:p>
        </w:tc>
      </w:tr>
    </w:tbl>
    <w:p w:rsidR="008D2411" w:rsidRDefault="008D2411" w:rsidP="008D2411">
      <w:pPr>
        <w:tabs>
          <w:tab w:val="center" w:pos="4419"/>
        </w:tabs>
        <w:jc w:val="both"/>
        <w:rPr>
          <w:rFonts w:cstheme="minorHAnsi"/>
          <w:sz w:val="20"/>
          <w:szCs w:val="20"/>
        </w:rPr>
      </w:pPr>
      <w:r>
        <w:rPr>
          <w:rFonts w:cstheme="minorHAnsi"/>
          <w:sz w:val="20"/>
          <w:szCs w:val="20"/>
        </w:rPr>
        <w:t xml:space="preserve">  </w:t>
      </w:r>
    </w:p>
    <w:p w:rsidR="008D2411" w:rsidRDefault="008D2411" w:rsidP="008D2411">
      <w:pPr>
        <w:tabs>
          <w:tab w:val="center" w:pos="4419"/>
        </w:tabs>
        <w:jc w:val="both"/>
        <w:rPr>
          <w:rFonts w:cstheme="minorHAnsi"/>
          <w:sz w:val="20"/>
          <w:szCs w:val="20"/>
        </w:rPr>
      </w:pPr>
      <w:r>
        <w:rPr>
          <w:rFonts w:cstheme="minorHAnsi"/>
          <w:sz w:val="20"/>
          <w:szCs w:val="20"/>
        </w:rPr>
        <w:t>Para el caso de los jugos que se clasifiquen dentro del código 1009 11 11 ex1, de conformidad con la categoría A, no se les aplicará aranceles a partir de la entrada en vigor del Acuerdo, siempre y cuando tengan un contenido de azúcar menor al 30%, tal como se indica en la columna “Observaciones”. Si su contenido de azúcar es mayor al 30%, el producto se deberá clasificar en el código 2009 11 11</w:t>
      </w:r>
      <w:r w:rsidRPr="002D66B5">
        <w:rPr>
          <w:rFonts w:cstheme="minorHAnsi"/>
          <w:sz w:val="20"/>
          <w:szCs w:val="20"/>
        </w:rPr>
        <w:t xml:space="preserve"> ex2</w:t>
      </w:r>
      <w:r>
        <w:rPr>
          <w:rFonts w:cstheme="minorHAnsi"/>
          <w:sz w:val="20"/>
          <w:szCs w:val="20"/>
        </w:rPr>
        <w:t xml:space="preserve">, es decir, que se define como una mercancía con alto contenido de azúcar. Si este es el caso, la UE otorgó un contingente arancelario regional de 150,000 toneladas y el exportador tendrá la facultad de hacer uso del mismo para que sus importadores estén exentos del pago del arancel. </w:t>
      </w:r>
    </w:p>
    <w:p w:rsidR="008D2411" w:rsidRDefault="008D2411" w:rsidP="008D2411">
      <w:pPr>
        <w:autoSpaceDE w:val="0"/>
        <w:autoSpaceDN w:val="0"/>
        <w:adjustRightInd w:val="0"/>
        <w:jc w:val="both"/>
        <w:rPr>
          <w:sz w:val="20"/>
          <w:szCs w:val="20"/>
        </w:rPr>
      </w:pPr>
      <w:r w:rsidRPr="00DD41DC">
        <w:rPr>
          <w:sz w:val="20"/>
          <w:szCs w:val="20"/>
        </w:rPr>
        <w:t xml:space="preserve">Como puede apreciarse en la </w:t>
      </w:r>
      <w:r>
        <w:rPr>
          <w:sz w:val="20"/>
          <w:szCs w:val="20"/>
        </w:rPr>
        <w:t>Lista anterior</w:t>
      </w:r>
      <w:r w:rsidRPr="00DD41DC">
        <w:rPr>
          <w:sz w:val="20"/>
          <w:szCs w:val="20"/>
        </w:rPr>
        <w:t xml:space="preserve">, </w:t>
      </w:r>
      <w:r>
        <w:rPr>
          <w:sz w:val="20"/>
          <w:szCs w:val="20"/>
        </w:rPr>
        <w:t xml:space="preserve">para </w:t>
      </w:r>
      <w:r w:rsidRPr="00E718B3">
        <w:rPr>
          <w:i/>
          <w:color w:val="0000FF"/>
          <w:sz w:val="20"/>
          <w:szCs w:val="20"/>
        </w:rPr>
        <w:t>Jugos de frutas u otros frutos (incluido el mosto de uva) o de hortalizas, sin fermentar y sin adición de alcohol, incluso con adición de azúcar u otro edulcorante</w:t>
      </w:r>
      <w:r>
        <w:rPr>
          <w:color w:val="002060"/>
          <w:sz w:val="20"/>
          <w:szCs w:val="20"/>
        </w:rPr>
        <w:t xml:space="preserve"> </w:t>
      </w:r>
      <w:r w:rsidRPr="00E718B3">
        <w:rPr>
          <w:sz w:val="20"/>
          <w:szCs w:val="20"/>
        </w:rPr>
        <w:t>de</w:t>
      </w:r>
      <w:r>
        <w:rPr>
          <w:sz w:val="20"/>
          <w:szCs w:val="20"/>
        </w:rPr>
        <w:t xml:space="preserve"> la partida arancelaria 2009,</w:t>
      </w:r>
      <w:r w:rsidRPr="0061552C">
        <w:rPr>
          <w:rFonts w:eastAsia="Times New Roman" w:cstheme="minorHAnsi"/>
          <w:b/>
          <w:sz w:val="16"/>
          <w:szCs w:val="16"/>
          <w:lang w:val="es-ES" w:eastAsia="fr-BE"/>
        </w:rPr>
        <w:t xml:space="preserve"> </w:t>
      </w:r>
      <w:r>
        <w:rPr>
          <w:sz w:val="20"/>
          <w:szCs w:val="20"/>
        </w:rPr>
        <w:t>les corresponde dos tipos de categorías de desgravación, dependiendo del producto, así: “A”, o “Q”.</w:t>
      </w:r>
      <w:r w:rsidRPr="00922269">
        <w:rPr>
          <w:sz w:val="20"/>
          <w:szCs w:val="20"/>
        </w:rPr>
        <w:t xml:space="preserve"> </w:t>
      </w:r>
    </w:p>
    <w:p w:rsidR="008D2411" w:rsidRDefault="008D2411" w:rsidP="008D2411">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del AdA).</w:t>
      </w:r>
    </w:p>
    <w:p w:rsidR="008D2411" w:rsidRPr="00922269" w:rsidRDefault="008D2411" w:rsidP="008D2411">
      <w:pPr>
        <w:tabs>
          <w:tab w:val="center" w:pos="4419"/>
        </w:tabs>
        <w:jc w:val="both"/>
        <w:rPr>
          <w:sz w:val="20"/>
          <w:szCs w:val="20"/>
        </w:rPr>
      </w:pPr>
      <w:r w:rsidRPr="00922269">
        <w:rPr>
          <w:sz w:val="20"/>
          <w:szCs w:val="20"/>
        </w:rPr>
        <w:t xml:space="preserve">Usted </w:t>
      </w:r>
      <w:r w:rsidRPr="00F83AA1">
        <w:rPr>
          <w:color w:val="000000" w:themeColor="text1"/>
          <w:sz w:val="20"/>
          <w:szCs w:val="20"/>
        </w:rPr>
        <w:t xml:space="preserve">encontrará las disposiciones de estas categorías de desgravación en la Sección A del </w:t>
      </w:r>
      <w:r w:rsidRPr="00F83AA1">
        <w:rPr>
          <w:b/>
          <w:color w:val="000000" w:themeColor="text1"/>
          <w:sz w:val="20"/>
          <w:szCs w:val="20"/>
        </w:rPr>
        <w:t>ANEXO I ELIMINACIÓN DE ARANCELES ADUANEROS</w:t>
      </w:r>
      <w:r w:rsidRPr="00F83AA1">
        <w:rPr>
          <w:color w:val="000000" w:themeColor="text1"/>
          <w:sz w:val="20"/>
          <w:szCs w:val="20"/>
        </w:rPr>
        <w:t>,</w:t>
      </w:r>
      <w:r w:rsidRPr="00F83AA1">
        <w:rPr>
          <w:b/>
          <w:color w:val="000000" w:themeColor="text1"/>
          <w:sz w:val="20"/>
          <w:szCs w:val="20"/>
        </w:rPr>
        <w:t xml:space="preserve"> en </w:t>
      </w:r>
      <w:r w:rsidRPr="00F83AA1">
        <w:rPr>
          <w:color w:val="000000" w:themeColor="text1"/>
          <w:sz w:val="20"/>
          <w:szCs w:val="20"/>
        </w:rPr>
        <w:t xml:space="preserve">los </w:t>
      </w:r>
      <w:r w:rsidRPr="00F83AA1">
        <w:rPr>
          <w:b/>
          <w:color w:val="000000" w:themeColor="text1"/>
          <w:sz w:val="20"/>
          <w:szCs w:val="20"/>
        </w:rPr>
        <w:t xml:space="preserve">literales a) y q) del párrafo 3 respectivamente, </w:t>
      </w:r>
      <w:r w:rsidRPr="00F83AA1">
        <w:rPr>
          <w:color w:val="000000" w:themeColor="text1"/>
          <w:sz w:val="20"/>
          <w:szCs w:val="20"/>
        </w:rPr>
        <w:t>las cuales se detallan e interpretan a continuación:</w:t>
      </w:r>
    </w:p>
    <w:p w:rsidR="008D2411" w:rsidRDefault="008D2411" w:rsidP="008D2411">
      <w:pPr>
        <w:pStyle w:val="Prrafodelista"/>
        <w:ind w:left="0"/>
        <w:rPr>
          <w:b/>
          <w:sz w:val="16"/>
          <w:szCs w:val="16"/>
        </w:rPr>
      </w:pPr>
    </w:p>
    <w:p w:rsidR="00F83AA1" w:rsidRDefault="00F83AA1" w:rsidP="008D2411">
      <w:pPr>
        <w:pStyle w:val="Prrafodelista"/>
        <w:ind w:left="0"/>
        <w:rPr>
          <w:b/>
          <w:sz w:val="16"/>
          <w:szCs w:val="16"/>
        </w:rPr>
      </w:pPr>
    </w:p>
    <w:p w:rsidR="00F83AA1" w:rsidRDefault="00F83AA1" w:rsidP="008D2411">
      <w:pPr>
        <w:pStyle w:val="Prrafodelista"/>
        <w:ind w:left="0"/>
        <w:rPr>
          <w:b/>
          <w:sz w:val="16"/>
          <w:szCs w:val="16"/>
        </w:rPr>
      </w:pPr>
    </w:p>
    <w:p w:rsidR="00F83AA1" w:rsidRDefault="00F83AA1" w:rsidP="008D2411">
      <w:pPr>
        <w:pStyle w:val="Prrafodelista"/>
        <w:ind w:left="0"/>
        <w:rPr>
          <w:b/>
          <w:sz w:val="16"/>
          <w:szCs w:val="16"/>
        </w:rPr>
      </w:pPr>
    </w:p>
    <w:p w:rsidR="00F83AA1" w:rsidRDefault="00F83AA1" w:rsidP="008D2411">
      <w:pPr>
        <w:pStyle w:val="Prrafodelista"/>
        <w:ind w:left="0"/>
        <w:rPr>
          <w:b/>
          <w:sz w:val="16"/>
          <w:szCs w:val="16"/>
        </w:rPr>
      </w:pPr>
    </w:p>
    <w:p w:rsidR="00F83AA1" w:rsidRDefault="00F83AA1" w:rsidP="008D2411">
      <w:pPr>
        <w:pStyle w:val="Prrafodelista"/>
        <w:ind w:left="0"/>
        <w:rPr>
          <w:b/>
          <w:sz w:val="16"/>
          <w:szCs w:val="16"/>
        </w:rPr>
      </w:pPr>
    </w:p>
    <w:p w:rsidR="00F83AA1" w:rsidRDefault="00F83AA1" w:rsidP="008D2411">
      <w:pPr>
        <w:pStyle w:val="Prrafodelista"/>
        <w:ind w:left="0"/>
        <w:rPr>
          <w:b/>
          <w:sz w:val="16"/>
          <w:szCs w:val="16"/>
        </w:rPr>
      </w:pPr>
    </w:p>
    <w:bookmarkEnd w:id="0"/>
    <w:p w:rsidR="007C639A" w:rsidRDefault="007C639A" w:rsidP="007C639A">
      <w:pPr>
        <w:jc w:val="both"/>
        <w:rPr>
          <w:i/>
          <w:sz w:val="18"/>
          <w:szCs w:val="18"/>
        </w:rPr>
      </w:pPr>
      <w:r>
        <w:rPr>
          <w:noProof/>
          <w:lang w:eastAsia="es-SV"/>
        </w:rPr>
        <w:lastRenderedPageBreak/>
        <mc:AlternateContent>
          <mc:Choice Requires="wpg">
            <w:drawing>
              <wp:anchor distT="0" distB="0" distL="114300" distR="114300" simplePos="0" relativeHeight="251668480" behindDoc="0" locked="0" layoutInCell="1" allowOverlap="1" wp14:anchorId="525234D8" wp14:editId="36C23303">
                <wp:simplePos x="0" y="0"/>
                <wp:positionH relativeFrom="column">
                  <wp:posOffset>-184785</wp:posOffset>
                </wp:positionH>
                <wp:positionV relativeFrom="paragraph">
                  <wp:posOffset>18415</wp:posOffset>
                </wp:positionV>
                <wp:extent cx="2257425" cy="628650"/>
                <wp:effectExtent l="76200" t="57150" r="104775" b="95250"/>
                <wp:wrapNone/>
                <wp:docPr id="27" name="27 Grupo"/>
                <wp:cNvGraphicFramePr/>
                <a:graphic xmlns:a="http://schemas.openxmlformats.org/drawingml/2006/main">
                  <a:graphicData uri="http://schemas.microsoft.com/office/word/2010/wordprocessingGroup">
                    <wpg:wgp>
                      <wpg:cNvGrpSpPr/>
                      <wpg:grpSpPr>
                        <a:xfrm>
                          <a:off x="0" y="0"/>
                          <a:ext cx="2257425" cy="628650"/>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rsidR="00D4395C" w:rsidRPr="00532FDC" w:rsidRDefault="00D4395C" w:rsidP="007C639A">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rsidR="00D4395C" w:rsidRPr="00EE13FD" w:rsidRDefault="00D4395C" w:rsidP="007C639A">
                              <w:pPr>
                                <w:jc w:val="center"/>
                                <w:rPr>
                                  <w:b/>
                                </w:rPr>
                              </w:pPr>
                              <w:r w:rsidRPr="00EE13FD">
                                <w:rPr>
                                  <w:b/>
                                </w:rPr>
                                <w:t>CATEGORIA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25234D8" id="27 Grupo" o:spid="_x0000_s1044" style="position:absolute;left:0;text-align:left;margin-left:-14.55pt;margin-top:1.45pt;width:177.75pt;height:49.5pt;z-index:251668480;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JnvQMAANQNAAAOAAAAZHJzL2Uyb0RvYy54bWzsV8Fu2zgQvRfYfyB438hSLCsWohRB2gQF&#10;giZouuiZpihZWIpkSTpy+jf9lv7YDklJdmKndbOLHhb1QRbJGXL4OO8Ndfp63XJ0z7RppChwfDTB&#10;iAkqy0bUBf7r4+WfJxgZS0RJuBSswA/M4Ndnf7w67VTOErmUvGQawSTC5J0q8NJalUeRoUvWEnMk&#10;FRMwWEndEgtNXUelJh3M3vIomUxmUSd1qbSkzBjofRMG8Zmfv6oYtTdVZZhFvMAQm/VP7Z8L94zO&#10;Tklea6KWDe3DIC+IoiWNgEXHqd4QS9BKNztTtQ3V0sjKHlHZRrKqGsr8HmA38eTJbq60XCm/lzrv&#10;ajXCBNA+wenF09L397caNWWBkwwjQVo4oyRDV3qlpAOnU3UONlda3alb3XfUoeX2u6506/5hJ2jt&#10;YX0YYWVriyh0JkmaTZMUIwpjs+Rklva40yUczo4bXb7d6xjPY5gEQoiGZSMX3RhMpyCFzAYl8+9Q&#10;ulsSxTz4xiHQozSfDSjNZ+gDpNe3r6JecYk0K6UoGSl72LzTiJnJDcB3KGDZSTwBjAJeu9smudLG&#10;XjHZIvdSYEgTUbpgfAqS+2tjA0yDnVuYC9fnQAqh+Df7wFkY/MAqSAM4rWM/iScgu+Aa3ROgDrdx&#10;jzwXYOlcqobz0Sne51T+PTj1ts6NeVIe6jha+xWlsKNj2wip9626CbUK9sOuw17dtu16sfY5Pwsp&#10;bvKFLB/ghLUMAmEUvWwA2mti7C3RoAhwGqBy9gYeFZddgWX/htFS6i/7+p09pCCMYtSBwhTYfF4R&#10;zTDi7wQk5zyeTp0k+cY0zRJo6O2RxfaIWLUXEk4iBj1V1L86e8uH10rL9hOI4blbFYaIoLB2ganV&#10;Q+PCBuUDOaXs/NybgQwpYq/FnaJucoezy5qP609Eqz6/LDD5vRwIQfInGRZsnaeQ5ysrq8ann0M6&#10;4NqfAJDTCcovYKkTm17LUvSWN8qw4aSByj9mZZzFU0dA0Ks0iwe5GvRsepJmWS9n03l6PPFyNqrS&#10;Dj0ZDxE4hJ5A50g85KcXiOdYmexL9Q3BfoKVW/wIDHZhjTwLGjD5/mqjtXPtWRYcn2XlJtRnWfmb&#10;g/8vDo6VMvlPKuVxmvhLBHAynkN57O8QAylDH3DWXTKSbAaXjkd3hR1WHlQ0jeRNeQk8cZludL0Y&#10;K+LFxP36JbbMDqiwe9lFKGXCJv2E+/m8tzQ/dny+0h7g/AJeb6nJD6ttNmjwb6b/Kqb7GzJ8OkCN&#10;efRtst329WfzMXb2DwAAAP//AwBQSwMEFAAGAAgAAAAhADcNNfvgAAAACQEAAA8AAABkcnMvZG93&#10;bnJldi54bWxMj0FLw0AQhe+C/2EZwVu7SarFxGxKKeqpCLZC6W2bnSah2dmQ3Sbpv3c86XF4H+99&#10;k68m24oBe984UhDPIxBIpTMNVQq+9++zFxA+aDK6dYQKbuhhVdzf5TozbqQvHHahElxCPtMK6hC6&#10;TEpf1mi1n7sOibOz660OfPaVNL0eudy2MomipbS6IV6odYebGsvL7moVfIx6XC/it2F7OW9ux/3z&#10;52Ebo1KPD9P6FUTAKfzB8KvP6lCw08ldyXjRKpglacyogiQFwfkiWT6BODEYxSnIIpf/Pyh+AAAA&#10;//8DAFBLAQItABQABgAIAAAAIQC2gziS/gAAAOEBAAATAAAAAAAAAAAAAAAAAAAAAABbQ29udGVu&#10;dF9UeXBlc10ueG1sUEsBAi0AFAAGAAgAAAAhADj9If/WAAAAlAEAAAsAAAAAAAAAAAAAAAAALwEA&#10;AF9yZWxzLy5yZWxzUEsBAi0AFAAGAAgAAAAhAIcyMme9AwAA1A0AAA4AAAAAAAAAAAAAAAAALgIA&#10;AGRycy9lMm9Eb2MueG1sUEsBAi0AFAAGAAgAAAAhADcNNfvgAAAACQEAAA8AAAAAAAAAAAAAAAAA&#10;FwYAAGRycy9kb3ducmV2LnhtbFBLBQYAAAAABAAEAPMAAAAkBw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rsidR="00D4395C" w:rsidRPr="00532FDC" w:rsidRDefault="00D4395C" w:rsidP="007C639A">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rsidR="00D4395C" w:rsidRPr="00EE13FD" w:rsidRDefault="00D4395C" w:rsidP="007C639A">
                        <w:pPr>
                          <w:jc w:val="center"/>
                          <w:rPr>
                            <w:b/>
                          </w:rPr>
                        </w:pPr>
                        <w:r w:rsidRPr="00EE13FD">
                          <w:rPr>
                            <w:b/>
                          </w:rPr>
                          <w:t>CATEGORIA “A”</w:t>
                        </w:r>
                      </w:p>
                    </w:txbxContent>
                  </v:textbox>
                </v:roundrect>
              </v:group>
            </w:pict>
          </mc:Fallback>
        </mc:AlternateContent>
      </w:r>
    </w:p>
    <w:p w:rsidR="007C639A" w:rsidRPr="007C639A" w:rsidRDefault="007C639A" w:rsidP="007C639A">
      <w:pPr>
        <w:jc w:val="both"/>
        <w:rPr>
          <w:i/>
          <w:sz w:val="18"/>
          <w:szCs w:val="18"/>
        </w:rPr>
      </w:pPr>
    </w:p>
    <w:p w:rsidR="007C639A" w:rsidRPr="007C639A" w:rsidRDefault="007C639A" w:rsidP="007C639A">
      <w:pPr>
        <w:jc w:val="both"/>
        <w:rPr>
          <w:i/>
          <w:sz w:val="18"/>
          <w:szCs w:val="18"/>
        </w:rPr>
      </w:pPr>
    </w:p>
    <w:tbl>
      <w:tblPr>
        <w:tblStyle w:val="Tablaconcuadrcula"/>
        <w:tblW w:w="0" w:type="auto"/>
        <w:tblLook w:val="04A0" w:firstRow="1" w:lastRow="0" w:firstColumn="1" w:lastColumn="0" w:noHBand="0" w:noVBand="1"/>
      </w:tblPr>
      <w:tblGrid>
        <w:gridCol w:w="8828"/>
      </w:tblGrid>
      <w:tr w:rsidR="00171729" w:rsidTr="0043465B">
        <w:tc>
          <w:tcPr>
            <w:tcW w:w="8978" w:type="dxa"/>
            <w:shd w:val="clear" w:color="auto" w:fill="F2F2F2" w:themeFill="background1" w:themeFillShade="F2"/>
          </w:tcPr>
          <w:p w:rsidR="006D366A" w:rsidRPr="000B29FE" w:rsidRDefault="006D366A" w:rsidP="006D366A">
            <w:pPr>
              <w:autoSpaceDE w:val="0"/>
              <w:autoSpaceDN w:val="0"/>
              <w:adjustRightInd w:val="0"/>
              <w:contextualSpacing/>
              <w:jc w:val="both"/>
              <w:rPr>
                <w:b/>
                <w:sz w:val="20"/>
                <w:szCs w:val="20"/>
              </w:rPr>
            </w:pPr>
            <w:r w:rsidRPr="000B29FE">
              <w:rPr>
                <w:b/>
                <w:sz w:val="20"/>
                <w:szCs w:val="20"/>
              </w:rPr>
              <w:t>Descripción de la categoría “A”</w:t>
            </w:r>
          </w:p>
          <w:p w:rsidR="006D366A" w:rsidRPr="000B29FE" w:rsidRDefault="006D366A" w:rsidP="006D366A">
            <w:pPr>
              <w:autoSpaceDE w:val="0"/>
              <w:autoSpaceDN w:val="0"/>
              <w:adjustRightInd w:val="0"/>
              <w:contextualSpacing/>
              <w:jc w:val="both"/>
              <w:rPr>
                <w:rFonts w:ascii="Times New Roman" w:hAnsi="Times New Roman" w:cs="Times New Roman"/>
                <w:i/>
                <w:sz w:val="20"/>
                <w:szCs w:val="20"/>
              </w:rPr>
            </w:pPr>
          </w:p>
          <w:p w:rsidR="00171729" w:rsidRPr="00091B34" w:rsidRDefault="006D366A" w:rsidP="006D366A">
            <w:pPr>
              <w:autoSpaceDE w:val="0"/>
              <w:autoSpaceDN w:val="0"/>
              <w:adjustRightInd w:val="0"/>
              <w:contextualSpacing/>
              <w:jc w:val="both"/>
              <w:rPr>
                <w:b/>
                <w:i/>
                <w:sz w:val="18"/>
                <w:szCs w:val="18"/>
                <w:u w:val="single"/>
              </w:rPr>
            </w:pPr>
            <w:r w:rsidRPr="000B29FE">
              <w:rPr>
                <w:rFonts w:cstheme="minorHAnsi"/>
                <w:i/>
                <w:sz w:val="20"/>
                <w:szCs w:val="20"/>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0B29FE">
              <w:rPr>
                <w:rFonts w:ascii="Times New Roman" w:hAnsi="Times New Roman" w:cs="Times New Roman"/>
                <w:i/>
                <w:sz w:val="20"/>
                <w:szCs w:val="20"/>
              </w:rPr>
              <w:t>”</w:t>
            </w:r>
          </w:p>
        </w:tc>
      </w:tr>
    </w:tbl>
    <w:p w:rsidR="006D366A" w:rsidRDefault="006D366A" w:rsidP="00C956BA">
      <w:pPr>
        <w:jc w:val="both"/>
        <w:rPr>
          <w:i/>
          <w:sz w:val="18"/>
          <w:szCs w:val="18"/>
        </w:rPr>
      </w:pPr>
    </w:p>
    <w:tbl>
      <w:tblPr>
        <w:tblStyle w:val="Tablaconcuadrcula"/>
        <w:tblpPr w:leftFromText="141" w:rightFromText="141" w:vertAnchor="text" w:horzAnchor="margin" w:tblpY="52"/>
        <w:tblW w:w="0" w:type="auto"/>
        <w:tblLook w:val="04A0" w:firstRow="1" w:lastRow="0" w:firstColumn="1" w:lastColumn="0" w:noHBand="0" w:noVBand="1"/>
      </w:tblPr>
      <w:tblGrid>
        <w:gridCol w:w="8828"/>
      </w:tblGrid>
      <w:tr w:rsidR="00F83AA1" w:rsidTr="00F83AA1">
        <w:tc>
          <w:tcPr>
            <w:tcW w:w="8828" w:type="dxa"/>
            <w:shd w:val="clear" w:color="auto" w:fill="F2F2F2" w:themeFill="background1" w:themeFillShade="F2"/>
          </w:tcPr>
          <w:p w:rsidR="00F83AA1" w:rsidRDefault="00F83AA1" w:rsidP="00F83AA1">
            <w:pPr>
              <w:jc w:val="both"/>
              <w:rPr>
                <w:b/>
                <w:sz w:val="18"/>
                <w:szCs w:val="18"/>
                <w:u w:val="single"/>
              </w:rPr>
            </w:pPr>
          </w:p>
          <w:p w:rsidR="00F83AA1" w:rsidRPr="000B29FE" w:rsidRDefault="00F83AA1" w:rsidP="00F83AA1">
            <w:pPr>
              <w:jc w:val="both"/>
              <w:rPr>
                <w:b/>
                <w:sz w:val="20"/>
                <w:szCs w:val="20"/>
                <w:u w:val="single"/>
              </w:rPr>
            </w:pPr>
            <w:r w:rsidRPr="000B29FE">
              <w:rPr>
                <w:b/>
                <w:sz w:val="20"/>
                <w:szCs w:val="20"/>
                <w:u w:val="single"/>
              </w:rPr>
              <w:t>Interpretación de la categoría “A”</w:t>
            </w:r>
          </w:p>
          <w:p w:rsidR="00F83AA1" w:rsidRPr="000B29FE" w:rsidRDefault="00F83AA1" w:rsidP="00F83AA1">
            <w:pPr>
              <w:jc w:val="both"/>
              <w:rPr>
                <w:b/>
                <w:sz w:val="20"/>
                <w:szCs w:val="20"/>
              </w:rPr>
            </w:pPr>
          </w:p>
          <w:p w:rsidR="00F83AA1" w:rsidRPr="000B29FE" w:rsidRDefault="00F83AA1" w:rsidP="00F83AA1">
            <w:pPr>
              <w:tabs>
                <w:tab w:val="center" w:pos="4419"/>
              </w:tabs>
              <w:jc w:val="both"/>
              <w:rPr>
                <w:rFonts w:cstheme="minorHAnsi"/>
                <w:sz w:val="20"/>
                <w:szCs w:val="20"/>
              </w:rPr>
            </w:pPr>
            <w:r w:rsidRPr="000B29FE">
              <w:rPr>
                <w:rFonts w:cstheme="minorHAnsi"/>
                <w:sz w:val="20"/>
                <w:szCs w:val="20"/>
              </w:rPr>
              <w:t xml:space="preserve">A partir de la fecha de entrada en vigor del Acuerdo, los importadores europeos de las exportaciones que realicemos no pagarán ningún arancel para ingresar a dicho mercado cualquiera de los productos listados en la categoría “A”, siempre y cuando cumplan con la Regla de Origen </w:t>
            </w:r>
            <w:proofErr w:type="gramStart"/>
            <w:r w:rsidRPr="000B29FE">
              <w:rPr>
                <w:rFonts w:cstheme="minorHAnsi"/>
                <w:sz w:val="20"/>
                <w:szCs w:val="20"/>
              </w:rPr>
              <w:t>del AdA</w:t>
            </w:r>
            <w:proofErr w:type="gramEnd"/>
            <w:r w:rsidRPr="000B29FE">
              <w:rPr>
                <w:rFonts w:cstheme="minorHAnsi"/>
                <w:sz w:val="20"/>
                <w:szCs w:val="20"/>
              </w:rPr>
              <w:t>.</w:t>
            </w:r>
          </w:p>
          <w:p w:rsidR="00F83AA1" w:rsidRPr="000B29FE" w:rsidRDefault="00F83AA1" w:rsidP="00F83AA1">
            <w:pPr>
              <w:tabs>
                <w:tab w:val="center" w:pos="4419"/>
              </w:tabs>
              <w:jc w:val="both"/>
              <w:rPr>
                <w:rFonts w:cstheme="minorHAnsi"/>
                <w:sz w:val="20"/>
                <w:szCs w:val="20"/>
              </w:rPr>
            </w:pPr>
          </w:p>
          <w:p w:rsidR="00F83AA1" w:rsidRDefault="00F83AA1" w:rsidP="00F83AA1">
            <w:pPr>
              <w:tabs>
                <w:tab w:val="center" w:pos="4419"/>
              </w:tabs>
              <w:jc w:val="both"/>
              <w:rPr>
                <w:rFonts w:cstheme="minorHAnsi"/>
                <w:sz w:val="20"/>
                <w:szCs w:val="20"/>
              </w:rPr>
            </w:pPr>
            <w:r w:rsidRPr="000B29FE">
              <w:rPr>
                <w:rFonts w:cstheme="minorHAnsi"/>
                <w:sz w:val="20"/>
                <w:szCs w:val="20"/>
              </w:rPr>
              <w:t xml:space="preserve">En este caso la “tasa base”: arancel </w:t>
            </w:r>
            <w:r w:rsidRPr="000B29FE">
              <w:rPr>
                <w:rFonts w:cstheme="minorHAnsi"/>
                <w:i/>
                <w:sz w:val="20"/>
                <w:szCs w:val="20"/>
              </w:rPr>
              <w:t xml:space="preserve">ad </w:t>
            </w:r>
            <w:proofErr w:type="spellStart"/>
            <w:r w:rsidRPr="000B29FE">
              <w:rPr>
                <w:rFonts w:cstheme="minorHAnsi"/>
                <w:i/>
                <w:sz w:val="20"/>
                <w:szCs w:val="20"/>
              </w:rPr>
              <w:t>valorem</w:t>
            </w:r>
            <w:proofErr w:type="spellEnd"/>
            <w:r w:rsidRPr="000B29FE">
              <w:rPr>
                <w:rFonts w:cstheme="minorHAnsi"/>
                <w:sz w:val="20"/>
                <w:szCs w:val="20"/>
              </w:rPr>
              <w:t xml:space="preserve"> (12,2; 15,2; 33,6; etc.), o arancel </w:t>
            </w:r>
            <w:r w:rsidRPr="000B29FE">
              <w:rPr>
                <w:rFonts w:cstheme="minorHAnsi"/>
                <w:i/>
                <w:sz w:val="20"/>
                <w:szCs w:val="20"/>
              </w:rPr>
              <w:t xml:space="preserve">ad </w:t>
            </w:r>
            <w:proofErr w:type="spellStart"/>
            <w:r w:rsidRPr="000B29FE">
              <w:rPr>
                <w:rFonts w:cstheme="minorHAnsi"/>
                <w:i/>
                <w:sz w:val="20"/>
                <w:szCs w:val="20"/>
              </w:rPr>
              <w:t>valorem</w:t>
            </w:r>
            <w:proofErr w:type="spellEnd"/>
            <w:r w:rsidRPr="000B29FE">
              <w:rPr>
                <w:rFonts w:cstheme="minorHAnsi"/>
                <w:sz w:val="20"/>
                <w:szCs w:val="20"/>
              </w:rPr>
              <w:t xml:space="preserve"> + arancel específico (</w:t>
            </w:r>
            <w:r w:rsidRPr="000B29FE">
              <w:rPr>
                <w:rFonts w:cstheme="minorHAnsi"/>
                <w:noProof/>
                <w:sz w:val="20"/>
                <w:szCs w:val="20"/>
              </w:rPr>
              <w:t>15,2 + 20,6 EUR/100 kg/netos; 33,6 + 20,6 EUR/100 kg/netos; etc.</w:t>
            </w:r>
            <w:r w:rsidRPr="000B29FE">
              <w:rPr>
                <w:rFonts w:cstheme="minorHAnsi"/>
                <w:sz w:val="20"/>
                <w:szCs w:val="20"/>
              </w:rPr>
              <w:t>), indicada en la lista anterior y en el Anexo de esta ficha técnica, es solamente referencial, por lo que no hay razón de realizar cálculo alguno, dado que a la entrada en vigor del Acuerdo los productos quedarán libres de aranceles (0 %).</w:t>
            </w:r>
          </w:p>
        </w:tc>
      </w:tr>
    </w:tbl>
    <w:p w:rsidR="006D366A" w:rsidRDefault="006D366A" w:rsidP="00C956BA">
      <w:pPr>
        <w:jc w:val="both"/>
        <w:rPr>
          <w:i/>
          <w:sz w:val="18"/>
          <w:szCs w:val="18"/>
        </w:rPr>
      </w:pPr>
    </w:p>
    <w:p w:rsidR="00F83AA1" w:rsidRDefault="00F83AA1" w:rsidP="00C956BA">
      <w:pPr>
        <w:jc w:val="both"/>
        <w:rPr>
          <w:i/>
          <w:sz w:val="18"/>
          <w:szCs w:val="18"/>
        </w:rPr>
      </w:pPr>
      <w:r>
        <w:rPr>
          <w:noProof/>
          <w:lang w:eastAsia="es-SV"/>
        </w:rPr>
        <mc:AlternateContent>
          <mc:Choice Requires="wpg">
            <w:drawing>
              <wp:anchor distT="0" distB="0" distL="114300" distR="114300" simplePos="0" relativeHeight="251667968" behindDoc="0" locked="0" layoutInCell="1" allowOverlap="1" wp14:anchorId="720C86C6" wp14:editId="659B3C9C">
                <wp:simplePos x="0" y="0"/>
                <wp:positionH relativeFrom="column">
                  <wp:posOffset>-99060</wp:posOffset>
                </wp:positionH>
                <wp:positionV relativeFrom="paragraph">
                  <wp:posOffset>67591</wp:posOffset>
                </wp:positionV>
                <wp:extent cx="2257425" cy="628650"/>
                <wp:effectExtent l="76200" t="57150" r="104775" b="95250"/>
                <wp:wrapNone/>
                <wp:docPr id="34" name="34 Grupo"/>
                <wp:cNvGraphicFramePr/>
                <a:graphic xmlns:a="http://schemas.openxmlformats.org/drawingml/2006/main">
                  <a:graphicData uri="http://schemas.microsoft.com/office/word/2010/wordprocessingGroup">
                    <wpg:wgp>
                      <wpg:cNvGrpSpPr/>
                      <wpg:grpSpPr>
                        <a:xfrm>
                          <a:off x="0" y="0"/>
                          <a:ext cx="2257425" cy="628650"/>
                          <a:chOff x="0" y="0"/>
                          <a:chExt cx="2257425" cy="619125"/>
                        </a:xfrm>
                      </wpg:grpSpPr>
                      <wps:wsp>
                        <wps:cNvPr id="35" name="35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532FDC" w:rsidRDefault="00D4395C" w:rsidP="00C956BA">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37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4395C" w:rsidRPr="00EE13FD" w:rsidRDefault="00D4395C" w:rsidP="00C956BA">
                              <w:pPr>
                                <w:jc w:val="center"/>
                                <w:rPr>
                                  <w:b/>
                                </w:rPr>
                              </w:pPr>
                              <w:r>
                                <w:rPr>
                                  <w:b/>
                                </w:rPr>
                                <w:t>CATEGORIA “I</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20C86C6" id="34 Grupo" o:spid="_x0000_s1048" style="position:absolute;left:0;text-align:left;margin-left:-7.8pt;margin-top:5.3pt;width:177.75pt;height:49.5pt;z-index:251667968;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5/YAQAAP4OAAAOAAAAZHJzL2Uyb0RvYy54bWzsV8lu5DYQvQfIPxC6x2317obbA8MeGwEG&#10;M4btwGe2RC0ARTIke3H+Jt8yP5ZXpCS3l8E4jpNDMH1Qi1ux6lXVq9Lxh10j2UZYV2u1TNKDw4QJ&#10;lem8VuUy+e324pd5wpznKudSK7FM7oVLPpz8/NPx1izEUFda5sIyCFFusTXLpPLeLAYDl1Wi4e5A&#10;G6GwWGjbcI+hLQe55VtIb+RgeHg4HWy1zY3VmXAOs+dxMTkJ8otCZP5LUTjhmVwm0M2Hpw3PFT0H&#10;J8d8UVpuqjpr1eBv0KLhtcKlvahz7jlb2/qZqKbOrHa68AeZbga6KOpMBBtgTXr4xJpLq9cm2FIu&#10;tqXpYQK0T3B6s9js8+bKsjpfJqNxwhRv4KPRmF3atdEEztaUC+y5tObGXNl2oowjsndX2Ib+YQnb&#10;BVjve1jFzrMMk8PhZDYeThKWYW06nE8nLe5ZBec8O5ZVH188mB6lEAIVBt21A9KuV2ZrEELuASX3&#10;z1C6qbgRAXxHCHQowYwWpQm7Rnh9/VOVa6mZFblWueB5C1s41GPmFg7wvRaw2Tw9BEYRr+dm84Wx&#10;zl8K3TB6WSYIE5WTMiEE+eaT8xGmbh9d7LSs84tayjC4d2fSsg1HWiCbcr29hbcSJrnzWIALw69F&#10;+9FRqdgWMQIVSUOOnC0kx9GsMYgip8qEcVmCDDJvgz6PTrtnF+9dehF+L11KhpxzV0WNg8R2m1Rk&#10;jwipDrtpoNde2Jsq37KVXNtrDrXGZE7C8prgAm/EAeychBUsWe3val8Fr1MEB5RsuephokM4RvNc&#10;mopHVUZzmoxou7g9BGivQxjtqYeY7YKB3vxutQvpNychNLPS+T2CDfqQGsyZ7KKG9Z/gmStuQU6Y&#10;BOH6L3gUUsMXun1LWKXtHy/N035kA1YTtgXZwU+/r7kVwP5XhTw5SsdjiPVhMJ7MhgTI/spqf0Wt&#10;mzONwEmDduGV9nvZvRZWN3fg5VO6FUtcZbg7RkQ7OPMUZAkDs2fi9DS8gxEN95/UjclIOCFNfr/d&#10;3XFr2lD3CNPPustNuOJxsMe9dFLp07XXRR0y4QFXuIMG4ImI9r9PGNOeMKbso6yNE52nwSrfJ4h0&#10;lo6JC0Cdk1naMWdHreP5ZDZrmXV8NBn1sdjxcscALXxCRg1CFD+GjviEpkNyfZsnXpWukSOGlFzv&#10;whGvJqdX8wRlLAVCpOWH+PiRd/+XvJv1eTd7j0I9mgxDD4M8TI9QndsWpkvEOEfRjg3D2RQ9T1sV&#10;vpGJb6jZ+9XoLFajtvDsl/ZYEJWmFI7LbymRYBIYk9fvUSIB1t8qkeCgTCgxyomOMrSklrf0pa2v&#10;dNutX1itYsODUonGJZYafGWEWmLFhv4jAFEGSZN1WfnrumS2RhPtKyvEFXqXYOd3hKWhbehEdoJC&#10;ed9T15mo9kpshLylTmk6omBhFcIi8GHrsrDvCQX1zcBRVyJ+NAP/VTMAV4SPrODQNsToK25/HGrG&#10;w2fryV8AAAD//wMAUEsDBBQABgAIAAAAIQB+ujyh4AAAAAoBAAAPAAAAZHJzL2Rvd25yZXYueG1s&#10;TI9BS8NAEIXvgv9hGcFbu4mhwcRsSinqqQi2gnjbZqdJaHY2ZLdJ+u+dnvQ0zLzHm+8V69l2YsTB&#10;t44UxMsIBFLlTEu1gq/D2+IZhA+ajO4coYIreliX93eFzo2b6BPHfagFh5DPtYImhD6X0lcNWu2X&#10;rkdi7eQGqwOvQy3NoCcOt518iqJUWt0Sf2h0j9sGq/P+YhW8T3raJPHruDufttefw+rjexejUo8P&#10;8+YFRMA5/Jnhhs/oUDLT0V3IeNEpWMSrlK0sRDzZkCRZBuJ4O2QpyLKQ/yuUvwAAAP//AwBQSwEC&#10;LQAUAAYACAAAACEAtoM4kv4AAADhAQAAEwAAAAAAAAAAAAAAAAAAAAAAW0NvbnRlbnRfVHlwZXNd&#10;LnhtbFBLAQItABQABgAIAAAAIQA4/SH/1gAAAJQBAAALAAAAAAAAAAAAAAAAAC8BAABfcmVscy8u&#10;cmVsc1BLAQItABQABgAIAAAAIQAJIZ5/YAQAAP4OAAAOAAAAAAAAAAAAAAAAAC4CAABkcnMvZTJv&#10;RG9jLnhtbFBLAQItABQABgAIAAAAIQB+ujyh4AAAAAoBAAAPAAAAAAAAAAAAAAAAALoGAABkcnMv&#10;ZG93bnJldi54bWxQSwUGAAAAAAQABADzAAAAxwcAAAAA&#10;">
                <v:roundrect id="35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RMMA&#10;AADbAAAADwAAAGRycy9kb3ducmV2LnhtbESPQWvCQBSE74X+h+UVvNVdFYtEV5Gi0IOCpl68PbLP&#10;JCT7Ns1uTfTXu0Khx2FmvmEWq97W4kqtLx1rGA0VCOLMmZJzDafv7fsMhA/IBmvHpOFGHlbL15cF&#10;JsZ1fKRrGnIRIewT1FCE0CRS+qwgi37oGuLoXVxrMUTZ5tK02EW4reVYqQ9pseS4UGBDnwVlVfpr&#10;NbiG02qsdududPih431fcbdRWg/e+vUcRKA+/If/2l9Gw2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hRMMAAADbAAAADwAAAAAAAAAAAAAAAACYAgAAZHJzL2Rv&#10;d25yZXYueG1sUEsFBgAAAAAEAAQA9QAAAIgDAAAAAA==&#10;" fillcolor="windowText" strokecolor="window" strokeweight="3pt">
                  <v:shadow on="t" color="black" opacity="24903f" origin=",.5" offset="0,.55556mm"/>
                  <v:textbox>
                    <w:txbxContent>
                      <w:p w:rsidR="00D4395C" w:rsidRPr="00532FDC" w:rsidRDefault="00D4395C" w:rsidP="00C956BA">
                        <w:pPr>
                          <w:rPr>
                            <w:b/>
                            <w:sz w:val="28"/>
                            <w:szCs w:val="28"/>
                          </w:rPr>
                        </w:pPr>
                      </w:p>
                    </w:txbxContent>
                  </v:textbox>
                </v:roundrect>
                <v:oval id="36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888MA&#10;AADbAAAADwAAAGRycy9kb3ducmV2LnhtbESPQYvCMBSE78L+h/AW9qbpKohbjeKKZb14qKueH82z&#10;rTYvpYm1/nsjCB6HmfmGmS06U4mWGldaVvA9iEAQZ1aXnCvY/yf9CQjnkTVWlknBnRws5h+9Gcba&#10;3jildudzESDsYlRQeF/HUrqsIINuYGvi4J1sY9AH2eRSN3gLcFPJYRSNpcGSw0KBNa0Kyi67q1Fw&#10;TEaH5Of37s7Xc7pNl+vq77Q6KPX12S2nIDx1/h1+tTdawWg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W888MAAADbAAAADwAAAAAAAAAAAAAAAACYAgAAZHJzL2Rv&#10;d25yZXYueG1sUEsFBgAAAAAEAAQA9QAAAIgDAAAAAA==&#10;" fillcolor="window" strokecolor="windowText" strokeweight="2pt"/>
                <v:roundrect id="37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6O78A&#10;AADbAAAADwAAAGRycy9kb3ducmV2LnhtbESPzQrCMBCE74LvEFbwpqkKKtUoKgiCiPjzAGuztsVm&#10;U5qo7dsbQfA4zMw3zHxZm0K8qHK5ZQWDfgSCOLE651TB9bLtTUE4j6yxsEwKGnKwXLRbc4y1ffOJ&#10;XmefigBhF6OCzPsyltIlGRl0fVsSB+9uK4M+yCqVusJ3gJtCDqNoLA3mHBYyLGmTUfI4P42Cw6EY&#10;bPa3xhAfL+tt86DRkJ9KdTv1agbCU+3/4V97pxWMJv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EXo7vwAAANsAAAAPAAAAAAAAAAAAAAAAAJgCAABkcnMvZG93bnJl&#10;di54bWxQSwUGAAAAAAQABAD1AAAAhAMAAAAA&#10;" fillcolor="#c00000" stroked="f">
                  <v:shadow on="t" color="black" opacity="22937f" origin=",.5" offset="0,.63889mm"/>
                  <v:textbox>
                    <w:txbxContent>
                      <w:p w:rsidR="00D4395C" w:rsidRPr="00EE13FD" w:rsidRDefault="00D4395C" w:rsidP="00C956BA">
                        <w:pPr>
                          <w:jc w:val="center"/>
                          <w:rPr>
                            <w:b/>
                          </w:rPr>
                        </w:pPr>
                        <w:r>
                          <w:rPr>
                            <w:b/>
                          </w:rPr>
                          <w:t>CATEGORIA “I</w:t>
                        </w:r>
                        <w:r w:rsidRPr="00EE13FD">
                          <w:rPr>
                            <w:b/>
                          </w:rPr>
                          <w:t>”</w:t>
                        </w:r>
                      </w:p>
                    </w:txbxContent>
                  </v:textbox>
                </v:roundrect>
              </v:group>
            </w:pict>
          </mc:Fallback>
        </mc:AlternateContent>
      </w:r>
    </w:p>
    <w:p w:rsidR="00F83AA1" w:rsidRDefault="00F83AA1" w:rsidP="00C956BA">
      <w:pPr>
        <w:jc w:val="both"/>
        <w:rPr>
          <w:i/>
          <w:sz w:val="18"/>
          <w:szCs w:val="18"/>
        </w:rPr>
      </w:pPr>
    </w:p>
    <w:p w:rsidR="00BB3DBD" w:rsidRPr="007C639A" w:rsidRDefault="00BB3DBD" w:rsidP="00C956BA">
      <w:pPr>
        <w:jc w:val="both"/>
        <w:rPr>
          <w:i/>
          <w:sz w:val="18"/>
          <w:szCs w:val="18"/>
        </w:rPr>
      </w:pPr>
    </w:p>
    <w:tbl>
      <w:tblPr>
        <w:tblStyle w:val="Tablaconcuadrcula"/>
        <w:tblW w:w="0" w:type="auto"/>
        <w:tblLook w:val="04A0" w:firstRow="1" w:lastRow="0" w:firstColumn="1" w:lastColumn="0" w:noHBand="0" w:noVBand="1"/>
      </w:tblPr>
      <w:tblGrid>
        <w:gridCol w:w="8828"/>
      </w:tblGrid>
      <w:tr w:rsidR="00C956BA" w:rsidTr="00B972F2">
        <w:tc>
          <w:tcPr>
            <w:tcW w:w="8978" w:type="dxa"/>
            <w:shd w:val="clear" w:color="auto" w:fill="F2F2F2" w:themeFill="background1" w:themeFillShade="F2"/>
          </w:tcPr>
          <w:p w:rsidR="00C956BA" w:rsidRPr="0087261B" w:rsidRDefault="00B034C4" w:rsidP="00B972F2">
            <w:pPr>
              <w:autoSpaceDE w:val="0"/>
              <w:autoSpaceDN w:val="0"/>
              <w:adjustRightInd w:val="0"/>
              <w:contextualSpacing/>
              <w:jc w:val="both"/>
              <w:rPr>
                <w:b/>
                <w:sz w:val="18"/>
                <w:szCs w:val="16"/>
              </w:rPr>
            </w:pPr>
            <w:r w:rsidRPr="0087261B">
              <w:rPr>
                <w:b/>
                <w:sz w:val="18"/>
                <w:szCs w:val="16"/>
              </w:rPr>
              <w:t>Descripción de la categoría “I</w:t>
            </w:r>
            <w:r w:rsidR="00C956BA" w:rsidRPr="0087261B">
              <w:rPr>
                <w:b/>
                <w:sz w:val="18"/>
                <w:szCs w:val="16"/>
              </w:rPr>
              <w:t>”</w:t>
            </w:r>
          </w:p>
          <w:p w:rsidR="00C956BA" w:rsidRPr="00B034C4" w:rsidRDefault="00C956BA" w:rsidP="00B972F2">
            <w:pPr>
              <w:autoSpaceDE w:val="0"/>
              <w:autoSpaceDN w:val="0"/>
              <w:adjustRightInd w:val="0"/>
              <w:contextualSpacing/>
              <w:jc w:val="both"/>
              <w:rPr>
                <w:rFonts w:ascii="Times New Roman" w:hAnsi="Times New Roman" w:cs="Times New Roman"/>
                <w:i/>
                <w:sz w:val="18"/>
                <w:szCs w:val="16"/>
              </w:rPr>
            </w:pPr>
          </w:p>
          <w:p w:rsidR="00C956BA" w:rsidRPr="00091B34" w:rsidRDefault="00C956BA" w:rsidP="00B034C4">
            <w:pPr>
              <w:autoSpaceDE w:val="0"/>
              <w:autoSpaceDN w:val="0"/>
              <w:adjustRightInd w:val="0"/>
              <w:contextualSpacing/>
              <w:jc w:val="both"/>
              <w:rPr>
                <w:i/>
                <w:sz w:val="18"/>
                <w:szCs w:val="16"/>
              </w:rPr>
            </w:pPr>
            <w:r w:rsidRPr="00091B34">
              <w:rPr>
                <w:rFonts w:cstheme="minorHAnsi"/>
                <w:i/>
                <w:sz w:val="18"/>
                <w:szCs w:val="16"/>
              </w:rPr>
              <w:t>“</w:t>
            </w:r>
            <w:r w:rsidR="00B034C4" w:rsidRPr="00091B34">
              <w:rPr>
                <w:i/>
                <w:sz w:val="18"/>
                <w:szCs w:val="16"/>
              </w:rPr>
              <w:t xml:space="preserve">los aranceles ad </w:t>
            </w:r>
            <w:proofErr w:type="spellStart"/>
            <w:r w:rsidR="00B034C4" w:rsidRPr="00091B34">
              <w:rPr>
                <w:i/>
                <w:sz w:val="18"/>
                <w:szCs w:val="16"/>
              </w:rPr>
              <w:t>valorem</w:t>
            </w:r>
            <w:proofErr w:type="spellEnd"/>
            <w:r w:rsidR="00B034C4" w:rsidRPr="00091B34">
              <w:rPr>
                <w:i/>
                <w:sz w:val="18"/>
                <w:szCs w:val="16"/>
              </w:rPr>
              <w:t xml:space="preserve"> sobre las mercancías incluidas dentro de las fracciones arancelarias en la categoría de desgravación I en la lista de una Parte serán eliminados y dichas mercancías quedarán libres de aranceles ad </w:t>
            </w:r>
            <w:proofErr w:type="spellStart"/>
            <w:r w:rsidR="00B034C4" w:rsidRPr="00091B34">
              <w:rPr>
                <w:i/>
                <w:sz w:val="18"/>
                <w:szCs w:val="16"/>
              </w:rPr>
              <w:t>valorem</w:t>
            </w:r>
            <w:proofErr w:type="spellEnd"/>
            <w:r w:rsidR="00B034C4" w:rsidRPr="00091B34">
              <w:rPr>
                <w:i/>
                <w:sz w:val="18"/>
                <w:szCs w:val="16"/>
              </w:rPr>
              <w:t xml:space="preserve"> en la fecha de entrada en vigor del presente Acuerdo. Los aranceles específicos sobre estas mercancías, aplicables bajo el sistema de "precios de entrada", se mantendrán en su tasa base conforme lo indicado en el apartado 4, sección A, del presente anexo”.</w:t>
            </w:r>
          </w:p>
          <w:p w:rsidR="00B034C4" w:rsidRDefault="00B034C4" w:rsidP="00B034C4">
            <w:pPr>
              <w:autoSpaceDE w:val="0"/>
              <w:autoSpaceDN w:val="0"/>
              <w:adjustRightInd w:val="0"/>
              <w:contextualSpacing/>
              <w:jc w:val="both"/>
              <w:rPr>
                <w:b/>
                <w:sz w:val="18"/>
                <w:szCs w:val="18"/>
                <w:u w:val="single"/>
              </w:rPr>
            </w:pPr>
          </w:p>
        </w:tc>
      </w:tr>
    </w:tbl>
    <w:p w:rsidR="00103CB4" w:rsidRDefault="00103CB4" w:rsidP="00103CB4">
      <w:pPr>
        <w:tabs>
          <w:tab w:val="center" w:pos="4419"/>
        </w:tabs>
        <w:jc w:val="both"/>
        <w:rPr>
          <w:rFonts w:cstheme="minorHAnsi"/>
          <w:sz w:val="18"/>
          <w:szCs w:val="18"/>
        </w:rPr>
      </w:pPr>
    </w:p>
    <w:tbl>
      <w:tblPr>
        <w:tblStyle w:val="Tablaconcuadrcula"/>
        <w:tblpPr w:leftFromText="141" w:rightFromText="141" w:vertAnchor="text" w:horzAnchor="margin" w:tblpY="205"/>
        <w:tblW w:w="0" w:type="auto"/>
        <w:tblLook w:val="04A0" w:firstRow="1" w:lastRow="0" w:firstColumn="1" w:lastColumn="0" w:noHBand="0" w:noVBand="1"/>
      </w:tblPr>
      <w:tblGrid>
        <w:gridCol w:w="8828"/>
      </w:tblGrid>
      <w:tr w:rsidR="00103CB4" w:rsidRPr="00D617B3" w:rsidTr="00BE674A">
        <w:trPr>
          <w:trHeight w:val="1266"/>
        </w:trPr>
        <w:tc>
          <w:tcPr>
            <w:tcW w:w="8978" w:type="dxa"/>
            <w:shd w:val="clear" w:color="auto" w:fill="F2F2F2" w:themeFill="background1" w:themeFillShade="F2"/>
          </w:tcPr>
          <w:p w:rsidR="006D366A" w:rsidRPr="000B29FE" w:rsidRDefault="006D366A" w:rsidP="006D366A">
            <w:pPr>
              <w:jc w:val="both"/>
              <w:rPr>
                <w:b/>
                <w:sz w:val="20"/>
                <w:szCs w:val="20"/>
              </w:rPr>
            </w:pPr>
            <w:r w:rsidRPr="000B29FE">
              <w:rPr>
                <w:b/>
                <w:sz w:val="20"/>
                <w:szCs w:val="20"/>
              </w:rPr>
              <w:t>Interpretación de la categoría “I”</w:t>
            </w:r>
          </w:p>
          <w:p w:rsidR="006D366A" w:rsidRPr="000B29FE" w:rsidRDefault="006D366A" w:rsidP="006D366A">
            <w:pPr>
              <w:tabs>
                <w:tab w:val="center" w:pos="4419"/>
              </w:tabs>
              <w:jc w:val="both"/>
              <w:rPr>
                <w:rFonts w:cstheme="minorHAnsi"/>
                <w:sz w:val="20"/>
                <w:szCs w:val="20"/>
              </w:rPr>
            </w:pPr>
          </w:p>
          <w:p w:rsidR="006D366A" w:rsidRPr="000B29FE" w:rsidRDefault="006D366A" w:rsidP="006D366A">
            <w:pPr>
              <w:tabs>
                <w:tab w:val="center" w:pos="4419"/>
              </w:tabs>
              <w:jc w:val="both"/>
              <w:rPr>
                <w:rFonts w:cstheme="minorHAnsi"/>
                <w:sz w:val="20"/>
                <w:szCs w:val="20"/>
              </w:rPr>
            </w:pPr>
            <w:r w:rsidRPr="000B29FE">
              <w:rPr>
                <w:rFonts w:cstheme="minorHAnsi"/>
                <w:sz w:val="20"/>
                <w:szCs w:val="20"/>
              </w:rPr>
              <w:t xml:space="preserve">A partir de la fecha de entrada en vigor del Acuerdo, los importadores europeos no pagaran ningún arancel ad </w:t>
            </w:r>
            <w:proofErr w:type="spellStart"/>
            <w:r w:rsidRPr="000B29FE">
              <w:rPr>
                <w:rFonts w:cstheme="minorHAnsi"/>
                <w:sz w:val="20"/>
                <w:szCs w:val="20"/>
              </w:rPr>
              <w:t>valorem</w:t>
            </w:r>
            <w:proofErr w:type="spellEnd"/>
            <w:r w:rsidRPr="000B29FE">
              <w:rPr>
                <w:rFonts w:cstheme="minorHAnsi"/>
                <w:sz w:val="20"/>
                <w:szCs w:val="20"/>
              </w:rPr>
              <w:t xml:space="preserve"> para ingresar a dicho mercado, cualquiera de productos de la partida 2009 a los que se le aplique la categoría de desgravación arancelaria “I”, siempre y cuando cumplan con la Regla de Origen del AdA.</w:t>
            </w:r>
          </w:p>
          <w:p w:rsidR="006D366A" w:rsidRPr="000B29FE" w:rsidRDefault="006D366A" w:rsidP="006D366A">
            <w:pPr>
              <w:tabs>
                <w:tab w:val="center" w:pos="4419"/>
              </w:tabs>
              <w:jc w:val="both"/>
              <w:rPr>
                <w:rFonts w:cstheme="minorHAnsi"/>
                <w:sz w:val="20"/>
                <w:szCs w:val="20"/>
              </w:rPr>
            </w:pPr>
          </w:p>
          <w:p w:rsidR="006D366A" w:rsidRPr="000B29FE" w:rsidRDefault="006D366A" w:rsidP="006D366A">
            <w:pPr>
              <w:jc w:val="both"/>
              <w:rPr>
                <w:rFonts w:cstheme="minorHAnsi"/>
                <w:sz w:val="20"/>
                <w:szCs w:val="20"/>
              </w:rPr>
            </w:pPr>
            <w:r w:rsidRPr="000B29FE">
              <w:rPr>
                <w:rFonts w:cstheme="minorHAnsi"/>
                <w:sz w:val="20"/>
                <w:szCs w:val="20"/>
              </w:rPr>
              <w:t>Solamente se mantienen los aranceles específicos aplicables bajo el Sistema de “Precios de entrada” que Usted encontrará en el Anexo 2 “Productos a los que se aplica un Precios de Entrada” de la Nomenclatura Combinada del REGLAMENTO (CE) No 1549/2006 DE LA COMISIÓN de 17 de octubre de 2006.</w:t>
            </w:r>
          </w:p>
          <w:p w:rsidR="006D366A" w:rsidRPr="000B29FE" w:rsidRDefault="006D366A" w:rsidP="006D366A">
            <w:pPr>
              <w:jc w:val="both"/>
              <w:rPr>
                <w:rFonts w:cstheme="minorHAnsi"/>
                <w:sz w:val="20"/>
                <w:szCs w:val="20"/>
              </w:rPr>
            </w:pPr>
          </w:p>
          <w:p w:rsidR="006D366A" w:rsidRPr="000B29FE" w:rsidRDefault="006D366A" w:rsidP="006D366A">
            <w:pPr>
              <w:jc w:val="both"/>
              <w:rPr>
                <w:rFonts w:cstheme="minorHAnsi"/>
                <w:sz w:val="20"/>
                <w:szCs w:val="20"/>
              </w:rPr>
            </w:pPr>
            <w:r w:rsidRPr="000B29FE">
              <w:rPr>
                <w:rFonts w:cstheme="minorHAnsi"/>
                <w:sz w:val="20"/>
                <w:szCs w:val="20"/>
              </w:rPr>
              <w:lastRenderedPageBreak/>
              <w:t>Por ejemplo, para el jugo de uva  de la fracción arancelaria 2009 61 90 (</w:t>
            </w:r>
            <w:r w:rsidRPr="000B29FE">
              <w:rPr>
                <w:rFonts w:cstheme="minorHAnsi"/>
                <w:noProof/>
                <w:sz w:val="20"/>
                <w:szCs w:val="20"/>
              </w:rPr>
              <w:t xml:space="preserve"> De valor superior a 18 EUR por 100 kg de peso neto</w:t>
            </w:r>
            <w:r w:rsidRPr="000B29FE">
              <w:rPr>
                <w:rFonts w:cstheme="minorHAnsi"/>
                <w:sz w:val="20"/>
                <w:szCs w:val="20"/>
              </w:rPr>
              <w:t>) se aplicara  los siguientes aranceles:</w:t>
            </w:r>
          </w:p>
          <w:p w:rsidR="00E0455F" w:rsidRDefault="00E0455F" w:rsidP="00103CB4">
            <w:pPr>
              <w:jc w:val="both"/>
              <w:rPr>
                <w:rFonts w:cstheme="minorHAnsi"/>
                <w:sz w:val="18"/>
                <w:szCs w:val="18"/>
              </w:rPr>
            </w:pPr>
          </w:p>
          <w:tbl>
            <w:tblPr>
              <w:tblStyle w:val="Tablaconcuadrcula"/>
              <w:tblW w:w="0" w:type="auto"/>
              <w:tblInd w:w="562" w:type="dxa"/>
              <w:tblLook w:val="04A0" w:firstRow="1" w:lastRow="0" w:firstColumn="1" w:lastColumn="0" w:noHBand="0" w:noVBand="1"/>
            </w:tblPr>
            <w:tblGrid>
              <w:gridCol w:w="1276"/>
              <w:gridCol w:w="5103"/>
              <w:gridCol w:w="1418"/>
            </w:tblGrid>
            <w:tr w:rsidR="00E0455F" w:rsidTr="00BE674A">
              <w:tc>
                <w:tcPr>
                  <w:tcW w:w="1276" w:type="dxa"/>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Código NC</w:t>
                  </w:r>
                </w:p>
              </w:tc>
              <w:tc>
                <w:tcPr>
                  <w:tcW w:w="5103" w:type="dxa"/>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Designación de la mercancía</w:t>
                  </w:r>
                </w:p>
              </w:tc>
              <w:tc>
                <w:tcPr>
                  <w:tcW w:w="1418" w:type="dxa"/>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Tipo de derecho</w:t>
                  </w:r>
                </w:p>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Convencional (%)</w:t>
                  </w:r>
                </w:p>
              </w:tc>
            </w:tr>
            <w:tr w:rsidR="00E0455F" w:rsidTr="00BE674A">
              <w:tc>
                <w:tcPr>
                  <w:tcW w:w="1276" w:type="dxa"/>
                  <w:tcBorders>
                    <w:bottom w:val="single" w:sz="4" w:space="0" w:color="auto"/>
                  </w:tcBorders>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1</w:t>
                  </w:r>
                </w:p>
              </w:tc>
              <w:tc>
                <w:tcPr>
                  <w:tcW w:w="5103" w:type="dxa"/>
                  <w:tcBorders>
                    <w:bottom w:val="single" w:sz="4" w:space="0" w:color="auto"/>
                  </w:tcBorders>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2</w:t>
                  </w:r>
                </w:p>
              </w:tc>
              <w:tc>
                <w:tcPr>
                  <w:tcW w:w="1418" w:type="dxa"/>
                  <w:tcBorders>
                    <w:bottom w:val="single" w:sz="4" w:space="0" w:color="auto"/>
                  </w:tcBorders>
                  <w:shd w:val="clear" w:color="auto" w:fill="D99594" w:themeFill="accent2" w:themeFillTint="99"/>
                </w:tcPr>
                <w:p w:rsidR="00E0455F" w:rsidRPr="00E0455F" w:rsidRDefault="00E0455F" w:rsidP="005E6573">
                  <w:pPr>
                    <w:framePr w:hSpace="141" w:wrap="around" w:vAnchor="text" w:hAnchor="margin" w:y="205"/>
                    <w:jc w:val="center"/>
                    <w:rPr>
                      <w:rFonts w:cstheme="minorHAnsi"/>
                      <w:b/>
                      <w:sz w:val="16"/>
                      <w:szCs w:val="16"/>
                    </w:rPr>
                  </w:pPr>
                  <w:r w:rsidRPr="00E0455F">
                    <w:rPr>
                      <w:rFonts w:cstheme="minorHAnsi"/>
                      <w:b/>
                      <w:sz w:val="16"/>
                      <w:szCs w:val="16"/>
                    </w:rPr>
                    <w:t>3</w:t>
                  </w:r>
                </w:p>
              </w:tc>
            </w:tr>
            <w:tr w:rsidR="00E0455F" w:rsidTr="00BE674A">
              <w:tc>
                <w:tcPr>
                  <w:tcW w:w="1276" w:type="dxa"/>
                  <w:tcBorders>
                    <w:bottom w:val="nil"/>
                    <w:right w:val="single" w:sz="4" w:space="0" w:color="auto"/>
                  </w:tcBorders>
                  <w:shd w:val="clear" w:color="auto" w:fill="F2DBDB" w:themeFill="accent2" w:themeFillTint="33"/>
                </w:tcPr>
                <w:p w:rsidR="00E0455F" w:rsidRPr="00E0455F" w:rsidRDefault="00E0455F" w:rsidP="005E6573">
                  <w:pPr>
                    <w:framePr w:hSpace="141" w:wrap="around" w:vAnchor="text" w:hAnchor="margin" w:y="205"/>
                    <w:jc w:val="both"/>
                    <w:rPr>
                      <w:rFonts w:cstheme="minorHAnsi"/>
                      <w:sz w:val="16"/>
                      <w:szCs w:val="16"/>
                    </w:rPr>
                  </w:pPr>
                  <w:r w:rsidRPr="00E0455F">
                    <w:rPr>
                      <w:rFonts w:cstheme="minorHAnsi"/>
                      <w:sz w:val="16"/>
                      <w:szCs w:val="16"/>
                    </w:rPr>
                    <w:t>2</w:t>
                  </w:r>
                  <w:r w:rsidR="00CC1DD9">
                    <w:rPr>
                      <w:rFonts w:cstheme="minorHAnsi"/>
                      <w:sz w:val="16"/>
                      <w:szCs w:val="16"/>
                    </w:rPr>
                    <w:t>0</w:t>
                  </w:r>
                  <w:r w:rsidRPr="00E0455F">
                    <w:rPr>
                      <w:rFonts w:cstheme="minorHAnsi"/>
                      <w:sz w:val="16"/>
                      <w:szCs w:val="16"/>
                    </w:rPr>
                    <w:t>09</w:t>
                  </w:r>
                </w:p>
              </w:tc>
              <w:tc>
                <w:tcPr>
                  <w:tcW w:w="5103" w:type="dxa"/>
                  <w:tcBorders>
                    <w:left w:val="single" w:sz="4" w:space="0" w:color="auto"/>
                    <w:bottom w:val="nil"/>
                    <w:right w:val="single" w:sz="4" w:space="0" w:color="auto"/>
                  </w:tcBorders>
                  <w:shd w:val="clear" w:color="auto" w:fill="F2DBDB" w:themeFill="accent2" w:themeFillTint="33"/>
                </w:tcPr>
                <w:p w:rsidR="00E0455F" w:rsidRPr="00E0455F" w:rsidRDefault="00E0455F" w:rsidP="005E6573">
                  <w:pPr>
                    <w:framePr w:hSpace="141" w:wrap="around" w:vAnchor="text" w:hAnchor="margin" w:y="205"/>
                    <w:autoSpaceDE w:val="0"/>
                    <w:autoSpaceDN w:val="0"/>
                    <w:adjustRightInd w:val="0"/>
                    <w:rPr>
                      <w:rFonts w:eastAsia="EUAlbertina-Bold-Identity-H" w:cs="EUAlbertina-Bold-Identity-H"/>
                      <w:b/>
                      <w:bCs/>
                      <w:sz w:val="16"/>
                      <w:szCs w:val="16"/>
                    </w:rPr>
                  </w:pPr>
                  <w:r w:rsidRPr="00E0455F">
                    <w:rPr>
                      <w:rFonts w:eastAsia="EUAlbertina-Bold-Identity-H" w:cs="EUAlbertina-Bold-Identity-H"/>
                      <w:b/>
                      <w:bCs/>
                      <w:sz w:val="16"/>
                      <w:szCs w:val="16"/>
                    </w:rPr>
                    <w:t>Jugos de frutas (incluido el mosto de uva) o de legumbres u hortalizas, sin fermentar y sin alcohol,</w:t>
                  </w:r>
                  <w:r w:rsidR="00CC1DD9">
                    <w:rPr>
                      <w:rFonts w:eastAsia="EUAlbertina-Bold-Identity-H" w:cs="EUAlbertina-Bold-Identity-H"/>
                      <w:b/>
                      <w:bCs/>
                      <w:sz w:val="16"/>
                      <w:szCs w:val="16"/>
                    </w:rPr>
                    <w:t xml:space="preserve"> </w:t>
                  </w:r>
                  <w:r w:rsidRPr="00E0455F">
                    <w:rPr>
                      <w:rFonts w:eastAsia="EUAlbertina-Bold-Identity-H" w:cs="EUAlbertina-Bold-Identity-H"/>
                      <w:b/>
                      <w:bCs/>
                      <w:sz w:val="16"/>
                      <w:szCs w:val="16"/>
                    </w:rPr>
                    <w:t>incluso azucarados o edulcorados de otro modo:</w:t>
                  </w:r>
                </w:p>
                <w:p w:rsidR="00C313A0" w:rsidRPr="00E0455F" w:rsidRDefault="00C313A0" w:rsidP="005E6573">
                  <w:pPr>
                    <w:framePr w:hSpace="141" w:wrap="around" w:vAnchor="text" w:hAnchor="margin" w:y="205"/>
                    <w:jc w:val="both"/>
                    <w:rPr>
                      <w:rFonts w:cstheme="minorHAnsi"/>
                      <w:sz w:val="16"/>
                      <w:szCs w:val="16"/>
                    </w:rPr>
                  </w:pPr>
                </w:p>
              </w:tc>
              <w:tc>
                <w:tcPr>
                  <w:tcW w:w="1418" w:type="dxa"/>
                  <w:tcBorders>
                    <w:left w:val="single" w:sz="4" w:space="0" w:color="auto"/>
                    <w:bottom w:val="nil"/>
                  </w:tcBorders>
                  <w:shd w:val="clear" w:color="auto" w:fill="F2DBDB" w:themeFill="accent2" w:themeFillTint="33"/>
                </w:tcPr>
                <w:p w:rsidR="00E0455F" w:rsidRPr="00E0455F" w:rsidRDefault="00E0455F" w:rsidP="005E6573">
                  <w:pPr>
                    <w:framePr w:hSpace="141" w:wrap="around" w:vAnchor="text" w:hAnchor="margin" w:y="205"/>
                    <w:jc w:val="both"/>
                    <w:rPr>
                      <w:rFonts w:cstheme="minorHAnsi"/>
                      <w:sz w:val="16"/>
                      <w:szCs w:val="16"/>
                    </w:rPr>
                  </w:pPr>
                </w:p>
              </w:tc>
            </w:tr>
            <w:tr w:rsidR="00CC1DD9" w:rsidTr="00BE674A">
              <w:tc>
                <w:tcPr>
                  <w:tcW w:w="1276" w:type="dxa"/>
                  <w:tcBorders>
                    <w:top w:val="nil"/>
                    <w:bottom w:val="nil"/>
                    <w:right w:val="single" w:sz="4" w:space="0" w:color="auto"/>
                  </w:tcBorders>
                  <w:shd w:val="clear" w:color="auto" w:fill="F2DBDB" w:themeFill="accent2" w:themeFillTint="33"/>
                </w:tcPr>
                <w:p w:rsidR="00CC1DD9" w:rsidRPr="00E0455F" w:rsidDel="00CC1DD9" w:rsidRDefault="00CC1DD9" w:rsidP="005E6573">
                  <w:pPr>
                    <w:framePr w:hSpace="141" w:wrap="around" w:vAnchor="text" w:hAnchor="margin" w:y="205"/>
                    <w:jc w:val="both"/>
                    <w:rPr>
                      <w:rFonts w:cstheme="minorHAnsi"/>
                      <w:sz w:val="16"/>
                      <w:szCs w:val="16"/>
                    </w:rPr>
                  </w:pPr>
                </w:p>
              </w:tc>
              <w:tc>
                <w:tcPr>
                  <w:tcW w:w="5103" w:type="dxa"/>
                  <w:tcBorders>
                    <w:top w:val="nil"/>
                    <w:left w:val="single" w:sz="4" w:space="0" w:color="auto"/>
                    <w:bottom w:val="nil"/>
                    <w:right w:val="single" w:sz="4" w:space="0" w:color="auto"/>
                  </w:tcBorders>
                  <w:shd w:val="clear" w:color="auto" w:fill="F2DBDB" w:themeFill="accent2" w:themeFillTint="33"/>
                </w:tcPr>
                <w:p w:rsidR="00CC1DD9" w:rsidRDefault="00CC1DD9" w:rsidP="005E6573">
                  <w:pPr>
                    <w:framePr w:hSpace="141" w:wrap="around" w:vAnchor="text" w:hAnchor="margin" w:y="205"/>
                    <w:jc w:val="both"/>
                    <w:rPr>
                      <w:rFonts w:eastAsia="EUAlbertina-Bold-Identity-H" w:cs="EUAlbertina-Bold-Identity-H"/>
                      <w:b/>
                      <w:bCs/>
                      <w:sz w:val="16"/>
                      <w:szCs w:val="16"/>
                    </w:rPr>
                  </w:pPr>
                  <w:r w:rsidRPr="00E0455F">
                    <w:rPr>
                      <w:rFonts w:eastAsia="EUAlbertina-Regular-Identity-H" w:cs="EUAlbertina-Regular-Identity-H"/>
                      <w:sz w:val="16"/>
                      <w:szCs w:val="16"/>
                    </w:rPr>
                    <w:t xml:space="preserve">− </w:t>
                  </w:r>
                  <w:r w:rsidRPr="00E0455F">
                    <w:rPr>
                      <w:rFonts w:eastAsia="EUAlbertina-Bold-Identity-H" w:cs="EUAlbertina-Bold-Identity-H"/>
                      <w:b/>
                      <w:bCs/>
                      <w:sz w:val="16"/>
                      <w:szCs w:val="16"/>
                    </w:rPr>
                    <w:t>Jugo de uva (incluido el mosto):</w:t>
                  </w:r>
                </w:p>
                <w:p w:rsidR="00CC1DD9" w:rsidRPr="00E0455F" w:rsidRDefault="00CC1DD9" w:rsidP="005E6573">
                  <w:pPr>
                    <w:framePr w:hSpace="141" w:wrap="around" w:vAnchor="text" w:hAnchor="margin" w:y="205"/>
                    <w:autoSpaceDE w:val="0"/>
                    <w:autoSpaceDN w:val="0"/>
                    <w:adjustRightInd w:val="0"/>
                    <w:rPr>
                      <w:rFonts w:eastAsia="EUAlbertina-Regular-Identity-H" w:cs="EUAlbertina-Regular-Identity-H"/>
                      <w:sz w:val="16"/>
                      <w:szCs w:val="16"/>
                    </w:rPr>
                  </w:pPr>
                </w:p>
              </w:tc>
              <w:tc>
                <w:tcPr>
                  <w:tcW w:w="1418" w:type="dxa"/>
                  <w:tcBorders>
                    <w:top w:val="nil"/>
                    <w:left w:val="single" w:sz="4" w:space="0" w:color="auto"/>
                    <w:bottom w:val="nil"/>
                  </w:tcBorders>
                  <w:shd w:val="clear" w:color="auto" w:fill="F2DBDB" w:themeFill="accent2" w:themeFillTint="33"/>
                </w:tcPr>
                <w:p w:rsidR="00CC1DD9" w:rsidRPr="00E0455F" w:rsidRDefault="00CC1DD9" w:rsidP="005E6573">
                  <w:pPr>
                    <w:framePr w:hSpace="141" w:wrap="around" w:vAnchor="text" w:hAnchor="margin" w:y="205"/>
                    <w:jc w:val="both"/>
                    <w:rPr>
                      <w:rFonts w:cstheme="minorHAnsi"/>
                      <w:sz w:val="16"/>
                      <w:szCs w:val="16"/>
                    </w:rPr>
                  </w:pPr>
                </w:p>
              </w:tc>
            </w:tr>
            <w:tr w:rsidR="00E0455F" w:rsidTr="00BE674A">
              <w:tc>
                <w:tcPr>
                  <w:tcW w:w="1276" w:type="dxa"/>
                  <w:tcBorders>
                    <w:top w:val="nil"/>
                    <w:bottom w:val="nil"/>
                    <w:right w:val="single" w:sz="4" w:space="0" w:color="auto"/>
                  </w:tcBorders>
                  <w:shd w:val="clear" w:color="auto" w:fill="F2DBDB" w:themeFill="accent2" w:themeFillTint="33"/>
                </w:tcPr>
                <w:p w:rsidR="00E0455F" w:rsidRPr="00E0455F" w:rsidRDefault="00CC1DD9" w:rsidP="005E6573">
                  <w:pPr>
                    <w:framePr w:hSpace="141" w:wrap="around" w:vAnchor="text" w:hAnchor="margin" w:y="205"/>
                    <w:jc w:val="both"/>
                    <w:rPr>
                      <w:rFonts w:cstheme="minorHAnsi"/>
                      <w:sz w:val="16"/>
                      <w:szCs w:val="16"/>
                    </w:rPr>
                  </w:pPr>
                  <w:r w:rsidRPr="00E0455F">
                    <w:rPr>
                      <w:rFonts w:cstheme="minorHAnsi"/>
                      <w:sz w:val="16"/>
                      <w:szCs w:val="16"/>
                    </w:rPr>
                    <w:t>2</w:t>
                  </w:r>
                  <w:r>
                    <w:rPr>
                      <w:rFonts w:cstheme="minorHAnsi"/>
                      <w:sz w:val="16"/>
                      <w:szCs w:val="16"/>
                    </w:rPr>
                    <w:t>0</w:t>
                  </w:r>
                  <w:r w:rsidRPr="00E0455F">
                    <w:rPr>
                      <w:rFonts w:cstheme="minorHAnsi"/>
                      <w:sz w:val="16"/>
                      <w:szCs w:val="16"/>
                    </w:rPr>
                    <w:t xml:space="preserve">09 </w:t>
                  </w:r>
                  <w:r w:rsidR="00E0455F" w:rsidRPr="00E0455F">
                    <w:rPr>
                      <w:rFonts w:cstheme="minorHAnsi"/>
                      <w:sz w:val="16"/>
                      <w:szCs w:val="16"/>
                    </w:rPr>
                    <w:t>61</w:t>
                  </w:r>
                </w:p>
              </w:tc>
              <w:tc>
                <w:tcPr>
                  <w:tcW w:w="5103" w:type="dxa"/>
                  <w:tcBorders>
                    <w:top w:val="nil"/>
                    <w:left w:val="single" w:sz="4" w:space="0" w:color="auto"/>
                    <w:bottom w:val="nil"/>
                    <w:right w:val="single" w:sz="4" w:space="0" w:color="auto"/>
                  </w:tcBorders>
                  <w:shd w:val="clear" w:color="auto" w:fill="F2DBDB" w:themeFill="accent2" w:themeFillTint="33"/>
                </w:tcPr>
                <w:p w:rsidR="00E0455F" w:rsidRDefault="00E0455F" w:rsidP="005E6573">
                  <w:pPr>
                    <w:framePr w:hSpace="141" w:wrap="around" w:vAnchor="text" w:hAnchor="margin" w:y="205"/>
                    <w:autoSpaceDE w:val="0"/>
                    <w:autoSpaceDN w:val="0"/>
                    <w:adjustRightInd w:val="0"/>
                    <w:rPr>
                      <w:rFonts w:eastAsia="EUAlbertina-Bold-Identity-H" w:cs="EUAlbertina-Bold-Identity-H"/>
                      <w:b/>
                      <w:bCs/>
                      <w:sz w:val="16"/>
                      <w:szCs w:val="16"/>
                    </w:rPr>
                  </w:pPr>
                  <w:r w:rsidRPr="00E0455F">
                    <w:rPr>
                      <w:rFonts w:eastAsia="EUAlbertina-Regular-Identity-H" w:cs="EUAlbertina-Regular-Identity-H"/>
                      <w:sz w:val="16"/>
                      <w:szCs w:val="16"/>
                    </w:rPr>
                    <w:t xml:space="preserve">− − </w:t>
                  </w:r>
                  <w:r w:rsidRPr="00E0455F">
                    <w:rPr>
                      <w:rFonts w:eastAsia="EUAlbertina-Bold-Identity-H" w:cs="EUAlbertina-Bold-Identity-H"/>
                      <w:b/>
                      <w:bCs/>
                      <w:sz w:val="16"/>
                      <w:szCs w:val="16"/>
                    </w:rPr>
                    <w:t xml:space="preserve">De valor </w:t>
                  </w:r>
                  <w:proofErr w:type="spellStart"/>
                  <w:r w:rsidRPr="00E0455F">
                    <w:rPr>
                      <w:rFonts w:eastAsia="EUAlbertina-Bold-Identity-H" w:cs="EUAlbertina-Bold-Identity-H"/>
                      <w:b/>
                      <w:bCs/>
                      <w:sz w:val="16"/>
                      <w:szCs w:val="16"/>
                    </w:rPr>
                    <w:t>Brix</w:t>
                  </w:r>
                  <w:proofErr w:type="spellEnd"/>
                  <w:r w:rsidRPr="00E0455F">
                    <w:rPr>
                      <w:rFonts w:eastAsia="EUAlbertina-Bold-Identity-H" w:cs="EUAlbertina-Bold-Identity-H"/>
                      <w:b/>
                      <w:bCs/>
                      <w:sz w:val="16"/>
                      <w:szCs w:val="16"/>
                    </w:rPr>
                    <w:t xml:space="preserve"> inferior o igual a 30:</w:t>
                  </w:r>
                </w:p>
                <w:p w:rsidR="00C313A0" w:rsidRPr="00E0455F" w:rsidRDefault="00C313A0" w:rsidP="005E6573">
                  <w:pPr>
                    <w:framePr w:hSpace="141" w:wrap="around" w:vAnchor="text" w:hAnchor="margin" w:y="205"/>
                    <w:autoSpaceDE w:val="0"/>
                    <w:autoSpaceDN w:val="0"/>
                    <w:adjustRightInd w:val="0"/>
                    <w:rPr>
                      <w:rFonts w:eastAsia="EUAlbertina-Bold-Identity-H" w:cs="EUAlbertina-Bold-Identity-H"/>
                      <w:b/>
                      <w:bCs/>
                      <w:sz w:val="16"/>
                      <w:szCs w:val="16"/>
                    </w:rPr>
                  </w:pPr>
                </w:p>
              </w:tc>
              <w:tc>
                <w:tcPr>
                  <w:tcW w:w="1418" w:type="dxa"/>
                  <w:tcBorders>
                    <w:top w:val="nil"/>
                    <w:left w:val="single" w:sz="4" w:space="0" w:color="auto"/>
                    <w:bottom w:val="nil"/>
                  </w:tcBorders>
                  <w:shd w:val="clear" w:color="auto" w:fill="F2DBDB" w:themeFill="accent2" w:themeFillTint="33"/>
                </w:tcPr>
                <w:p w:rsidR="00E0455F" w:rsidRPr="00E0455F" w:rsidRDefault="00E0455F" w:rsidP="005E6573">
                  <w:pPr>
                    <w:framePr w:hSpace="141" w:wrap="around" w:vAnchor="text" w:hAnchor="margin" w:y="205"/>
                    <w:jc w:val="both"/>
                    <w:rPr>
                      <w:rFonts w:cstheme="minorHAnsi"/>
                      <w:sz w:val="16"/>
                      <w:szCs w:val="16"/>
                    </w:rPr>
                  </w:pPr>
                </w:p>
              </w:tc>
            </w:tr>
            <w:tr w:rsidR="00E0455F" w:rsidTr="00BE674A">
              <w:tc>
                <w:tcPr>
                  <w:tcW w:w="1276" w:type="dxa"/>
                  <w:tcBorders>
                    <w:top w:val="nil"/>
                    <w:right w:val="single" w:sz="4" w:space="0" w:color="auto"/>
                  </w:tcBorders>
                  <w:shd w:val="clear" w:color="auto" w:fill="F2DBDB" w:themeFill="accent2" w:themeFillTint="33"/>
                </w:tcPr>
                <w:p w:rsidR="00E0455F" w:rsidRDefault="00CC1DD9" w:rsidP="005E6573">
                  <w:pPr>
                    <w:framePr w:hSpace="141" w:wrap="around" w:vAnchor="text" w:hAnchor="margin" w:y="205"/>
                    <w:jc w:val="both"/>
                    <w:rPr>
                      <w:rFonts w:cstheme="minorHAnsi"/>
                      <w:sz w:val="16"/>
                      <w:szCs w:val="16"/>
                    </w:rPr>
                  </w:pPr>
                  <w:r>
                    <w:rPr>
                      <w:rFonts w:cstheme="minorHAnsi"/>
                      <w:sz w:val="16"/>
                      <w:szCs w:val="16"/>
                    </w:rPr>
                    <w:t xml:space="preserve">2009 </w:t>
                  </w:r>
                  <w:r w:rsidR="00C313A0">
                    <w:rPr>
                      <w:rFonts w:cstheme="minorHAnsi"/>
                      <w:sz w:val="16"/>
                      <w:szCs w:val="16"/>
                    </w:rPr>
                    <w:t>61 10</w:t>
                  </w:r>
                </w:p>
                <w:p w:rsidR="00BE674A" w:rsidRPr="00E0455F" w:rsidRDefault="00BE674A" w:rsidP="005E6573">
                  <w:pPr>
                    <w:framePr w:hSpace="141" w:wrap="around" w:vAnchor="text" w:hAnchor="margin" w:y="205"/>
                    <w:jc w:val="both"/>
                    <w:rPr>
                      <w:rFonts w:cstheme="minorHAnsi"/>
                      <w:sz w:val="16"/>
                      <w:szCs w:val="16"/>
                    </w:rPr>
                  </w:pPr>
                </w:p>
              </w:tc>
              <w:tc>
                <w:tcPr>
                  <w:tcW w:w="5103" w:type="dxa"/>
                  <w:tcBorders>
                    <w:top w:val="nil"/>
                    <w:left w:val="single" w:sz="4" w:space="0" w:color="auto"/>
                    <w:right w:val="single" w:sz="4" w:space="0" w:color="auto"/>
                  </w:tcBorders>
                  <w:shd w:val="clear" w:color="auto" w:fill="F2DBDB" w:themeFill="accent2" w:themeFillTint="33"/>
                </w:tcPr>
                <w:p w:rsid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 − De valor superior a 18 € por 100 kg de peso neto:</w:t>
                  </w:r>
                </w:p>
                <w:p w:rsidR="00C313A0" w:rsidRPr="00E0455F" w:rsidRDefault="00C313A0" w:rsidP="005E6573">
                  <w:pPr>
                    <w:framePr w:hSpace="141" w:wrap="around" w:vAnchor="text" w:hAnchor="margin" w:y="205"/>
                    <w:autoSpaceDE w:val="0"/>
                    <w:autoSpaceDN w:val="0"/>
                    <w:adjustRightInd w:val="0"/>
                    <w:rPr>
                      <w:rFonts w:eastAsia="EUAlbertina-Regular-Identity-H" w:cs="EUAlbertina-Regular-Identity-H"/>
                      <w:sz w:val="16"/>
                      <w:szCs w:val="16"/>
                    </w:rPr>
                  </w:pP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 − − Con un precio de entrada por cada hl:</w:t>
                  </w: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xml:space="preserve">− − − − − Superior o igual a 42,5 </w:t>
                  </w:r>
                  <w:proofErr w:type="gramStart"/>
                  <w:r w:rsidRPr="00E0455F">
                    <w:rPr>
                      <w:rFonts w:eastAsia="EUAlbertina-Regular-Identity-H" w:cs="EUAlbertina-Regular-Identity-H"/>
                      <w:sz w:val="16"/>
                      <w:szCs w:val="16"/>
                    </w:rPr>
                    <w:t>€ .</w:t>
                  </w:r>
                  <w:proofErr w:type="gramEnd"/>
                  <w:r w:rsidRPr="00E0455F">
                    <w:rPr>
                      <w:rFonts w:eastAsia="EUAlbertina-Regular-Identity-H" w:cs="EUAlbertina-Regular-Identity-H"/>
                      <w:sz w:val="16"/>
                      <w:szCs w:val="16"/>
                    </w:rPr>
                    <w:t xml:space="preserve"> . . . . . . . . . . . . . . . . . . . . . . . . . . . . . . . </w:t>
                  </w:r>
                  <w:r w:rsidR="00C313A0">
                    <w:rPr>
                      <w:rFonts w:eastAsia="EUAlbertina-Regular-Identity-H" w:cs="EUAlbertina-Regular-Identity-H"/>
                      <w:sz w:val="16"/>
                      <w:szCs w:val="16"/>
                    </w:rPr>
                    <w:t xml:space="preserve">. . . . . . . . . </w:t>
                  </w: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xml:space="preserve">− − − − − Superior o igual a 41,7 €, pero inferior a 42,5 </w:t>
                  </w:r>
                  <w:proofErr w:type="gramStart"/>
                  <w:r w:rsidRPr="00E0455F">
                    <w:rPr>
                      <w:rFonts w:eastAsia="EUAlbertina-Regular-Identity-H" w:cs="EUAlbertina-Regular-Identity-H"/>
                      <w:sz w:val="16"/>
                      <w:szCs w:val="16"/>
                    </w:rPr>
                    <w:t>€ .</w:t>
                  </w:r>
                  <w:proofErr w:type="gramEnd"/>
                  <w:r w:rsidRPr="00E0455F">
                    <w:rPr>
                      <w:rFonts w:eastAsia="EUAlbertina-Regular-Identity-H" w:cs="EUAlbertina-Regular-Identity-H"/>
                      <w:sz w:val="16"/>
                      <w:szCs w:val="16"/>
                    </w:rPr>
                    <w:t xml:space="preserve"> . . . . . . </w:t>
                  </w:r>
                  <w:r w:rsidR="00C313A0">
                    <w:rPr>
                      <w:rFonts w:eastAsia="EUAlbertina-Regular-Identity-H" w:cs="EUAlbertina-Regular-Identity-H"/>
                      <w:sz w:val="16"/>
                      <w:szCs w:val="16"/>
                    </w:rPr>
                    <w:t xml:space="preserve">. . . . . . . . . . . . . . . </w:t>
                  </w: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xml:space="preserve">− − − − − Superior o igual a 40,8 €, pero inferior a 41,7 </w:t>
                  </w:r>
                  <w:proofErr w:type="gramStart"/>
                  <w:r w:rsidRPr="00E0455F">
                    <w:rPr>
                      <w:rFonts w:eastAsia="EUAlbertina-Regular-Identity-H" w:cs="EUAlbertina-Regular-Identity-H"/>
                      <w:sz w:val="16"/>
                      <w:szCs w:val="16"/>
                    </w:rPr>
                    <w:t>€ .</w:t>
                  </w:r>
                  <w:proofErr w:type="gramEnd"/>
                  <w:r w:rsidRPr="00E0455F">
                    <w:rPr>
                      <w:rFonts w:eastAsia="EUAlbertina-Regular-Identity-H" w:cs="EUAlbertina-Regular-Identity-H"/>
                      <w:sz w:val="16"/>
                      <w:szCs w:val="16"/>
                    </w:rPr>
                    <w:t xml:space="preserve"> . . . . . . . . . . . . . . . .</w:t>
                  </w:r>
                  <w:r w:rsidR="00C313A0">
                    <w:rPr>
                      <w:rFonts w:eastAsia="EUAlbertina-Regular-Identity-H" w:cs="EUAlbertina-Regular-Identity-H"/>
                      <w:sz w:val="16"/>
                      <w:szCs w:val="16"/>
                    </w:rPr>
                    <w:t xml:space="preserve"> . . . . . </w:t>
                  </w: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xml:space="preserve">− − − − − Superior o igual a 40 €, pero inferior a 40,8 </w:t>
                  </w:r>
                  <w:proofErr w:type="gramStart"/>
                  <w:r w:rsidRPr="00E0455F">
                    <w:rPr>
                      <w:rFonts w:eastAsia="EUAlbertina-Regular-Identity-H" w:cs="EUAlbertina-Regular-Identity-H"/>
                      <w:sz w:val="16"/>
                      <w:szCs w:val="16"/>
                    </w:rPr>
                    <w:t>€ .</w:t>
                  </w:r>
                  <w:proofErr w:type="gramEnd"/>
                  <w:r w:rsidRPr="00E0455F">
                    <w:rPr>
                      <w:rFonts w:eastAsia="EUAlbertina-Regular-Identity-H" w:cs="EUAlbertina-Regular-Identity-H"/>
                      <w:sz w:val="16"/>
                      <w:szCs w:val="16"/>
                    </w:rPr>
                    <w:t xml:space="preserve"> . . . . . . . . . . . . . . . . . .</w:t>
                  </w:r>
                  <w:r w:rsidR="00C313A0">
                    <w:rPr>
                      <w:rFonts w:eastAsia="EUAlbertina-Regular-Identity-H" w:cs="EUAlbertina-Regular-Identity-H"/>
                      <w:sz w:val="16"/>
                      <w:szCs w:val="16"/>
                    </w:rPr>
                    <w:t xml:space="preserve"> . . . . </w:t>
                  </w:r>
                </w:p>
                <w:p w:rsidR="00E0455F" w:rsidRPr="00E0455F" w:rsidRDefault="00E0455F" w:rsidP="005E6573">
                  <w:pPr>
                    <w:framePr w:hSpace="141" w:wrap="around" w:vAnchor="text" w:hAnchor="margin" w:y="205"/>
                    <w:autoSpaceDE w:val="0"/>
                    <w:autoSpaceDN w:val="0"/>
                    <w:adjustRightInd w:val="0"/>
                    <w:rPr>
                      <w:rFonts w:eastAsia="EUAlbertina-Regular-Identity-H" w:cs="EUAlbertina-Regular-Identity-H"/>
                      <w:sz w:val="16"/>
                      <w:szCs w:val="16"/>
                    </w:rPr>
                  </w:pPr>
                  <w:r w:rsidRPr="00E0455F">
                    <w:rPr>
                      <w:rFonts w:eastAsia="EUAlbertina-Regular-Identity-H" w:cs="EUAlbertina-Regular-Identity-H"/>
                      <w:sz w:val="16"/>
                      <w:szCs w:val="16"/>
                    </w:rPr>
                    <w:t xml:space="preserve">− − − − − Superior o igual a 39,1 €, pero inferior a 40 </w:t>
                  </w:r>
                  <w:proofErr w:type="gramStart"/>
                  <w:r w:rsidRPr="00E0455F">
                    <w:rPr>
                      <w:rFonts w:eastAsia="EUAlbertina-Regular-Identity-H" w:cs="EUAlbertina-Regular-Identity-H"/>
                      <w:sz w:val="16"/>
                      <w:szCs w:val="16"/>
                    </w:rPr>
                    <w:t>€ .</w:t>
                  </w:r>
                  <w:proofErr w:type="gramEnd"/>
                  <w:r w:rsidRPr="00E0455F">
                    <w:rPr>
                      <w:rFonts w:eastAsia="EUAlbertina-Regular-Identity-H" w:cs="EUAlbertina-Regular-Identity-H"/>
                      <w:sz w:val="16"/>
                      <w:szCs w:val="16"/>
                    </w:rPr>
                    <w:t xml:space="preserve"> . . . . . . . . . . . . . . . . . . . </w:t>
                  </w:r>
                  <w:r w:rsidR="00C313A0">
                    <w:rPr>
                      <w:rFonts w:eastAsia="EUAlbertina-Regular-Identity-H" w:cs="EUAlbertina-Regular-Identity-H"/>
                      <w:sz w:val="16"/>
                      <w:szCs w:val="16"/>
                    </w:rPr>
                    <w:t xml:space="preserve">. . . </w:t>
                  </w:r>
                </w:p>
                <w:p w:rsidR="00E0455F" w:rsidRPr="00E0455F" w:rsidRDefault="00E0455F" w:rsidP="005E6573">
                  <w:pPr>
                    <w:framePr w:hSpace="141" w:wrap="around" w:vAnchor="text" w:hAnchor="margin" w:y="205"/>
                    <w:autoSpaceDE w:val="0"/>
                    <w:autoSpaceDN w:val="0"/>
                    <w:adjustRightInd w:val="0"/>
                    <w:rPr>
                      <w:rFonts w:eastAsia="EUAlbertina-Bold-Identity-H" w:cs="EUAlbertina-Bold-Identity-H"/>
                      <w:b/>
                      <w:bCs/>
                      <w:sz w:val="16"/>
                      <w:szCs w:val="16"/>
                    </w:rPr>
                  </w:pPr>
                  <w:r w:rsidRPr="00E0455F">
                    <w:rPr>
                      <w:rFonts w:eastAsia="EUAlbertina-Regular-Identity-H" w:cs="EUAlbertina-Regular-Identity-H"/>
                      <w:sz w:val="16"/>
                      <w:szCs w:val="16"/>
                    </w:rPr>
                    <w:t xml:space="preserve">− − − − − Inferior a 39,1 </w:t>
                  </w:r>
                  <w:proofErr w:type="gramStart"/>
                  <w:r w:rsidRPr="00E0455F">
                    <w:rPr>
                      <w:rFonts w:eastAsia="EUAlbertina-Regular-Identity-H" w:cs="EUAlbertina-Regular-Identity-H"/>
                      <w:sz w:val="16"/>
                      <w:szCs w:val="16"/>
                    </w:rPr>
                    <w:t>€ .</w:t>
                  </w:r>
                  <w:proofErr w:type="gramEnd"/>
                </w:p>
              </w:tc>
              <w:tc>
                <w:tcPr>
                  <w:tcW w:w="1418" w:type="dxa"/>
                  <w:tcBorders>
                    <w:top w:val="nil"/>
                    <w:left w:val="single" w:sz="4" w:space="0" w:color="auto"/>
                  </w:tcBorders>
                  <w:shd w:val="clear" w:color="auto" w:fill="F2DBDB" w:themeFill="accent2" w:themeFillTint="33"/>
                </w:tcPr>
                <w:p w:rsidR="00E0455F" w:rsidRDefault="00E0455F" w:rsidP="005E6573">
                  <w:pPr>
                    <w:framePr w:hSpace="141" w:wrap="around" w:vAnchor="text" w:hAnchor="margin" w:y="205"/>
                    <w:jc w:val="both"/>
                    <w:rPr>
                      <w:rFonts w:cstheme="minorHAnsi"/>
                      <w:sz w:val="16"/>
                      <w:szCs w:val="16"/>
                    </w:rPr>
                  </w:pPr>
                </w:p>
                <w:p w:rsidR="00C313A0" w:rsidRDefault="00C313A0" w:rsidP="005E6573">
                  <w:pPr>
                    <w:framePr w:hSpace="141" w:wrap="around" w:vAnchor="text" w:hAnchor="margin" w:y="205"/>
                    <w:jc w:val="both"/>
                    <w:rPr>
                      <w:rFonts w:cstheme="minorHAnsi"/>
                      <w:sz w:val="16"/>
                      <w:szCs w:val="16"/>
                    </w:rPr>
                  </w:pPr>
                </w:p>
                <w:p w:rsidR="00986AB4" w:rsidRDefault="00986AB4" w:rsidP="005E6573">
                  <w:pPr>
                    <w:framePr w:hSpace="141" w:wrap="around" w:vAnchor="text" w:hAnchor="margin" w:y="205"/>
                    <w:jc w:val="center"/>
                    <w:rPr>
                      <w:rFonts w:cstheme="minorHAnsi"/>
                      <w:sz w:val="16"/>
                      <w:szCs w:val="16"/>
                    </w:rPr>
                  </w:pPr>
                </w:p>
                <w:p w:rsidR="00C313A0" w:rsidRPr="00C313A0" w:rsidRDefault="00C313A0" w:rsidP="005E6573">
                  <w:pPr>
                    <w:framePr w:hSpace="141" w:wrap="around" w:vAnchor="text" w:hAnchor="margin" w:y="205"/>
                    <w:jc w:val="center"/>
                    <w:rPr>
                      <w:rFonts w:cstheme="minorHAnsi"/>
                      <w:sz w:val="16"/>
                      <w:szCs w:val="16"/>
                    </w:rPr>
                  </w:pPr>
                  <w:r w:rsidRPr="00C313A0">
                    <w:rPr>
                      <w:rFonts w:cstheme="minorHAnsi"/>
                      <w:sz w:val="16"/>
                      <w:szCs w:val="16"/>
                    </w:rPr>
                    <w:t>22,4</w:t>
                  </w:r>
                </w:p>
                <w:p w:rsidR="00C313A0" w:rsidRDefault="00C313A0" w:rsidP="005E6573">
                  <w:pPr>
                    <w:framePr w:hSpace="141" w:wrap="around" w:vAnchor="text" w:hAnchor="margin" w:y="205"/>
                    <w:jc w:val="center"/>
                    <w:rPr>
                      <w:rFonts w:eastAsia="EUAlbertina-Regular-Identity-H" w:cs="EUAlbertina-Regular-Identity-H"/>
                      <w:sz w:val="16"/>
                      <w:szCs w:val="16"/>
                    </w:rPr>
                  </w:pPr>
                  <w:r w:rsidRPr="00C313A0">
                    <w:rPr>
                      <w:rFonts w:eastAsia="EUAlbertina-Regular-Identity-H" w:cs="EUAlbertina-Regular-Identity-H"/>
                      <w:sz w:val="16"/>
                      <w:szCs w:val="16"/>
                    </w:rPr>
                    <w:t>22,4 + 0,8 €/hl</w:t>
                  </w:r>
                </w:p>
                <w:p w:rsidR="00C313A0" w:rsidRPr="00C313A0" w:rsidRDefault="00C313A0" w:rsidP="005E6573">
                  <w:pPr>
                    <w:framePr w:hSpace="141" w:wrap="around" w:vAnchor="text" w:hAnchor="margin" w:y="205"/>
                    <w:jc w:val="center"/>
                    <w:rPr>
                      <w:rFonts w:eastAsia="EUAlbertina-Regular-Identity-H" w:cs="EUAlbertina-Regular-Identity-H"/>
                      <w:sz w:val="16"/>
                      <w:szCs w:val="16"/>
                    </w:rPr>
                  </w:pPr>
                  <w:r w:rsidRPr="00C313A0">
                    <w:rPr>
                      <w:rFonts w:eastAsia="EUAlbertina-Regular-Identity-H" w:cs="EUAlbertina-Regular-Identity-H"/>
                      <w:sz w:val="16"/>
                      <w:szCs w:val="16"/>
                    </w:rPr>
                    <w:t>22,4 + 1,7 €/hl</w:t>
                  </w:r>
                </w:p>
                <w:p w:rsidR="00C313A0" w:rsidRDefault="00C313A0" w:rsidP="005E6573">
                  <w:pPr>
                    <w:framePr w:hSpace="141" w:wrap="around" w:vAnchor="text" w:hAnchor="margin" w:y="205"/>
                    <w:jc w:val="center"/>
                    <w:rPr>
                      <w:rFonts w:eastAsia="EUAlbertina-Regular-Identity-H" w:cs="EUAlbertina-Regular-Identity-H"/>
                      <w:sz w:val="16"/>
                      <w:szCs w:val="16"/>
                    </w:rPr>
                  </w:pPr>
                  <w:r w:rsidRPr="00C313A0">
                    <w:rPr>
                      <w:rFonts w:eastAsia="EUAlbertina-Regular-Identity-H" w:cs="EUAlbertina-Regular-Identity-H"/>
                      <w:sz w:val="16"/>
                      <w:szCs w:val="16"/>
                    </w:rPr>
                    <w:t>22,4 + 2,5 €/hl</w:t>
                  </w:r>
                </w:p>
                <w:p w:rsidR="00C313A0" w:rsidRPr="00C313A0" w:rsidRDefault="00C313A0" w:rsidP="005E6573">
                  <w:pPr>
                    <w:framePr w:hSpace="141" w:wrap="around" w:vAnchor="text" w:hAnchor="margin" w:y="205"/>
                    <w:jc w:val="center"/>
                    <w:rPr>
                      <w:rFonts w:eastAsia="EUAlbertina-Regular-Identity-H" w:cs="EUAlbertina-Regular-Identity-H"/>
                      <w:sz w:val="16"/>
                      <w:szCs w:val="16"/>
                    </w:rPr>
                  </w:pPr>
                  <w:r w:rsidRPr="00C313A0">
                    <w:rPr>
                      <w:rFonts w:eastAsia="EUAlbertina-Regular-Identity-H" w:cs="EUAlbertina-Regular-Identity-H"/>
                      <w:sz w:val="16"/>
                      <w:szCs w:val="16"/>
                    </w:rPr>
                    <w:t>22,4 + 3,4 €/hl</w:t>
                  </w:r>
                </w:p>
                <w:p w:rsidR="00C313A0" w:rsidRPr="00C313A0" w:rsidRDefault="00C313A0" w:rsidP="005E6573">
                  <w:pPr>
                    <w:framePr w:hSpace="141" w:wrap="around" w:vAnchor="text" w:hAnchor="margin" w:y="205"/>
                    <w:jc w:val="center"/>
                    <w:rPr>
                      <w:rFonts w:eastAsia="EUAlbertina-Regular-Identity-H" w:cs="EUAlbertina-Regular-Identity-H"/>
                      <w:sz w:val="16"/>
                      <w:szCs w:val="16"/>
                    </w:rPr>
                  </w:pPr>
                  <w:r w:rsidRPr="00C313A0">
                    <w:rPr>
                      <w:rFonts w:eastAsia="EUAlbertina-Regular-Identity-H" w:cs="EUAlbertina-Regular-Identity-H"/>
                      <w:sz w:val="16"/>
                      <w:szCs w:val="16"/>
                    </w:rPr>
                    <w:t>22,4 + 27 €/hl</w:t>
                  </w:r>
                </w:p>
                <w:p w:rsidR="00C313A0" w:rsidRPr="00E0455F" w:rsidRDefault="00C313A0" w:rsidP="005E6573">
                  <w:pPr>
                    <w:framePr w:hSpace="141" w:wrap="around" w:vAnchor="text" w:hAnchor="margin" w:y="205"/>
                    <w:jc w:val="both"/>
                    <w:rPr>
                      <w:rFonts w:cstheme="minorHAnsi"/>
                      <w:sz w:val="16"/>
                      <w:szCs w:val="16"/>
                    </w:rPr>
                  </w:pPr>
                </w:p>
              </w:tc>
            </w:tr>
          </w:tbl>
          <w:p w:rsidR="00103CB4" w:rsidRPr="00D617B3" w:rsidRDefault="00103CB4" w:rsidP="00103CB4">
            <w:pPr>
              <w:tabs>
                <w:tab w:val="center" w:pos="4419"/>
              </w:tabs>
              <w:jc w:val="both"/>
              <w:rPr>
                <w:rFonts w:cstheme="minorHAnsi"/>
                <w:sz w:val="18"/>
                <w:szCs w:val="18"/>
              </w:rPr>
            </w:pPr>
          </w:p>
        </w:tc>
      </w:tr>
    </w:tbl>
    <w:p w:rsidR="00B972F2" w:rsidRDefault="00B972F2" w:rsidP="00B972F2">
      <w:pPr>
        <w:autoSpaceDE w:val="0"/>
        <w:autoSpaceDN w:val="0"/>
        <w:adjustRightInd w:val="0"/>
        <w:spacing w:after="0"/>
        <w:jc w:val="both"/>
        <w:rPr>
          <w:rFonts w:cstheme="minorHAnsi"/>
          <w:sz w:val="20"/>
          <w:szCs w:val="20"/>
        </w:rPr>
      </w:pPr>
    </w:p>
    <w:p w:rsidR="00B972F2" w:rsidRDefault="0087261B" w:rsidP="00B972F2">
      <w:pPr>
        <w:tabs>
          <w:tab w:val="center" w:pos="4419"/>
        </w:tabs>
        <w:jc w:val="both"/>
        <w:rPr>
          <w:b/>
          <w:sz w:val="20"/>
          <w:szCs w:val="20"/>
        </w:rPr>
      </w:pPr>
      <w:r>
        <w:rPr>
          <w:noProof/>
          <w:sz w:val="20"/>
          <w:szCs w:val="20"/>
          <w:lang w:eastAsia="es-SV"/>
        </w:rPr>
        <mc:AlternateContent>
          <mc:Choice Requires="wpg">
            <w:drawing>
              <wp:anchor distT="0" distB="0" distL="114300" distR="114300" simplePos="0" relativeHeight="251686912" behindDoc="0" locked="0" layoutInCell="1" allowOverlap="1" wp14:anchorId="63F2D809" wp14:editId="7656C8A1">
                <wp:simplePos x="0" y="0"/>
                <wp:positionH relativeFrom="column">
                  <wp:posOffset>-15240</wp:posOffset>
                </wp:positionH>
                <wp:positionV relativeFrom="paragraph">
                  <wp:posOffset>135890</wp:posOffset>
                </wp:positionV>
                <wp:extent cx="2257425" cy="619125"/>
                <wp:effectExtent l="76200" t="57150" r="104775" b="104775"/>
                <wp:wrapNone/>
                <wp:docPr id="1" name="1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2" name="2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532FDC" w:rsidRDefault="00D4395C" w:rsidP="00B972F2">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4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4395C" w:rsidRPr="00EE13FD" w:rsidRDefault="00D4395C" w:rsidP="00B972F2">
                              <w:pPr>
                                <w:jc w:val="center"/>
                                <w:rPr>
                                  <w:b/>
                                </w:rPr>
                              </w:pPr>
                              <w:r>
                                <w:rPr>
                                  <w:b/>
                                </w:rPr>
                                <w:t>CATEGORIA “J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F2D809" id="1 Grupo" o:spid="_x0000_s1052" style="position:absolute;left:0;text-align:left;margin-left:-1.2pt;margin-top:10.7pt;width:177.75pt;height:48.75pt;z-index:251686912"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JaXAQAAPgOAAAOAAAAZHJzL2Uyb0RvYy54bWzsV9tu4zYQfS/QfyD03jiS7Tgx4iyCZBMU&#10;CHaDJEWeaYm6ABTJkrTl9G/6Lf2xniElx0l2u2ka7EOxepB4Hc6cmTlDHX/YtJKthXWNVosk3dtP&#10;mFC5LhpVLZLf7i5+OUyY81wVXGolFsmDcMmHk59/Ou7MXGS61rIQlkGIcvPOLJLaezMfjVxei5a7&#10;PW2EwmSpbcs9urYaFZZ3kN7KUba/fzDqtC2M1blwDqPncTI5CfLLUuT+c1k64ZlcJNDNh7cN7yW9&#10;RyfHfF5Zbuom79Xgb9Ci5Y3CoVtR59xztrLNC1Ftk1vtdOn3ct2OdFk2uQg2wJp0/5k1l1avTLCl&#10;mneV2cIEaJ/h9Gax+af1tWVNAd8lTPEWLkrZpV0ZTdB0pppjxaU1t+ba9gNV7JG1m9K29IUdbBNA&#10;fdiCKjae5RjMsulskk0TlmPuID1K0Q6o5zVc82JbXn/8542j4dgRabdVpjMIIPeIkftvGN3W3IgA&#10;vSMEeoyyAaOM3SC0/vpTVSupmRWFVoXgRQ9a2LJFzM0dwHstXLPDdH+KSH2K1tZoPjfW+UuhW0aN&#10;RYIQUQUpE8KPr6+cB7pYP6yjg52WTXHRSBk6D+5MWrbmSAlkUqG7O/gqYZI7jwk4MDzkJIh5slUq&#10;1i2SMVQkDTnytZQcW/PWIIKcqhLGZQUiyL0N+jzZ7V4cvHPoRXi+dCgZcs5dHTUOEvtlUpE9IqQ5&#10;7KaOXnlhb+uiY0u5sjccak3InIQVDcEFzogd2DkNM5iy2t83vg4+p/gNKNlquYWJNmEbjXNpah5V&#10;GR/SYA9TXB4g2+oQejvqIWKHYKCW3yw3MfWCFBpa6uIBsQaFSA/mTH7RwPwruOaaWzATBsG2/jNe&#10;pdRwhu5bCau1/eNL47QeyYDZhHVgOjjq9xW3AuD/qpAmR+lkArE+dCbTWUaI7M4sd2fUqj3TiBzQ&#10;BbQLTVrv5dAsrW7vQcqndCqmuMpxdgyJvnPmKcoSBlrPxelpaIMODfdX6tbkJJygJsffbe65NX2s&#10;e8TpJz2kJnzxNNrjWtqp9OnK67IJqfCIK/xBHdAEUdt34IvxwBdj9lE2xgmKFjoZlPJtfkhn6YSo&#10;ALw5naVoYTPCvafHyeF0NutpdXI0HW9DcSDlgQB68ISMGoQgfgoc0QkNh9z6Ok28KlsjRWSUW+9C&#10;Ea/mplfTBCUs+SCyMrV+ZN3/KusmQ9ZN3qNKj6dZuL4gC9MjlOZnaRjHKNaxIJsd4LrTl4Sv5OEb&#10;CvZuKTqLpaivOrt1PVZDpSmB4/Rb6iN4BMYUzXvUR4D1r+ojGCgXSowLIqMcl1HLe/LS1te6v6Zf&#10;WK3ibQdlEreWWGbwexHqiBVr+kYAogySJpuq9jdNxWyD27OvrRDXuLgEO78hLA13hkHkICjU9h11&#10;nYlqL8VayDu6Jh2MKVhYjbAIbNi7LKx7RkCPN4F0qBA/OOl7cRJ8EX6vgkf7GKP/t91+KBmPP6wn&#10;fwMAAP//AwBQSwMEFAAGAAgAAAAhAIqOPILgAAAACQEAAA8AAABkcnMvZG93bnJldi54bWxMj8FK&#10;w0AQhu+C77CM4K3dbGKljdmUUtRTEWwF6W2bTJPQ7GzIbpP07R1PehqG/+Ofb7L1ZFsxYO8bRxrU&#10;PAKBVLiyoUrD1+FttgThg6HStI5Qww09rPP7u8ykpRvpE4d9qASXkE+NhjqELpXSFzVa4+euQ+Ls&#10;7HprAq99JcvejFxuWxlH0bO0piG+UJsOtzUWl/3VangfzbhJ1Ouwu5y3t+Nh8fG9U6j148O0eQER&#10;cAp/MPzqszrk7HRyVyq9aDXM4icmNcSKJ+fJIlEgTgyq5Qpknsn/H+Q/AAAA//8DAFBLAQItABQA&#10;BgAIAAAAIQC2gziS/gAAAOEBAAATAAAAAAAAAAAAAAAAAAAAAABbQ29udGVudF9UeXBlc10ueG1s&#10;UEsBAi0AFAAGAAgAAAAhADj9If/WAAAAlAEAAAsAAAAAAAAAAAAAAAAALwEAAF9yZWxzLy5yZWxz&#10;UEsBAi0AFAAGAAgAAAAhABs14lpcBAAA+A4AAA4AAAAAAAAAAAAAAAAALgIAAGRycy9lMm9Eb2Mu&#10;eG1sUEsBAi0AFAAGAAgAAAAhAIqOPILgAAAACQEAAA8AAAAAAAAAAAAAAAAAtgYAAGRycy9kb3du&#10;cmV2LnhtbFBLBQYAAAAABAAEAPMAAADDBwAAAAA=&#10;">
                <v:roundrect id="2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sPMIA&#10;AADaAAAADwAAAGRycy9kb3ducmV2LnhtbESPQWvCQBSE7wX/w/KE3uquOYhEVxGx0EMFTb14e2Sf&#10;SUj2bcxuTeqvdwWhx2FmvmGW68E24kadrxxrmE4UCOLcmYoLDaefz485CB+QDTaOScMfeVivRm9L&#10;TI3r+Ui3LBQiQtinqKEMoU2l9HlJFv3EtcTRu7jOYoiyK6TpsI9w28hEqZm0WHFcKLGlbUl5nf1a&#10;Da7lrE7U97mfHq50vO9r7ndK6/fxsFmACDSE//Cr/WU0JP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aw8wgAAANoAAAAPAAAAAAAAAAAAAAAAAJgCAABkcnMvZG93&#10;bnJldi54bWxQSwUGAAAAAAQABAD1AAAAhwMAAAAA&#10;" fillcolor="windowText" strokecolor="window" strokeweight="3pt">
                  <v:shadow on="t" color="black" opacity="24903f" origin=",.5" offset="0,.55556mm"/>
                  <v:textbox>
                    <w:txbxContent>
                      <w:p w:rsidR="00D4395C" w:rsidRPr="00532FDC" w:rsidRDefault="00D4395C" w:rsidP="00B972F2">
                        <w:pPr>
                          <w:rPr>
                            <w:b/>
                            <w:sz w:val="28"/>
                            <w:szCs w:val="28"/>
                          </w:rPr>
                        </w:pPr>
                      </w:p>
                    </w:txbxContent>
                  </v:textbox>
                </v:roundrect>
                <v:oval id="3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N3sQA&#10;AADaAAAADwAAAGRycy9kb3ducmV2LnhtbESPQWvCQBSE7wX/w/KE3upGhVKjq8TQ0F56iFXPj+wz&#10;iWbfhuyaxH/fLRR6HGbmG2azG00jeupcbVnBfBaBIC6srrlUcPzOXt5AOI+ssbFMCh7kYLedPG0w&#10;1nbgnPqDL0WAsItRQeV9G0vpiooMupltiYN3sZ1BH2RXSt3hEOCmkYsoepUGaw4LFbaUVlTcDnej&#10;4JwtT9lq/3DX+zX/ypP35uOSnpR6no7JGoSn0f+H/9qfWsESfq+EG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KTd7EAAAA2gAAAA8AAAAAAAAAAAAAAAAAmAIAAGRycy9k&#10;b3ducmV2LnhtbFBLBQYAAAAABAAEAPUAAACJAwAAAAA=&#10;" fillcolor="window" strokecolor="windowText" strokeweight="2pt"/>
                <v:roundrect id="4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er4A&#10;AADaAAAADwAAAGRycy9kb3ducmV2LnhtbESP2wrCMBBE3wX/Iazgm6ZeEKlGUUEQRMTLB6zN2hab&#10;TWmitn9vBMHHYWbOMPNlbQrxosrllhUM+hEI4sTqnFMF18u2NwXhPLLGwjIpaMjBctFuzTHW9s0n&#10;ep19KgKEXYwKMu/LWEqXZGTQ9W1JHLy7rQz6IKtU6grfAW4KOYyiiTSYc1jIsKRNRsnj/DQKDodi&#10;sNnfGkN8vKy3zYNGQ34q1e3UqxkIT7X/h3/tnVYwh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L/nq+AAAA2gAAAA8AAAAAAAAAAAAAAAAAmAIAAGRycy9kb3ducmV2&#10;LnhtbFBLBQYAAAAABAAEAPUAAACDAwAAAAA=&#10;" fillcolor="#c00000" stroked="f">
                  <v:shadow on="t" color="black" opacity="22937f" origin=",.5" offset="0,.63889mm"/>
                  <v:textbox>
                    <w:txbxContent>
                      <w:p w:rsidR="00D4395C" w:rsidRPr="00EE13FD" w:rsidRDefault="00D4395C" w:rsidP="00B972F2">
                        <w:pPr>
                          <w:jc w:val="center"/>
                          <w:rPr>
                            <w:b/>
                          </w:rPr>
                        </w:pPr>
                        <w:r>
                          <w:rPr>
                            <w:b/>
                          </w:rPr>
                          <w:t>CATEGORIA “J</w:t>
                        </w:r>
                        <w:r w:rsidRPr="00EE13FD">
                          <w:rPr>
                            <w:b/>
                          </w:rPr>
                          <w:t>”</w:t>
                        </w:r>
                      </w:p>
                    </w:txbxContent>
                  </v:textbox>
                </v:roundrect>
              </v:group>
            </w:pict>
          </mc:Fallback>
        </mc:AlternateContent>
      </w:r>
    </w:p>
    <w:p w:rsidR="00B972F2" w:rsidRDefault="00B972F2" w:rsidP="00B972F2">
      <w:pPr>
        <w:tabs>
          <w:tab w:val="center" w:pos="4419"/>
        </w:tabs>
        <w:jc w:val="both"/>
        <w:rPr>
          <w:b/>
          <w:sz w:val="20"/>
          <w:szCs w:val="20"/>
        </w:rPr>
      </w:pPr>
    </w:p>
    <w:p w:rsidR="00B972F2" w:rsidRDefault="00B972F2" w:rsidP="00B972F2">
      <w:pPr>
        <w:tabs>
          <w:tab w:val="center" w:pos="4419"/>
        </w:tabs>
        <w:jc w:val="both"/>
        <w:rPr>
          <w:b/>
          <w:sz w:val="20"/>
          <w:szCs w:val="20"/>
        </w:rPr>
      </w:pPr>
    </w:p>
    <w:tbl>
      <w:tblPr>
        <w:tblStyle w:val="Tablaconcuadrcula1"/>
        <w:tblW w:w="0" w:type="auto"/>
        <w:tblLook w:val="04A0" w:firstRow="1" w:lastRow="0" w:firstColumn="1" w:lastColumn="0" w:noHBand="0" w:noVBand="1"/>
      </w:tblPr>
      <w:tblGrid>
        <w:gridCol w:w="8828"/>
      </w:tblGrid>
      <w:tr w:rsidR="00B972F2" w:rsidRPr="00410828" w:rsidTr="00B972F2">
        <w:tc>
          <w:tcPr>
            <w:tcW w:w="8978" w:type="dxa"/>
            <w:shd w:val="clear" w:color="auto" w:fill="F2F2F2" w:themeFill="background1" w:themeFillShade="F2"/>
          </w:tcPr>
          <w:p w:rsidR="006D366A" w:rsidRPr="000B29FE" w:rsidRDefault="006D366A" w:rsidP="006D366A">
            <w:pPr>
              <w:autoSpaceDE w:val="0"/>
              <w:autoSpaceDN w:val="0"/>
              <w:adjustRightInd w:val="0"/>
              <w:contextualSpacing/>
              <w:jc w:val="both"/>
              <w:rPr>
                <w:b/>
                <w:sz w:val="20"/>
                <w:szCs w:val="20"/>
                <w:u w:val="single"/>
              </w:rPr>
            </w:pPr>
            <w:r w:rsidRPr="000B29FE">
              <w:rPr>
                <w:b/>
                <w:sz w:val="20"/>
                <w:szCs w:val="20"/>
                <w:u w:val="single"/>
              </w:rPr>
              <w:t>Descripción de la categoría “J”</w:t>
            </w:r>
          </w:p>
          <w:p w:rsidR="006D366A" w:rsidRPr="000B29FE" w:rsidRDefault="006D366A" w:rsidP="006D366A">
            <w:pPr>
              <w:autoSpaceDE w:val="0"/>
              <w:autoSpaceDN w:val="0"/>
              <w:adjustRightInd w:val="0"/>
              <w:contextualSpacing/>
              <w:jc w:val="both"/>
              <w:rPr>
                <w:rFonts w:ascii="Times New Roman" w:hAnsi="Times New Roman" w:cs="Times New Roman"/>
                <w:i/>
                <w:sz w:val="20"/>
                <w:szCs w:val="20"/>
              </w:rPr>
            </w:pPr>
          </w:p>
          <w:p w:rsidR="006D366A" w:rsidRPr="000B29FE" w:rsidRDefault="006D366A" w:rsidP="006D366A">
            <w:pPr>
              <w:autoSpaceDE w:val="0"/>
              <w:autoSpaceDN w:val="0"/>
              <w:adjustRightInd w:val="0"/>
              <w:contextualSpacing/>
              <w:jc w:val="both"/>
              <w:rPr>
                <w:rFonts w:cstheme="minorHAnsi"/>
                <w:i/>
                <w:sz w:val="20"/>
                <w:szCs w:val="20"/>
              </w:rPr>
            </w:pPr>
            <w:r w:rsidRPr="000B29FE">
              <w:rPr>
                <w:rFonts w:cstheme="minorHAnsi"/>
                <w:i/>
                <w:sz w:val="20"/>
                <w:szCs w:val="20"/>
              </w:rPr>
              <w:t>“</w:t>
            </w:r>
            <w:r w:rsidRPr="000B29FE">
              <w:rPr>
                <w:i/>
                <w:sz w:val="20"/>
                <w:szCs w:val="20"/>
              </w:rPr>
              <w:t xml:space="preserve">los aranceles ad </w:t>
            </w:r>
            <w:proofErr w:type="spellStart"/>
            <w:r w:rsidRPr="000B29FE">
              <w:rPr>
                <w:i/>
                <w:sz w:val="20"/>
                <w:szCs w:val="20"/>
              </w:rPr>
              <w:t>valorem</w:t>
            </w:r>
            <w:proofErr w:type="spellEnd"/>
            <w:r w:rsidRPr="000B29FE">
              <w:rPr>
                <w:i/>
                <w:sz w:val="20"/>
                <w:szCs w:val="20"/>
              </w:rPr>
              <w:t xml:space="preserve"> sobre las mercancías incluidas dentro de las fracciones arancelarias en la categoría de desgravación J en la lista de una Parte serán eliminados, y dichas mercancías quedarán libres de aranceles ad </w:t>
            </w:r>
            <w:proofErr w:type="spellStart"/>
            <w:r w:rsidRPr="000B29FE">
              <w:rPr>
                <w:i/>
                <w:sz w:val="20"/>
                <w:szCs w:val="20"/>
              </w:rPr>
              <w:t>valorem</w:t>
            </w:r>
            <w:proofErr w:type="spellEnd"/>
            <w:r w:rsidRPr="000B29FE">
              <w:rPr>
                <w:i/>
                <w:sz w:val="20"/>
                <w:szCs w:val="20"/>
              </w:rPr>
              <w:t xml:space="preserve"> en la fecha de entrada en vigor del presente Acuerdo; los aranceles específicos sobre estas mercancías se mantendrán en su tasa base”.</w:t>
            </w:r>
          </w:p>
          <w:p w:rsidR="00B972F2" w:rsidRPr="00410828" w:rsidRDefault="00B972F2" w:rsidP="00B972F2">
            <w:pPr>
              <w:autoSpaceDE w:val="0"/>
              <w:autoSpaceDN w:val="0"/>
              <w:adjustRightInd w:val="0"/>
              <w:contextualSpacing/>
              <w:jc w:val="both"/>
              <w:rPr>
                <w:b/>
                <w:sz w:val="18"/>
                <w:szCs w:val="18"/>
                <w:u w:val="single"/>
              </w:rPr>
            </w:pPr>
          </w:p>
        </w:tc>
      </w:tr>
    </w:tbl>
    <w:p w:rsidR="00B972F2" w:rsidRPr="00410828" w:rsidRDefault="00B972F2" w:rsidP="00B972F2">
      <w:pPr>
        <w:autoSpaceDE w:val="0"/>
        <w:autoSpaceDN w:val="0"/>
        <w:adjustRightInd w:val="0"/>
        <w:spacing w:after="0"/>
        <w:jc w:val="both"/>
        <w:rPr>
          <w:rFonts w:cstheme="minorHAnsi"/>
          <w:sz w:val="20"/>
          <w:szCs w:val="20"/>
        </w:rPr>
      </w:pPr>
    </w:p>
    <w:p w:rsidR="00B972F2" w:rsidRPr="00DB4F66" w:rsidRDefault="00B972F2" w:rsidP="00B972F2">
      <w:pPr>
        <w:autoSpaceDE w:val="0"/>
        <w:autoSpaceDN w:val="0"/>
        <w:adjustRightInd w:val="0"/>
        <w:spacing w:after="0"/>
        <w:jc w:val="both"/>
        <w:rPr>
          <w:rFonts w:cstheme="minorHAnsi"/>
          <w:b/>
          <w:sz w:val="20"/>
          <w:szCs w:val="20"/>
        </w:rPr>
      </w:pPr>
    </w:p>
    <w:tbl>
      <w:tblPr>
        <w:tblStyle w:val="Tablaconcuadrcula1"/>
        <w:tblW w:w="0" w:type="auto"/>
        <w:tblLook w:val="04A0" w:firstRow="1" w:lastRow="0" w:firstColumn="1" w:lastColumn="0" w:noHBand="0" w:noVBand="1"/>
      </w:tblPr>
      <w:tblGrid>
        <w:gridCol w:w="8828"/>
      </w:tblGrid>
      <w:tr w:rsidR="00B972F2" w:rsidRPr="00410828" w:rsidTr="00B972F2">
        <w:tc>
          <w:tcPr>
            <w:tcW w:w="8978" w:type="dxa"/>
            <w:shd w:val="clear" w:color="auto" w:fill="F2F2F2" w:themeFill="background1" w:themeFillShade="F2"/>
          </w:tcPr>
          <w:p w:rsidR="006D366A" w:rsidRPr="000B29FE" w:rsidRDefault="006D366A" w:rsidP="006D366A">
            <w:pPr>
              <w:jc w:val="both"/>
              <w:rPr>
                <w:b/>
                <w:sz w:val="20"/>
                <w:szCs w:val="20"/>
              </w:rPr>
            </w:pPr>
            <w:r w:rsidRPr="000B29FE">
              <w:rPr>
                <w:b/>
                <w:sz w:val="20"/>
                <w:szCs w:val="20"/>
              </w:rPr>
              <w:t xml:space="preserve">Interpretación de la categoría “J” </w:t>
            </w:r>
          </w:p>
          <w:p w:rsidR="006D366A" w:rsidRPr="000B29FE" w:rsidRDefault="006D366A" w:rsidP="006D366A">
            <w:pPr>
              <w:autoSpaceDE w:val="0"/>
              <w:autoSpaceDN w:val="0"/>
              <w:adjustRightInd w:val="0"/>
              <w:jc w:val="both"/>
              <w:rPr>
                <w:rFonts w:cstheme="minorHAnsi"/>
                <w:sz w:val="20"/>
                <w:szCs w:val="20"/>
              </w:rPr>
            </w:pPr>
          </w:p>
          <w:p w:rsidR="006D366A" w:rsidRPr="000B29FE" w:rsidRDefault="006D366A" w:rsidP="006D366A">
            <w:pPr>
              <w:autoSpaceDE w:val="0"/>
              <w:autoSpaceDN w:val="0"/>
              <w:adjustRightInd w:val="0"/>
              <w:jc w:val="both"/>
              <w:rPr>
                <w:rFonts w:eastAsia="Times New Roman" w:cstheme="minorHAnsi"/>
                <w:sz w:val="20"/>
                <w:szCs w:val="20"/>
                <w:lang w:val="es-ES" w:eastAsia="fr-BE"/>
              </w:rPr>
            </w:pPr>
            <w:r w:rsidRPr="000B29FE">
              <w:rPr>
                <w:rFonts w:cstheme="minorHAnsi"/>
                <w:sz w:val="20"/>
                <w:szCs w:val="20"/>
              </w:rPr>
              <w:t xml:space="preserve">Cuando un importador europeo adquiera nuestras exportaciones de productos del código </w:t>
            </w:r>
            <w:r w:rsidRPr="000B29FE">
              <w:rPr>
                <w:rFonts w:eastAsia="Batang" w:cstheme="minorHAnsi"/>
                <w:noProof/>
                <w:sz w:val="20"/>
                <w:szCs w:val="20"/>
                <w:lang w:val="es-ES" w:eastAsia="zh-CN"/>
              </w:rPr>
              <w:t>200</w:t>
            </w:r>
            <w:r>
              <w:rPr>
                <w:rFonts w:eastAsia="Batang" w:cstheme="minorHAnsi"/>
                <w:noProof/>
                <w:sz w:val="20"/>
                <w:szCs w:val="20"/>
                <w:lang w:val="es-ES" w:eastAsia="zh-CN"/>
              </w:rPr>
              <w:t>9</w:t>
            </w:r>
            <w:r w:rsidRPr="000B29FE">
              <w:rPr>
                <w:rFonts w:eastAsia="Batang" w:cstheme="minorHAnsi"/>
                <w:noProof/>
                <w:sz w:val="20"/>
                <w:szCs w:val="20"/>
                <w:lang w:val="es-ES" w:eastAsia="zh-CN"/>
              </w:rPr>
              <w:t xml:space="preserve"> </w:t>
            </w:r>
            <w:r>
              <w:rPr>
                <w:rFonts w:eastAsia="Batang" w:cstheme="minorHAnsi"/>
                <w:noProof/>
                <w:sz w:val="20"/>
                <w:szCs w:val="20"/>
                <w:lang w:val="es-ES" w:eastAsia="zh-CN"/>
              </w:rPr>
              <w:t>61</w:t>
            </w:r>
            <w:r w:rsidRPr="000B29FE">
              <w:rPr>
                <w:rFonts w:eastAsia="Batang" w:cstheme="minorHAnsi"/>
                <w:noProof/>
                <w:sz w:val="20"/>
                <w:szCs w:val="20"/>
                <w:lang w:val="es-ES" w:eastAsia="zh-CN"/>
              </w:rPr>
              <w:t xml:space="preserve"> </w:t>
            </w:r>
            <w:r>
              <w:rPr>
                <w:rFonts w:eastAsia="Batang" w:cstheme="minorHAnsi"/>
                <w:noProof/>
                <w:sz w:val="20"/>
                <w:szCs w:val="20"/>
                <w:lang w:val="es-ES" w:eastAsia="zh-CN"/>
              </w:rPr>
              <w:t>90</w:t>
            </w:r>
            <w:r w:rsidRPr="000B29FE">
              <w:rPr>
                <w:rFonts w:eastAsia="Batang" w:cstheme="minorHAnsi"/>
                <w:noProof/>
                <w:sz w:val="20"/>
                <w:szCs w:val="20"/>
                <w:lang w:val="es-ES" w:eastAsia="zh-CN"/>
              </w:rPr>
              <w:t xml:space="preserve"> </w:t>
            </w:r>
            <w:r w:rsidRPr="000B29FE">
              <w:rPr>
                <w:rFonts w:cstheme="minorHAnsi"/>
                <w:sz w:val="20"/>
                <w:szCs w:val="20"/>
              </w:rPr>
              <w:t xml:space="preserve">de </w:t>
            </w:r>
            <w:r>
              <w:rPr>
                <w:rFonts w:cstheme="minorHAnsi"/>
                <w:i/>
                <w:sz w:val="20"/>
                <w:szCs w:val="20"/>
              </w:rPr>
              <w:t>jugos de uva (de valor no superior a 18 EUR por 100 kg/netos)</w:t>
            </w:r>
            <w:r w:rsidRPr="000B29FE">
              <w:rPr>
                <w:rFonts w:cstheme="minorHAnsi"/>
                <w:sz w:val="20"/>
                <w:szCs w:val="20"/>
              </w:rPr>
              <w:t xml:space="preserve"> que corresponde a la categoría “J”, </w:t>
            </w:r>
            <w:r w:rsidRPr="000B29FE">
              <w:rPr>
                <w:rFonts w:eastAsia="Times New Roman" w:cstheme="minorHAnsi"/>
                <w:sz w:val="20"/>
                <w:szCs w:val="20"/>
                <w:lang w:val="es-ES" w:eastAsia="fr-BE"/>
              </w:rPr>
              <w:t xml:space="preserve">se elimina el arancel </w:t>
            </w:r>
            <w:r w:rsidRPr="000B29FE">
              <w:rPr>
                <w:rFonts w:eastAsia="Times New Roman" w:cstheme="minorHAnsi"/>
                <w:i/>
                <w:sz w:val="20"/>
                <w:szCs w:val="20"/>
                <w:lang w:val="es-ES" w:eastAsia="fr-BE"/>
              </w:rPr>
              <w:t xml:space="preserve">ad </w:t>
            </w:r>
            <w:proofErr w:type="spellStart"/>
            <w:r w:rsidRPr="000B29FE">
              <w:rPr>
                <w:rFonts w:eastAsia="Times New Roman" w:cstheme="minorHAnsi"/>
                <w:i/>
                <w:sz w:val="20"/>
                <w:szCs w:val="20"/>
                <w:lang w:val="es-ES" w:eastAsia="fr-BE"/>
              </w:rPr>
              <w:t>valorem</w:t>
            </w:r>
            <w:proofErr w:type="spellEnd"/>
            <w:r w:rsidRPr="000B29FE">
              <w:rPr>
                <w:rFonts w:eastAsia="Times New Roman" w:cstheme="minorHAnsi"/>
                <w:sz w:val="20"/>
                <w:szCs w:val="20"/>
                <w:lang w:val="es-ES" w:eastAsia="fr-BE"/>
              </w:rPr>
              <w:t xml:space="preserve"> del </w:t>
            </w:r>
            <w:r>
              <w:rPr>
                <w:rFonts w:eastAsia="Times New Roman" w:cstheme="minorHAnsi"/>
                <w:sz w:val="20"/>
                <w:szCs w:val="20"/>
                <w:lang w:val="es-ES" w:eastAsia="fr-BE"/>
              </w:rPr>
              <w:t>22,4</w:t>
            </w:r>
            <w:r w:rsidRPr="000B29FE">
              <w:rPr>
                <w:rFonts w:eastAsia="Times New Roman" w:cstheme="minorHAnsi"/>
                <w:b/>
                <w:sz w:val="20"/>
                <w:szCs w:val="20"/>
                <w:lang w:val="es-ES" w:eastAsia="fr-BE"/>
              </w:rPr>
              <w:t xml:space="preserve"> % </w:t>
            </w:r>
            <w:r w:rsidRPr="000B29FE">
              <w:rPr>
                <w:rFonts w:eastAsia="Times New Roman" w:cstheme="minorHAnsi"/>
                <w:sz w:val="20"/>
                <w:szCs w:val="20"/>
                <w:lang w:val="es-ES" w:eastAsia="fr-BE"/>
              </w:rPr>
              <w:t>y se aplica</w:t>
            </w:r>
            <w:r w:rsidRPr="000B29FE">
              <w:rPr>
                <w:rFonts w:eastAsia="Times New Roman" w:cstheme="minorHAnsi"/>
                <w:b/>
                <w:sz w:val="20"/>
                <w:szCs w:val="20"/>
                <w:lang w:val="es-ES" w:eastAsia="fr-BE"/>
              </w:rPr>
              <w:t xml:space="preserve"> </w:t>
            </w:r>
            <w:r w:rsidRPr="000B29FE">
              <w:rPr>
                <w:rFonts w:eastAsia="Times New Roman" w:cstheme="minorHAnsi"/>
                <w:sz w:val="20"/>
                <w:szCs w:val="20"/>
                <w:lang w:val="es-ES" w:eastAsia="fr-BE"/>
              </w:rPr>
              <w:t xml:space="preserve">solamente el arancel específico de </w:t>
            </w:r>
            <w:r w:rsidRPr="000B29FE">
              <w:rPr>
                <w:rFonts w:eastAsia="Batang" w:cstheme="minorHAnsi"/>
                <w:noProof/>
                <w:sz w:val="20"/>
                <w:szCs w:val="20"/>
                <w:lang w:val="es-ES" w:eastAsia="zh-CN"/>
              </w:rPr>
              <w:t>27 EUR/hl</w:t>
            </w:r>
            <w:r w:rsidRPr="000B29FE">
              <w:rPr>
                <w:rFonts w:eastAsia="Times New Roman" w:cstheme="minorHAnsi"/>
                <w:sz w:val="20"/>
                <w:szCs w:val="20"/>
                <w:lang w:val="es-ES" w:eastAsia="fr-BE"/>
              </w:rPr>
              <w:t>.</w:t>
            </w:r>
          </w:p>
          <w:p w:rsidR="006D366A" w:rsidRPr="000B29FE" w:rsidRDefault="006D366A" w:rsidP="006D366A">
            <w:pPr>
              <w:autoSpaceDE w:val="0"/>
              <w:autoSpaceDN w:val="0"/>
              <w:adjustRightInd w:val="0"/>
              <w:jc w:val="both"/>
              <w:rPr>
                <w:rFonts w:eastAsia="Times New Roman" w:cstheme="minorHAnsi"/>
                <w:sz w:val="20"/>
                <w:szCs w:val="20"/>
                <w:lang w:val="es-ES" w:eastAsia="fr-BE"/>
              </w:rPr>
            </w:pPr>
          </w:p>
          <w:p w:rsidR="006D366A" w:rsidRPr="00411188" w:rsidRDefault="006D366A" w:rsidP="00523CA1">
            <w:pPr>
              <w:pStyle w:val="Prrafodelista"/>
              <w:numPr>
                <w:ilvl w:val="0"/>
                <w:numId w:val="53"/>
              </w:numPr>
              <w:autoSpaceDE w:val="0"/>
              <w:autoSpaceDN w:val="0"/>
              <w:adjustRightInd w:val="0"/>
              <w:rPr>
                <w:rFonts w:cstheme="minorHAnsi"/>
                <w:b/>
                <w:i/>
                <w:sz w:val="20"/>
                <w:szCs w:val="20"/>
              </w:rPr>
            </w:pPr>
            <w:r w:rsidRPr="00411188">
              <w:rPr>
                <w:rFonts w:cstheme="minorHAnsi"/>
                <w:b/>
                <w:i/>
                <w:sz w:val="20"/>
                <w:szCs w:val="20"/>
              </w:rPr>
              <w:t>¿Cómo se calcula el arancel específico? (Ejemplo hipotético de aplicación)</w:t>
            </w:r>
          </w:p>
          <w:p w:rsidR="006D366A" w:rsidRPr="000B29FE" w:rsidRDefault="006D366A" w:rsidP="006D366A">
            <w:pPr>
              <w:pStyle w:val="Prrafodelista"/>
              <w:autoSpaceDE w:val="0"/>
              <w:autoSpaceDN w:val="0"/>
              <w:adjustRightInd w:val="0"/>
              <w:ind w:left="360"/>
              <w:rPr>
                <w:rFonts w:cstheme="minorHAnsi"/>
                <w:b/>
                <w:i/>
                <w:sz w:val="20"/>
                <w:szCs w:val="20"/>
              </w:rPr>
            </w:pPr>
          </w:p>
          <w:p w:rsidR="006D366A" w:rsidRDefault="006D366A" w:rsidP="006D366A">
            <w:pPr>
              <w:autoSpaceDE w:val="0"/>
              <w:autoSpaceDN w:val="0"/>
              <w:adjustRightInd w:val="0"/>
              <w:jc w:val="both"/>
              <w:rPr>
                <w:rFonts w:eastAsia="Times New Roman" w:cstheme="minorHAnsi"/>
                <w:sz w:val="20"/>
                <w:szCs w:val="20"/>
                <w:lang w:eastAsia="fr-BE"/>
              </w:rPr>
            </w:pPr>
            <w:r>
              <w:rPr>
                <w:rFonts w:eastAsia="Times New Roman" w:cstheme="minorHAnsi"/>
                <w:sz w:val="20"/>
                <w:szCs w:val="20"/>
                <w:lang w:eastAsia="fr-BE"/>
              </w:rPr>
              <w:t>Para una importación de 500 hl, el cálculo del arancel a pagar es como sigue:</w:t>
            </w:r>
          </w:p>
          <w:p w:rsidR="006D366A" w:rsidRDefault="006D366A" w:rsidP="006D366A">
            <w:pPr>
              <w:autoSpaceDE w:val="0"/>
              <w:autoSpaceDN w:val="0"/>
              <w:adjustRightInd w:val="0"/>
              <w:jc w:val="both"/>
              <w:rPr>
                <w:rFonts w:eastAsia="Times New Roman" w:cstheme="minorHAnsi"/>
                <w:sz w:val="20"/>
                <w:szCs w:val="20"/>
                <w:lang w:eastAsia="fr-BE"/>
              </w:rPr>
            </w:pPr>
          </w:p>
          <w:p w:rsidR="006D366A" w:rsidRPr="00411188" w:rsidRDefault="006D366A" w:rsidP="006D366A">
            <w:pPr>
              <w:autoSpaceDE w:val="0"/>
              <w:autoSpaceDN w:val="0"/>
              <w:adjustRightInd w:val="0"/>
              <w:ind w:left="709"/>
              <w:rPr>
                <w:sz w:val="20"/>
                <w:szCs w:val="20"/>
              </w:rPr>
            </w:pPr>
            <w:r w:rsidRPr="00411188">
              <w:rPr>
                <w:sz w:val="20"/>
                <w:szCs w:val="20"/>
              </w:rPr>
              <w:t xml:space="preserve">El primer componente </w:t>
            </w:r>
            <w:r w:rsidRPr="00411188">
              <w:rPr>
                <w:i/>
                <w:sz w:val="20"/>
                <w:szCs w:val="20"/>
              </w:rPr>
              <w:t xml:space="preserve">ad </w:t>
            </w:r>
            <w:proofErr w:type="spellStart"/>
            <w:r w:rsidRPr="00411188">
              <w:rPr>
                <w:i/>
                <w:sz w:val="20"/>
                <w:szCs w:val="20"/>
              </w:rPr>
              <w:t>valorem</w:t>
            </w:r>
            <w:proofErr w:type="spellEnd"/>
            <w:r>
              <w:rPr>
                <w:sz w:val="20"/>
                <w:szCs w:val="20"/>
              </w:rPr>
              <w:t xml:space="preserve"> del arancel (22,4</w:t>
            </w:r>
            <w:r w:rsidRPr="00411188">
              <w:rPr>
                <w:sz w:val="20"/>
                <w:szCs w:val="20"/>
              </w:rPr>
              <w:t>) se elimina, debido a la aplicación de la categoría “J”</w:t>
            </w:r>
          </w:p>
          <w:p w:rsidR="006D366A" w:rsidRDefault="006D366A" w:rsidP="006D366A">
            <w:pPr>
              <w:autoSpaceDE w:val="0"/>
              <w:autoSpaceDN w:val="0"/>
              <w:adjustRightInd w:val="0"/>
              <w:jc w:val="both"/>
              <w:rPr>
                <w:rFonts w:eastAsia="Times New Roman" w:cstheme="minorHAnsi"/>
                <w:sz w:val="20"/>
                <w:szCs w:val="20"/>
                <w:lang w:eastAsia="fr-BE"/>
              </w:rPr>
            </w:pPr>
          </w:p>
          <w:p w:rsidR="006D366A" w:rsidRDefault="006D366A" w:rsidP="006D366A">
            <w:pPr>
              <w:autoSpaceDE w:val="0"/>
              <w:autoSpaceDN w:val="0"/>
              <w:adjustRightInd w:val="0"/>
              <w:ind w:left="708"/>
              <w:rPr>
                <w:sz w:val="20"/>
                <w:szCs w:val="20"/>
              </w:rPr>
            </w:pPr>
            <w:r w:rsidRPr="00411188">
              <w:rPr>
                <w:sz w:val="20"/>
                <w:szCs w:val="20"/>
              </w:rPr>
              <w:t xml:space="preserve">Seguidamente, se calcula el componente específico restante. </w:t>
            </w:r>
          </w:p>
          <w:p w:rsidR="006D366A" w:rsidRPr="000B29FE" w:rsidRDefault="006D366A" w:rsidP="006D366A">
            <w:pPr>
              <w:autoSpaceDE w:val="0"/>
              <w:autoSpaceDN w:val="0"/>
              <w:adjustRightInd w:val="0"/>
              <w:rPr>
                <w:rFonts w:eastAsia="Batang" w:cstheme="minorHAnsi"/>
                <w:noProof/>
                <w:sz w:val="20"/>
                <w:szCs w:val="20"/>
                <w:lang w:val="es-ES" w:eastAsia="zh-CN"/>
              </w:rPr>
            </w:pPr>
          </w:p>
          <w:p w:rsidR="006D366A" w:rsidRPr="000B29FE" w:rsidRDefault="006D366A" w:rsidP="006D366A">
            <w:pPr>
              <w:autoSpaceDE w:val="0"/>
              <w:autoSpaceDN w:val="0"/>
              <w:adjustRightInd w:val="0"/>
              <w:ind w:left="708"/>
              <w:rPr>
                <w:sz w:val="20"/>
                <w:szCs w:val="20"/>
              </w:rPr>
            </w:pPr>
            <w:r w:rsidRPr="000B29FE">
              <w:rPr>
                <w:sz w:val="20"/>
                <w:szCs w:val="20"/>
              </w:rPr>
              <w:t>El derecho de arancel sería:</w:t>
            </w:r>
          </w:p>
          <w:p w:rsidR="006D366A" w:rsidRPr="000B29FE" w:rsidRDefault="006D366A" w:rsidP="006D366A">
            <w:pPr>
              <w:autoSpaceDE w:val="0"/>
              <w:autoSpaceDN w:val="0"/>
              <w:adjustRightInd w:val="0"/>
              <w:ind w:left="708"/>
              <w:rPr>
                <w:sz w:val="20"/>
                <w:szCs w:val="20"/>
              </w:rPr>
            </w:pPr>
          </w:p>
          <w:p w:rsidR="006D366A" w:rsidRPr="000B29FE" w:rsidRDefault="006D366A" w:rsidP="006D366A">
            <w:pPr>
              <w:autoSpaceDE w:val="0"/>
              <w:autoSpaceDN w:val="0"/>
              <w:adjustRightInd w:val="0"/>
              <w:ind w:left="708"/>
              <w:rPr>
                <w:sz w:val="20"/>
                <w:szCs w:val="20"/>
              </w:rPr>
            </w:pPr>
            <w:r w:rsidRPr="000B29FE">
              <w:rPr>
                <w:sz w:val="20"/>
                <w:szCs w:val="20"/>
              </w:rPr>
              <w:t xml:space="preserve">500* 27 = </w:t>
            </w:r>
            <w:r w:rsidRPr="000B29FE">
              <w:rPr>
                <w:b/>
                <w:sz w:val="20"/>
                <w:szCs w:val="20"/>
              </w:rPr>
              <w:t>13 500  €</w:t>
            </w:r>
          </w:p>
          <w:p w:rsidR="00B972F2" w:rsidRPr="00223370" w:rsidRDefault="00B972F2" w:rsidP="00DA3AF3">
            <w:pPr>
              <w:autoSpaceDE w:val="0"/>
              <w:autoSpaceDN w:val="0"/>
              <w:adjustRightInd w:val="0"/>
              <w:rPr>
                <w:rFonts w:cstheme="minorHAnsi"/>
                <w:b/>
                <w:sz w:val="20"/>
                <w:szCs w:val="20"/>
              </w:rPr>
            </w:pPr>
          </w:p>
        </w:tc>
      </w:tr>
    </w:tbl>
    <w:p w:rsidR="00B972F2" w:rsidRDefault="00B972F2" w:rsidP="00B972F2">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r>
        <w:rPr>
          <w:noProof/>
          <w:sz w:val="20"/>
          <w:szCs w:val="20"/>
          <w:lang w:eastAsia="es-SV"/>
        </w:rPr>
        <mc:AlternateContent>
          <mc:Choice Requires="wpg">
            <w:drawing>
              <wp:anchor distT="0" distB="0" distL="114300" distR="114300" simplePos="0" relativeHeight="251688960" behindDoc="0" locked="0" layoutInCell="1" allowOverlap="1" wp14:anchorId="185DC08A" wp14:editId="5FB022BB">
                <wp:simplePos x="0" y="0"/>
                <wp:positionH relativeFrom="column">
                  <wp:posOffset>-14768</wp:posOffset>
                </wp:positionH>
                <wp:positionV relativeFrom="paragraph">
                  <wp:posOffset>63371</wp:posOffset>
                </wp:positionV>
                <wp:extent cx="2257425" cy="619125"/>
                <wp:effectExtent l="76200" t="57150" r="104775" b="104775"/>
                <wp:wrapNone/>
                <wp:docPr id="5" name="5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28" name="28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532FDC" w:rsidRDefault="00D4395C" w:rsidP="00DA3AF3">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D4395C" w:rsidRPr="00EE13FD" w:rsidRDefault="00D4395C" w:rsidP="00DA3AF3">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5DC08A" id="5 Grupo" o:spid="_x0000_s1056" style="position:absolute;left:0;text-align:left;margin-left:-1.15pt;margin-top:5pt;width:177.75pt;height:48.75pt;z-index:25168896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QmYwQAAP4OAAAOAAAAZHJzL2Uyb0RvYy54bWzsV9tu4zYQfS/QfyD03jiS7fiCOIsg2QQF&#10;gt0gSZFnWqIuAEWyJG05/Zt+S3+sZ0jZcZLdbpqmfSjWDzKvo5kzM2dGxx82rWRrYV2j1SJJDw4T&#10;JlSui0ZVi+SXu4ufpglznquCS63EInkQLvlw8uMPx52Zi0zXWhbCMghRbt6ZRVJ7b+aDgctr0XJ3&#10;oI1Q2Cy1bbnH1FaDwvIO0ls5yA4PjwadtoWxOhfOYfU8biYnQX5Zitx/LksnPJOLBLr58LThuaTn&#10;4OSYzyvLTd3kvRr8DVq0vFF46U7UOfecrWzzQlTb5FY7XfqDXLcDXZZNLoINsCY9fGbNpdUrE2yp&#10;5l1ldjAB2mc4vVls/ml9bVlTLJJxwhRv4aIxu7QrowmazlRznLi05tZc236hijOydlPalv5hB9sE&#10;UB92oIqNZzkWs2w8GWWQnmPvKJ2lGAfU8xqueXEtrz/+9cXB9rUD0m6nTGcQQO4RI/fPMLqtuREB&#10;ekcI9BhliOYIUjZlNwiuP35X1UpqZkWhVSF40cMWLu0wc3MH+F4L2GSaHo4Rq0/x2pnN58Y6fyl0&#10;y2iwSBAkqiBlQgDy9ZXzwBfnt+foxU7LprhopAyTB3cmLVtzJAVyqdDdHbyVMMmdxwZcGH7kJoh5&#10;clUq1i2SIVQkDTkytpQcV/PWIIacqhLGZQUqyL0N+jy57V68eO+lF+H3pZeSIefc1VHjILE/JhXZ&#10;I0Kiw26a6JUX9rYuOraUK3vDodaIzElY0RBcYI04gZ3jsIMtq/194+vgdYrggJKtljuY6BKu0TqX&#10;puZRleGUFnuY4vEA2U6HMNtTDzG7DQYa+c1yE5IvzUgKLS118YBog0KkB3Mmv2hg/hVcc80tuAmL&#10;4Fv/GY9SajhD96OE1dr+9qV1Oo90wG7COnAdHPXrilsB8H9WSJRZOhpBrA+T0XiSESL7O8v9HbVq&#10;zzQiJw3ahSGd93I7LK1u70HLp/RWbHGV490xJPrJmacoSxiIPRenp2EMQjTcX6lbk5Nwgpocf7e5&#10;59b0se4Rp5/0Njnhi6fRHs/STaVPV16XTUiFR1zhD5qAKCLa/z5jzHaMMWMfZWOc2HoatPJthkgn&#10;6YjIANw5nqQYIUwQ8D1FjqbjyaSn1tFsPNwF45aYtxTQwydk1CCE8VPoiFBoOWTX14niVfkaSSKj&#10;7HoXkng1O72aKChlKRAiLz/Gx/e8+5/k3RDsFCv1MH2PSj0cZ6GJQR6mM5TnZ4kY1yjacSCbHKHp&#10;6cvCVzLxDUV7vxydxXLUV5792h4rotKUwnH7LTUSTAJjiuY9aiTA+ls1EhyUCyWGBdFRjpbU8p6+&#10;tPW17pv1C6tV7HhQKtG5xFKDj4xQS6xY038EIMogabKpan/TVMw26KF9bYW4RvMS7PyGsDT0DVuR&#10;W0Ghvu+p60xUeynWQt5Rq3Q0pGBhNcIi8GHvsnDuGQU9dgPDbY343g38V90AfBE+soJH+xijr7j9&#10;eSgaj5+tJ38CAAD//wMAUEsDBBQABgAIAAAAIQC1CC5v3wAAAAkBAAAPAAAAZHJzL2Rvd25yZXYu&#10;eG1sTI/NasMwEITvhb6D2EJvifyD2+JaDiG0PYVCk0LpbWNtbBNLMpZiO2/fzak57sww+02xmk0n&#10;Rhp866yCeBmBIFs53dpawff+ffECwge0GjtnScGFPKzK+7sCc+0m+0XjLtSCS6zPUUETQp9L6auG&#10;DPql68myd3SDwcDnUEs94MTlppNJFD1Jg63lDw32tGmoOu3ORsHHhNM6jd/G7em4ufzus8+fbUxK&#10;PT7M61cQgebwH4YrPqNDyUwHd7bai07BIkk5yXrEk9hPszQBcbgKzxnIspC3C8o/AAAA//8DAFBL&#10;AQItABQABgAIAAAAIQC2gziS/gAAAOEBAAATAAAAAAAAAAAAAAAAAAAAAABbQ29udGVudF9UeXBl&#10;c10ueG1sUEsBAi0AFAAGAAgAAAAhADj9If/WAAAAlAEAAAsAAAAAAAAAAAAAAAAALwEAAF9yZWxz&#10;Ly5yZWxzUEsBAi0AFAAGAAgAAAAhAJOmRCZjBAAA/g4AAA4AAAAAAAAAAAAAAAAALgIAAGRycy9l&#10;Mm9Eb2MueG1sUEsBAi0AFAAGAAgAAAAhALUILm/fAAAACQEAAA8AAAAAAAAAAAAAAAAAvQYAAGRy&#10;cy9kb3ducmV2LnhtbFBLBQYAAAAABAAEAPMAAADJBwAAAAA=&#10;">
                <v:roundrect id="28 Rectángulo redondeado" o:spid="_x0000_s1057"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YB8EA&#10;AADbAAAADwAAAGRycy9kb3ducmV2LnhtbERPPWvDMBDdA/0P4grZYikeQnGthBJS6NBC4mTpdlhX&#10;29g6uZIau/310VDI+Hjf5W62g7iSD51jDetMgSCunem40XA5v66eQISIbHBwTBp+KcBu+7AosTBu&#10;4hNdq9iIFMKhQA1tjGMhZahbshgyNxIn7st5izFB30jjcUrhdpC5UhtpsePU0OJI+5bqvvqxGtzI&#10;VZ+r989pffym099Hz9NBab18nF+eQUSa4138734zGvI0Nn1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AfBAAAA2wAAAA8AAAAAAAAAAAAAAAAAmAIAAGRycy9kb3du&#10;cmV2LnhtbFBLBQYAAAAABAAEAPUAAACGAwAAAAA=&#10;" fillcolor="windowText" strokecolor="window" strokeweight="3pt">
                  <v:shadow on="t" color="black" opacity="24903f" origin=",.5" offset="0,.55556mm"/>
                  <v:textbox>
                    <w:txbxContent>
                      <w:p w:rsidR="00D4395C" w:rsidRPr="00532FDC" w:rsidRDefault="00D4395C" w:rsidP="00DA3AF3">
                        <w:pPr>
                          <w:rPr>
                            <w:b/>
                            <w:sz w:val="28"/>
                            <w:szCs w:val="28"/>
                          </w:rPr>
                        </w:pPr>
                      </w:p>
                    </w:txbxContent>
                  </v:textbox>
                </v:roundrect>
                <v:oval id="29 Elipse" o:spid="_x0000_s1058"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XMMA&#10;AADbAAAADwAAAGRycy9kb3ducmV2LnhtbESPQYvCMBSE78L+h/AWvGmqgthqFFe26GUPdVfPj+bZ&#10;VpuX0kSt/94sCB6HmfmGWaw6U4sbta6yrGA0jEAQ51ZXXCj4+00HMxDOI2usLZOCBzlYLT96C0y0&#10;vXNGt70vRICwS1BB6X2TSOnykgy6oW2Ig3eyrUEfZFtI3eI9wE0tx1E0lQYrDgslNrQpKb/sr0bB&#10;MZ0c0vjr4c7Xc/aTrb/r7WlzUKr/2a3nIDx1/h1+tXdawTi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O+XMMAAADbAAAADwAAAAAAAAAAAAAAAACYAgAAZHJzL2Rv&#10;d25yZXYueG1sUEsFBgAAAAAEAAQA9QAAAIgDAAAAAA==&#10;" fillcolor="window" strokecolor="windowText" strokeweight="2pt"/>
                <v:roundrect id="31 Rectángulo redondeado" o:spid="_x0000_s1059"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H1L8A&#10;AADbAAAADwAAAGRycy9kb3ducmV2LnhtbESPzQrCMBCE74LvEFbwpmkVRKpRVBAEEfHnAdZmbYvN&#10;pjRR27c3guBxmJlvmPmyMaV4Ue0KywriYQSCOLW64EzB9bIdTEE4j6yxtEwKWnKwXHQ7c0y0ffOJ&#10;XmefiQBhl6CC3PsqkdKlORl0Q1sRB+9ua4M+yDqTusZ3gJtSjqJoIg0WHBZyrGiTU/o4P42Cw6GM&#10;N/tba4iPl/W2fdB4x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EfUvwAAANsAAAAPAAAAAAAAAAAAAAAAAJgCAABkcnMvZG93bnJl&#10;di54bWxQSwUGAAAAAAQABAD1AAAAhAMAAAAA&#10;" fillcolor="#c00000" stroked="f">
                  <v:shadow on="t" color="black" opacity="22937f" origin=",.5" offset="0,.63889mm"/>
                  <v:textbox>
                    <w:txbxContent>
                      <w:p w:rsidR="00D4395C" w:rsidRPr="00EE13FD" w:rsidRDefault="00D4395C" w:rsidP="00DA3AF3">
                        <w:pPr>
                          <w:jc w:val="center"/>
                          <w:rPr>
                            <w:b/>
                          </w:rPr>
                        </w:pPr>
                        <w:r w:rsidRPr="00EE13FD">
                          <w:rPr>
                            <w:b/>
                          </w:rPr>
                          <w:t>CATEGORIA “</w:t>
                        </w:r>
                        <w:r>
                          <w:rPr>
                            <w:b/>
                          </w:rPr>
                          <w:t>Q</w:t>
                        </w:r>
                        <w:r w:rsidRPr="00EE13FD">
                          <w:rPr>
                            <w:b/>
                          </w:rPr>
                          <w:t>”</w:t>
                        </w:r>
                      </w:p>
                    </w:txbxContent>
                  </v:textbox>
                </v:roundrect>
              </v:group>
            </w:pict>
          </mc:Fallback>
        </mc:AlternateContent>
      </w: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p w:rsidR="00DA3AF3" w:rsidRDefault="00DA3AF3" w:rsidP="00DA3AF3">
      <w:pPr>
        <w:autoSpaceDE w:val="0"/>
        <w:autoSpaceDN w:val="0"/>
        <w:adjustRightInd w:val="0"/>
        <w:spacing w:after="0"/>
        <w:jc w:val="both"/>
        <w:rPr>
          <w:rFonts w:cstheme="minorHAnsi"/>
          <w:sz w:val="20"/>
          <w:szCs w:val="20"/>
        </w:rPr>
      </w:pPr>
    </w:p>
    <w:tbl>
      <w:tblPr>
        <w:tblStyle w:val="Tablaconcuadrcula1"/>
        <w:tblpPr w:leftFromText="141" w:rightFromText="141" w:vertAnchor="text" w:horzAnchor="margin" w:tblpY="125"/>
        <w:tblW w:w="0" w:type="auto"/>
        <w:tblLook w:val="04A0" w:firstRow="1" w:lastRow="0" w:firstColumn="1" w:lastColumn="0" w:noHBand="0" w:noVBand="1"/>
      </w:tblPr>
      <w:tblGrid>
        <w:gridCol w:w="8828"/>
      </w:tblGrid>
      <w:tr w:rsidR="00A40A06" w:rsidRPr="00410828" w:rsidTr="00A40A06">
        <w:tc>
          <w:tcPr>
            <w:tcW w:w="8828" w:type="dxa"/>
            <w:shd w:val="clear" w:color="auto" w:fill="F2F2F2" w:themeFill="background1" w:themeFillShade="F2"/>
          </w:tcPr>
          <w:p w:rsidR="00A40A06" w:rsidRPr="003D6131" w:rsidRDefault="00A40A06" w:rsidP="00A40A06">
            <w:pPr>
              <w:autoSpaceDE w:val="0"/>
              <w:autoSpaceDN w:val="0"/>
              <w:adjustRightInd w:val="0"/>
              <w:contextualSpacing/>
              <w:jc w:val="both"/>
              <w:rPr>
                <w:b/>
                <w:sz w:val="20"/>
                <w:szCs w:val="20"/>
                <w:u w:val="single"/>
              </w:rPr>
            </w:pPr>
            <w:r w:rsidRPr="003D6131">
              <w:rPr>
                <w:b/>
                <w:sz w:val="20"/>
                <w:szCs w:val="20"/>
                <w:u w:val="single"/>
              </w:rPr>
              <w:t>Descripción de la categoría “Q”</w:t>
            </w:r>
          </w:p>
          <w:p w:rsidR="00A40A06" w:rsidRPr="00F27C17" w:rsidRDefault="00A40A06" w:rsidP="00A40A06">
            <w:pPr>
              <w:autoSpaceDE w:val="0"/>
              <w:autoSpaceDN w:val="0"/>
              <w:adjustRightInd w:val="0"/>
              <w:contextualSpacing/>
              <w:jc w:val="both"/>
              <w:rPr>
                <w:rFonts w:ascii="Times New Roman" w:hAnsi="Times New Roman" w:cs="Times New Roman"/>
                <w:i/>
                <w:sz w:val="20"/>
                <w:szCs w:val="20"/>
              </w:rPr>
            </w:pPr>
          </w:p>
          <w:p w:rsidR="00A40A06" w:rsidRPr="00F27C17" w:rsidRDefault="00A40A06" w:rsidP="00A40A06">
            <w:pPr>
              <w:autoSpaceDE w:val="0"/>
              <w:autoSpaceDN w:val="0"/>
              <w:adjustRightInd w:val="0"/>
              <w:contextualSpacing/>
              <w:jc w:val="both"/>
              <w:rPr>
                <w:rFonts w:cstheme="minorHAnsi"/>
                <w:i/>
                <w:sz w:val="20"/>
                <w:szCs w:val="20"/>
              </w:rPr>
            </w:pPr>
            <w:r w:rsidRPr="00F27C17">
              <w:rPr>
                <w:rFonts w:cstheme="minorHAnsi"/>
                <w:i/>
                <w:sz w:val="20"/>
                <w:szCs w:val="20"/>
              </w:rPr>
              <w:t>“los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presente anexo”.</w:t>
            </w:r>
          </w:p>
          <w:p w:rsidR="00A40A06" w:rsidRPr="00410828" w:rsidRDefault="00A40A06" w:rsidP="00A40A06">
            <w:pPr>
              <w:autoSpaceDE w:val="0"/>
              <w:autoSpaceDN w:val="0"/>
              <w:adjustRightInd w:val="0"/>
              <w:contextualSpacing/>
              <w:jc w:val="both"/>
              <w:rPr>
                <w:b/>
                <w:sz w:val="18"/>
                <w:szCs w:val="18"/>
                <w:u w:val="single"/>
              </w:rPr>
            </w:pPr>
          </w:p>
        </w:tc>
      </w:tr>
    </w:tbl>
    <w:p w:rsidR="00DA3AF3" w:rsidRDefault="00DA3AF3" w:rsidP="00DA3AF3">
      <w:pPr>
        <w:autoSpaceDE w:val="0"/>
        <w:autoSpaceDN w:val="0"/>
        <w:adjustRightInd w:val="0"/>
        <w:spacing w:after="0"/>
        <w:jc w:val="both"/>
        <w:rPr>
          <w:rFonts w:cstheme="minorHAnsi"/>
          <w:sz w:val="20"/>
          <w:szCs w:val="20"/>
        </w:rPr>
      </w:pPr>
    </w:p>
    <w:tbl>
      <w:tblPr>
        <w:tblStyle w:val="Tablaconcuadrcula1"/>
        <w:tblpPr w:leftFromText="141" w:rightFromText="141" w:vertAnchor="text" w:horzAnchor="margin" w:tblpY="68"/>
        <w:tblW w:w="0" w:type="auto"/>
        <w:tblLook w:val="04A0" w:firstRow="1" w:lastRow="0" w:firstColumn="1" w:lastColumn="0" w:noHBand="0" w:noVBand="1"/>
      </w:tblPr>
      <w:tblGrid>
        <w:gridCol w:w="8828"/>
      </w:tblGrid>
      <w:tr w:rsidR="00A40A06" w:rsidRPr="00410828" w:rsidTr="00A40A06">
        <w:trPr>
          <w:trHeight w:val="3701"/>
        </w:trPr>
        <w:tc>
          <w:tcPr>
            <w:tcW w:w="8828" w:type="dxa"/>
            <w:shd w:val="clear" w:color="auto" w:fill="F2F2F2" w:themeFill="background1" w:themeFillShade="F2"/>
          </w:tcPr>
          <w:p w:rsidR="00A40A06" w:rsidRPr="003D6131" w:rsidRDefault="00A40A06" w:rsidP="00A40A06">
            <w:pPr>
              <w:spacing w:line="276" w:lineRule="auto"/>
              <w:jc w:val="both"/>
              <w:rPr>
                <w:b/>
                <w:sz w:val="20"/>
                <w:szCs w:val="20"/>
                <w:u w:val="single"/>
              </w:rPr>
            </w:pPr>
            <w:r w:rsidRPr="003D6131">
              <w:rPr>
                <w:b/>
                <w:sz w:val="20"/>
                <w:szCs w:val="20"/>
                <w:u w:val="single"/>
              </w:rPr>
              <w:t xml:space="preserve">Interpretación de la categoría “Q” </w:t>
            </w:r>
          </w:p>
          <w:p w:rsidR="00A40A06" w:rsidRPr="003D6131" w:rsidRDefault="00A40A06" w:rsidP="00A40A06">
            <w:pPr>
              <w:autoSpaceDE w:val="0"/>
              <w:autoSpaceDN w:val="0"/>
              <w:adjustRightInd w:val="0"/>
              <w:spacing w:line="276" w:lineRule="auto"/>
              <w:jc w:val="both"/>
              <w:rPr>
                <w:rFonts w:cstheme="minorHAnsi"/>
                <w:i/>
                <w:color w:val="002060"/>
                <w:sz w:val="20"/>
                <w:szCs w:val="20"/>
              </w:rPr>
            </w:pPr>
          </w:p>
          <w:p w:rsidR="00A40A06" w:rsidRPr="003D6131" w:rsidRDefault="00A40A06" w:rsidP="00A40A06">
            <w:pPr>
              <w:autoSpaceDE w:val="0"/>
              <w:autoSpaceDN w:val="0"/>
              <w:adjustRightInd w:val="0"/>
              <w:spacing w:line="276" w:lineRule="auto"/>
              <w:jc w:val="both"/>
              <w:rPr>
                <w:rFonts w:cstheme="minorHAnsi"/>
                <w:sz w:val="20"/>
                <w:szCs w:val="20"/>
              </w:rPr>
            </w:pPr>
            <w:r w:rsidRPr="003D6131">
              <w:rPr>
                <w:rFonts w:cstheme="minorHAnsi"/>
                <w:sz w:val="20"/>
                <w:szCs w:val="20"/>
              </w:rPr>
              <w:t xml:space="preserve">A la entrada en vigencia del Acuerdo un determinado volumen de exportaciones de </w:t>
            </w:r>
            <w:r w:rsidRPr="00E718B3">
              <w:rPr>
                <w:rFonts w:cstheme="minorHAnsi"/>
                <w:i/>
                <w:color w:val="0000FF"/>
                <w:sz w:val="20"/>
                <w:szCs w:val="20"/>
              </w:rPr>
              <w:t>Jugos de frutas u otros frutos (incluido el mosto de uva) o de hortalizas, sin fermentar y sin adición de alcohol, incluso con adición de azúcar u otro edulcorante)</w:t>
            </w:r>
            <w:r w:rsidRPr="003D6131">
              <w:rPr>
                <w:rFonts w:cstheme="minorHAnsi"/>
                <w:sz w:val="20"/>
                <w:szCs w:val="20"/>
              </w:rPr>
              <w:t xml:space="preserve"> podrá ser exportado por los países centroamericanos al mercado de la Unión Europea libre del pago de aranceles aduaneros, bajo la figura de “contingente arancelario”, siempre y cuando cumpla con la Regla de Origen del AdA. Una vez sobrepasado dicho volumen, aplicará la categoría de desgravación establecida para cada producto, según se indica en el apartado “Exportaciones fuera de Contingente” más adelante.</w:t>
            </w:r>
          </w:p>
          <w:p w:rsidR="00A40A06" w:rsidRPr="003D6131" w:rsidRDefault="00A40A06" w:rsidP="00A40A06">
            <w:pPr>
              <w:autoSpaceDE w:val="0"/>
              <w:autoSpaceDN w:val="0"/>
              <w:adjustRightInd w:val="0"/>
              <w:spacing w:line="276" w:lineRule="auto"/>
              <w:jc w:val="both"/>
              <w:rPr>
                <w:rFonts w:cstheme="minorHAnsi"/>
                <w:sz w:val="20"/>
                <w:szCs w:val="20"/>
              </w:rPr>
            </w:pPr>
          </w:p>
          <w:p w:rsidR="00A40A06" w:rsidRPr="003D6131" w:rsidRDefault="00A40A06" w:rsidP="00A40A06">
            <w:pPr>
              <w:autoSpaceDE w:val="0"/>
              <w:autoSpaceDN w:val="0"/>
              <w:adjustRightInd w:val="0"/>
              <w:spacing w:after="200" w:line="276" w:lineRule="auto"/>
              <w:jc w:val="both"/>
              <w:rPr>
                <w:rFonts w:cstheme="minorHAnsi"/>
                <w:sz w:val="20"/>
                <w:szCs w:val="20"/>
              </w:rPr>
            </w:pPr>
            <w:r w:rsidRPr="003D6131">
              <w:rPr>
                <w:rFonts w:cstheme="minorHAnsi"/>
                <w:sz w:val="20"/>
                <w:szCs w:val="20"/>
              </w:rPr>
              <w:t xml:space="preserve">Para tal efecto, la Unión Europea ha asignado a Centroamérica un contingente regional (sin Panamá) para Azúcar, incluido el azúcar orgánico y mercancías con alto contenido de azúcar de 150,000 toneladas métricas (TM) de equivalente en azúcar crudo para el año 1, con un crecimiento anual de 4,500 TM. Del volumen regional, corresponde a El Salvador 24,391 TM en el año 1 de entrada en vigor </w:t>
            </w:r>
            <w:proofErr w:type="gramStart"/>
            <w:r w:rsidRPr="003D6131">
              <w:rPr>
                <w:rFonts w:cstheme="minorHAnsi"/>
                <w:sz w:val="20"/>
                <w:szCs w:val="20"/>
              </w:rPr>
              <w:t>del AdA</w:t>
            </w:r>
            <w:proofErr w:type="gramEnd"/>
            <w:r w:rsidRPr="003D6131">
              <w:rPr>
                <w:rFonts w:cstheme="minorHAnsi"/>
                <w:sz w:val="20"/>
                <w:szCs w:val="20"/>
              </w:rPr>
              <w:t xml:space="preserve">, con un crecimiento anual sucesivo de 696 TM. Las cantidades ingresadas dentro del contingente estarán libre de aranceles aduaneros en cualquier momento del año calendario. El azúcar crudo de calidad estándar será azúcar con un rendimiento de 92 por ciento de azúcar blanca. </w:t>
            </w:r>
          </w:p>
          <w:p w:rsidR="00A40A06" w:rsidRPr="003D6131" w:rsidRDefault="00A40A06" w:rsidP="00A40A06">
            <w:pPr>
              <w:autoSpaceDE w:val="0"/>
              <w:autoSpaceDN w:val="0"/>
              <w:adjustRightInd w:val="0"/>
              <w:spacing w:after="200" w:line="276" w:lineRule="auto"/>
              <w:jc w:val="both"/>
              <w:rPr>
                <w:rFonts w:cstheme="minorHAnsi"/>
                <w:sz w:val="20"/>
                <w:szCs w:val="20"/>
              </w:rPr>
            </w:pPr>
            <w:r w:rsidRPr="003D6131">
              <w:rPr>
                <w:rFonts w:cstheme="minorHAnsi"/>
                <w:sz w:val="20"/>
                <w:szCs w:val="20"/>
              </w:rPr>
              <w:t>Un aspecto importante de este contingente es que aplica tanto para azúcar, incluida la orgánica, como para productos con alto contenido de azúcar (PACA: confites, chocolates, jugos, etc.). La definición detallada por inciso arancelario para azúcar y PACA se encuentra establecida en el párrafo 9, -</w:t>
            </w:r>
            <w:r w:rsidRPr="003D6131">
              <w:rPr>
                <w:rFonts w:cstheme="minorHAnsi"/>
                <w:i/>
                <w:color w:val="0000FF"/>
                <w:sz w:val="20"/>
                <w:szCs w:val="20"/>
              </w:rPr>
              <w:t>Azúcar, incluido el azúcar orgánico, y mercancías con alto contenido de azúcar</w:t>
            </w:r>
            <w:r w:rsidRPr="003D6131">
              <w:rPr>
                <w:rFonts w:cstheme="minorHAnsi"/>
                <w:sz w:val="20"/>
                <w:szCs w:val="20"/>
              </w:rPr>
              <w:t>-, literales i) y ii) respectivamente, del Apéndice 2 (</w:t>
            </w:r>
            <w:r w:rsidRPr="003D6131">
              <w:rPr>
                <w:rFonts w:cstheme="minorHAnsi"/>
                <w:i/>
                <w:sz w:val="20"/>
                <w:szCs w:val="20"/>
              </w:rPr>
              <w:t>Contingentes arancelarios de importación de la Parte UE</w:t>
            </w:r>
            <w:r w:rsidRPr="003D6131">
              <w:rPr>
                <w:rFonts w:cstheme="minorHAnsi"/>
                <w:sz w:val="20"/>
                <w:szCs w:val="20"/>
              </w:rPr>
              <w:t>) al Anexo I (</w:t>
            </w:r>
            <w:r w:rsidRPr="003D6131">
              <w:rPr>
                <w:rFonts w:cstheme="minorHAnsi"/>
                <w:i/>
                <w:sz w:val="20"/>
                <w:szCs w:val="20"/>
              </w:rPr>
              <w:t>Eliminación Arancelaria</w:t>
            </w:r>
            <w:r w:rsidRPr="003D6131">
              <w:rPr>
                <w:rFonts w:cstheme="minorHAnsi"/>
                <w:sz w:val="20"/>
                <w:szCs w:val="20"/>
              </w:rPr>
              <w:t>).</w:t>
            </w:r>
          </w:p>
          <w:p w:rsidR="00A40A06" w:rsidRPr="003D6131" w:rsidRDefault="00A40A06" w:rsidP="00A40A06">
            <w:pPr>
              <w:autoSpaceDE w:val="0"/>
              <w:autoSpaceDN w:val="0"/>
              <w:adjustRightInd w:val="0"/>
              <w:spacing w:line="276" w:lineRule="auto"/>
              <w:jc w:val="both"/>
              <w:rPr>
                <w:rFonts w:cstheme="minorHAnsi"/>
                <w:sz w:val="20"/>
                <w:szCs w:val="20"/>
              </w:rPr>
            </w:pPr>
          </w:p>
          <w:p w:rsidR="00A40A06" w:rsidRPr="003D6131" w:rsidRDefault="00A40A06" w:rsidP="00A40A06">
            <w:pPr>
              <w:spacing w:line="276" w:lineRule="auto"/>
              <w:jc w:val="both"/>
              <w:rPr>
                <w:sz w:val="20"/>
                <w:szCs w:val="20"/>
                <w:lang w:val="es-ES_tradnl"/>
              </w:rPr>
            </w:pPr>
            <w:r w:rsidRPr="003D6131">
              <w:rPr>
                <w:sz w:val="20"/>
                <w:szCs w:val="20"/>
                <w:lang w:val="es-ES_tradnl"/>
              </w:rPr>
              <w:t xml:space="preserve">Es necesario que usted tenga en cuenta que para realizar exportaciones de azúcar deberá solicitar un “Certificado de Exportación” a la autoridad competente designada por el país centroamericano, que en </w:t>
            </w:r>
            <w:r w:rsidRPr="003D6131">
              <w:rPr>
                <w:sz w:val="20"/>
                <w:szCs w:val="20"/>
                <w:lang w:val="es-ES_tradnl"/>
              </w:rPr>
              <w:lastRenderedPageBreak/>
              <w:t>nuestro caso es la Dirección de Administración de Tratados Comerciales (DATCO) y conocer asimismo otros aspectos administrativos relacionados que encontrará en el:</w:t>
            </w:r>
          </w:p>
          <w:p w:rsidR="00A40A06" w:rsidRPr="003D6131" w:rsidRDefault="00A40A06" w:rsidP="00A40A06">
            <w:pPr>
              <w:spacing w:line="276" w:lineRule="auto"/>
              <w:jc w:val="both"/>
              <w:rPr>
                <w:sz w:val="20"/>
                <w:szCs w:val="20"/>
                <w:lang w:val="es-ES_tradnl"/>
              </w:rPr>
            </w:pPr>
          </w:p>
          <w:p w:rsidR="00A40A06" w:rsidRPr="00E718B3" w:rsidRDefault="00A40A06" w:rsidP="00523CA1">
            <w:pPr>
              <w:pStyle w:val="Prrafodelista"/>
              <w:numPr>
                <w:ilvl w:val="0"/>
                <w:numId w:val="56"/>
              </w:numPr>
              <w:spacing w:line="276" w:lineRule="auto"/>
              <w:ind w:left="426"/>
              <w:jc w:val="both"/>
              <w:rPr>
                <w:b/>
                <w:sz w:val="20"/>
                <w:szCs w:val="20"/>
                <w:lang w:val="es-ES_tradnl"/>
              </w:rPr>
            </w:pPr>
            <w:r w:rsidRPr="00E718B3">
              <w:rPr>
                <w:b/>
                <w:sz w:val="20"/>
                <w:szCs w:val="20"/>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rsidR="00A40A06" w:rsidRDefault="00A40A06" w:rsidP="00A40A06">
            <w:pPr>
              <w:pStyle w:val="Prrafodelista"/>
              <w:keepNext/>
              <w:keepLines/>
              <w:spacing w:before="200" w:after="200" w:line="276" w:lineRule="auto"/>
              <w:ind w:left="426"/>
              <w:jc w:val="both"/>
              <w:outlineLvl w:val="8"/>
              <w:rPr>
                <w:b/>
                <w:sz w:val="20"/>
                <w:szCs w:val="20"/>
                <w:lang w:val="es-ES_tradnl"/>
              </w:rPr>
            </w:pPr>
          </w:p>
          <w:p w:rsidR="00A40A06" w:rsidRPr="00E718B3" w:rsidRDefault="00A40A06" w:rsidP="00523CA1">
            <w:pPr>
              <w:pStyle w:val="Prrafodelista"/>
              <w:keepNext/>
              <w:keepLines/>
              <w:numPr>
                <w:ilvl w:val="0"/>
                <w:numId w:val="56"/>
              </w:numPr>
              <w:spacing w:before="200" w:after="200" w:line="276" w:lineRule="auto"/>
              <w:ind w:left="426"/>
              <w:jc w:val="both"/>
              <w:outlineLvl w:val="8"/>
              <w:rPr>
                <w:b/>
                <w:sz w:val="20"/>
                <w:szCs w:val="20"/>
                <w:lang w:val="es-ES_tradnl"/>
              </w:rPr>
            </w:pPr>
            <w:r w:rsidRPr="00E718B3">
              <w:rPr>
                <w:b/>
                <w:sz w:val="20"/>
                <w:szCs w:val="20"/>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rsidR="00A40A06" w:rsidRPr="00410828" w:rsidRDefault="00A40A06" w:rsidP="00A40A06">
            <w:pPr>
              <w:autoSpaceDE w:val="0"/>
              <w:autoSpaceDN w:val="0"/>
              <w:adjustRightInd w:val="0"/>
              <w:spacing w:line="276" w:lineRule="auto"/>
              <w:jc w:val="both"/>
              <w:rPr>
                <w:rFonts w:cstheme="minorHAnsi"/>
                <w:sz w:val="20"/>
                <w:szCs w:val="20"/>
              </w:rPr>
            </w:pPr>
            <w:r w:rsidRPr="003D6131">
              <w:rPr>
                <w:rFonts w:cstheme="minorHAnsi"/>
                <w:sz w:val="20"/>
                <w:szCs w:val="20"/>
              </w:rPr>
              <w:t>Asimismo, Usted debe considerar que el contingente será administrado por la Unión Europea de acuerdo con sus regulaciones nacionales, que de manera general se basa en el principio de Primero en Tiempo, Primero en Derecho (PTPD), y la presentación del Certificado de Exportación de El Salvador.</w:t>
            </w:r>
          </w:p>
        </w:tc>
      </w:tr>
    </w:tbl>
    <w:p w:rsidR="00DA3AF3" w:rsidRPr="00410828" w:rsidRDefault="00DA3AF3" w:rsidP="00DA3AF3">
      <w:pPr>
        <w:autoSpaceDE w:val="0"/>
        <w:autoSpaceDN w:val="0"/>
        <w:adjustRightInd w:val="0"/>
        <w:spacing w:after="0"/>
        <w:jc w:val="both"/>
        <w:rPr>
          <w:rFonts w:cstheme="minorHAnsi"/>
          <w:sz w:val="20"/>
          <w:szCs w:val="20"/>
        </w:rPr>
      </w:pPr>
    </w:p>
    <w:p w:rsidR="006D366A" w:rsidRPr="003210E7" w:rsidRDefault="006D366A" w:rsidP="006D366A">
      <w:pPr>
        <w:autoSpaceDE w:val="0"/>
        <w:autoSpaceDN w:val="0"/>
        <w:adjustRightInd w:val="0"/>
        <w:jc w:val="both"/>
        <w:rPr>
          <w:rFonts w:cstheme="minorHAnsi"/>
          <w:sz w:val="20"/>
          <w:szCs w:val="20"/>
          <w:lang w:val="es-ES_tradnl"/>
        </w:rPr>
      </w:pPr>
      <w:r>
        <w:rPr>
          <w:rFonts w:cstheme="minorHAnsi"/>
          <w:sz w:val="20"/>
          <w:szCs w:val="20"/>
          <w:lang w:val="es-ES_tradnl"/>
        </w:rPr>
        <w:t>Usted se preguntará ¿Qué pasa si quiero exportar más de estos productos aunque se haya cubierto la cuota regional de 150,000 TM?</w:t>
      </w:r>
    </w:p>
    <w:p w:rsidR="006D366A" w:rsidRPr="00563512" w:rsidRDefault="006D366A" w:rsidP="006D366A">
      <w:pPr>
        <w:autoSpaceDE w:val="0"/>
        <w:autoSpaceDN w:val="0"/>
        <w:adjustRightInd w:val="0"/>
        <w:jc w:val="both"/>
        <w:rPr>
          <w:rFonts w:cstheme="minorHAnsi"/>
          <w:b/>
          <w:sz w:val="20"/>
          <w:szCs w:val="20"/>
        </w:rPr>
      </w:pPr>
      <w:r w:rsidRPr="00563512">
        <w:rPr>
          <w:rFonts w:cstheme="minorHAnsi"/>
          <w:b/>
          <w:sz w:val="20"/>
          <w:szCs w:val="20"/>
        </w:rPr>
        <w:t>Exportaciones fuera de contingente</w:t>
      </w:r>
    </w:p>
    <w:p w:rsidR="006D366A" w:rsidRDefault="006D366A" w:rsidP="006D366A">
      <w:pPr>
        <w:autoSpaceDE w:val="0"/>
        <w:autoSpaceDN w:val="0"/>
        <w:adjustRightInd w:val="0"/>
        <w:jc w:val="both"/>
        <w:rPr>
          <w:rFonts w:cstheme="minorHAnsi"/>
          <w:sz w:val="20"/>
          <w:szCs w:val="20"/>
        </w:rPr>
      </w:pPr>
      <w:r>
        <w:rPr>
          <w:rFonts w:cstheme="minorHAnsi"/>
          <w:sz w:val="20"/>
          <w:szCs w:val="20"/>
        </w:rPr>
        <w:t xml:space="preserve">A las exportaciones de </w:t>
      </w:r>
      <w:r w:rsidRPr="000A08EF">
        <w:rPr>
          <w:rFonts w:cstheme="minorHAnsi"/>
          <w:sz w:val="20"/>
          <w:szCs w:val="20"/>
        </w:rPr>
        <w:t xml:space="preserve">los </w:t>
      </w:r>
      <w:r w:rsidRPr="00A40A06">
        <w:rPr>
          <w:rFonts w:cstheme="minorHAnsi"/>
          <w:i/>
          <w:color w:val="0000FF"/>
          <w:sz w:val="20"/>
          <w:szCs w:val="20"/>
        </w:rPr>
        <w:t>Jugos de frutas u otros frutos (incluido el mosto de uva) o de hortalizas, sin fermentar y sin adición de alcohol, incluso con adición de azúcar u otro edulcorante</w:t>
      </w:r>
      <w:r w:rsidRPr="007827F4">
        <w:rPr>
          <w:sz w:val="20"/>
          <w:szCs w:val="20"/>
        </w:rPr>
        <w:t xml:space="preserve"> </w:t>
      </w:r>
      <w:r w:rsidRPr="005A7705">
        <w:rPr>
          <w:rFonts w:cstheme="minorHAnsi"/>
          <w:sz w:val="20"/>
          <w:szCs w:val="20"/>
        </w:rPr>
        <w:t xml:space="preserve">que se </w:t>
      </w:r>
      <w:r>
        <w:rPr>
          <w:rFonts w:cstheme="minorHAnsi"/>
          <w:sz w:val="20"/>
          <w:szCs w:val="20"/>
        </w:rPr>
        <w:t xml:space="preserve">realicen en cantidades que excedan al contingente asignado, se les aplicará los aranceles aduaneros, de acuerdo a lo establecido en </w:t>
      </w:r>
      <w:r w:rsidRPr="00F83AA1">
        <w:rPr>
          <w:rFonts w:cstheme="minorHAnsi"/>
          <w:color w:val="000000" w:themeColor="text1"/>
          <w:sz w:val="20"/>
          <w:szCs w:val="20"/>
        </w:rPr>
        <w:t xml:space="preserve">el </w:t>
      </w:r>
      <w:r w:rsidRPr="00F83AA1">
        <w:rPr>
          <w:rFonts w:cstheme="minorHAnsi"/>
          <w:b/>
          <w:color w:val="000000" w:themeColor="text1"/>
          <w:sz w:val="20"/>
          <w:szCs w:val="20"/>
        </w:rPr>
        <w:t>párrafo 9 del Apéndice 2 (Contingentes arancelarios de importación de la Parte UE) del Anexo I (Eliminación de aranceles aduaneros) del Acuerdo</w:t>
      </w:r>
      <w:r>
        <w:rPr>
          <w:rFonts w:cstheme="minorHAnsi"/>
          <w:sz w:val="20"/>
          <w:szCs w:val="20"/>
        </w:rPr>
        <w:t xml:space="preserve">, el cual en términos generales establece qué categoría de desgravación se le aplicará a un determinado producto </w:t>
      </w:r>
    </w:p>
    <w:p w:rsidR="006D366A" w:rsidRPr="00C9658F" w:rsidRDefault="006D366A" w:rsidP="006D366A">
      <w:pPr>
        <w:autoSpaceDE w:val="0"/>
        <w:autoSpaceDN w:val="0"/>
        <w:adjustRightInd w:val="0"/>
        <w:jc w:val="both"/>
        <w:rPr>
          <w:rFonts w:cstheme="minorHAnsi"/>
          <w:sz w:val="20"/>
          <w:szCs w:val="20"/>
        </w:rPr>
      </w:pPr>
      <w:r>
        <w:rPr>
          <w:rFonts w:cstheme="minorHAnsi"/>
          <w:sz w:val="20"/>
          <w:szCs w:val="20"/>
        </w:rPr>
        <w:t>Para ello u</w:t>
      </w:r>
      <w:r w:rsidRPr="00C82A40">
        <w:rPr>
          <w:rFonts w:cstheme="minorHAnsi"/>
          <w:sz w:val="20"/>
          <w:szCs w:val="20"/>
        </w:rPr>
        <w:t xml:space="preserve">sted debe de </w:t>
      </w:r>
      <w:r>
        <w:rPr>
          <w:rFonts w:cstheme="minorHAnsi"/>
          <w:sz w:val="20"/>
          <w:szCs w:val="20"/>
        </w:rPr>
        <w:t xml:space="preserve">considerar </w:t>
      </w:r>
      <w:r w:rsidRPr="00C82A40">
        <w:rPr>
          <w:rFonts w:cstheme="minorHAnsi"/>
          <w:sz w:val="20"/>
          <w:szCs w:val="20"/>
        </w:rPr>
        <w:t>el código arancelario específico en donde se clasifica el producto</w:t>
      </w:r>
      <w:r>
        <w:rPr>
          <w:rFonts w:cstheme="minorHAnsi"/>
          <w:sz w:val="20"/>
          <w:szCs w:val="20"/>
        </w:rPr>
        <w:t xml:space="preserve"> de su interés.</w:t>
      </w:r>
      <w:r w:rsidRPr="00C82A40">
        <w:rPr>
          <w:rFonts w:cstheme="minorHAnsi"/>
          <w:sz w:val="20"/>
          <w:szCs w:val="20"/>
        </w:rPr>
        <w:t xml:space="preserve"> </w:t>
      </w:r>
      <w:r>
        <w:rPr>
          <w:rFonts w:eastAsia="Times New Roman" w:cstheme="minorHAnsi"/>
          <w:sz w:val="20"/>
          <w:szCs w:val="20"/>
          <w:lang w:val="es-ES" w:eastAsia="fr-BE"/>
        </w:rPr>
        <w:t>En este caso, a</w:t>
      </w:r>
      <w:r w:rsidRPr="00C82A40">
        <w:rPr>
          <w:rFonts w:eastAsia="Times New Roman" w:cstheme="minorHAnsi"/>
          <w:sz w:val="20"/>
          <w:szCs w:val="20"/>
          <w:lang w:val="es-ES" w:eastAsia="fr-BE"/>
        </w:rPr>
        <w:t xml:space="preserve">l buscar en el </w:t>
      </w:r>
      <w:r>
        <w:rPr>
          <w:rFonts w:eastAsia="Times New Roman" w:cstheme="minorHAnsi"/>
          <w:sz w:val="20"/>
          <w:szCs w:val="20"/>
          <w:lang w:val="es-ES" w:eastAsia="fr-BE"/>
        </w:rPr>
        <w:t>párrafo</w:t>
      </w:r>
      <w:r w:rsidRPr="00C82A40">
        <w:rPr>
          <w:rFonts w:eastAsia="Times New Roman" w:cstheme="minorHAnsi"/>
          <w:sz w:val="20"/>
          <w:szCs w:val="20"/>
          <w:lang w:val="es-ES" w:eastAsia="fr-BE"/>
        </w:rPr>
        <w:t xml:space="preserve"> 9 </w:t>
      </w:r>
      <w:r>
        <w:rPr>
          <w:rFonts w:eastAsia="Times New Roman" w:cstheme="minorHAnsi"/>
          <w:sz w:val="20"/>
          <w:szCs w:val="20"/>
          <w:lang w:val="es-ES" w:eastAsia="fr-BE"/>
        </w:rPr>
        <w:t>mencionado</w:t>
      </w:r>
      <w:r w:rsidRPr="00C82A40">
        <w:rPr>
          <w:rFonts w:eastAsia="Times New Roman" w:cstheme="minorHAnsi"/>
          <w:sz w:val="20"/>
          <w:szCs w:val="20"/>
          <w:lang w:val="es-ES" w:eastAsia="fr-BE"/>
        </w:rPr>
        <w:t>, encontrar</w:t>
      </w:r>
      <w:r>
        <w:rPr>
          <w:rFonts w:eastAsia="Times New Roman" w:cstheme="minorHAnsi"/>
          <w:sz w:val="20"/>
          <w:szCs w:val="20"/>
          <w:lang w:val="es-ES" w:eastAsia="fr-BE"/>
        </w:rPr>
        <w:t>á</w:t>
      </w:r>
      <w:r w:rsidRPr="00C82A40">
        <w:rPr>
          <w:rFonts w:eastAsia="Times New Roman" w:cstheme="minorHAnsi"/>
          <w:sz w:val="20"/>
          <w:szCs w:val="20"/>
          <w:lang w:val="es-ES" w:eastAsia="fr-BE"/>
        </w:rPr>
        <w:t xml:space="preserve"> las siguientes listas con sus referencias de categorías a aplicar</w:t>
      </w:r>
      <w:r>
        <w:rPr>
          <w:rFonts w:eastAsia="Times New Roman" w:cstheme="minorHAnsi"/>
          <w:sz w:val="20"/>
          <w:szCs w:val="20"/>
          <w:lang w:val="es-ES" w:eastAsia="fr-BE"/>
        </w:rPr>
        <w:t>, tal como se muestra</w:t>
      </w:r>
      <w:r w:rsidRPr="00C82A40">
        <w:rPr>
          <w:rFonts w:eastAsia="Times New Roman" w:cstheme="minorHAnsi"/>
          <w:sz w:val="20"/>
          <w:szCs w:val="20"/>
          <w:lang w:val="es-ES" w:eastAsia="fr-BE"/>
        </w:rPr>
        <w:t xml:space="preserve"> en el siguiente cuadr</w:t>
      </w:r>
      <w:r>
        <w:rPr>
          <w:rFonts w:eastAsia="Times New Roman" w:cstheme="minorHAnsi"/>
          <w:sz w:val="20"/>
          <w:szCs w:val="20"/>
          <w:lang w:val="es-ES" w:eastAsia="fr-BE"/>
        </w:rPr>
        <w:t>o:</w:t>
      </w:r>
    </w:p>
    <w:tbl>
      <w:tblPr>
        <w:tblStyle w:val="Tablaconcuadrcula"/>
        <w:tblW w:w="0" w:type="auto"/>
        <w:tblLook w:val="04A0" w:firstRow="1" w:lastRow="0" w:firstColumn="1" w:lastColumn="0" w:noHBand="0" w:noVBand="1"/>
      </w:tblPr>
      <w:tblGrid>
        <w:gridCol w:w="6509"/>
        <w:gridCol w:w="2319"/>
      </w:tblGrid>
      <w:tr w:rsidR="006D366A" w:rsidTr="00A43248">
        <w:tc>
          <w:tcPr>
            <w:tcW w:w="6629" w:type="dxa"/>
            <w:shd w:val="clear" w:color="auto" w:fill="D99594" w:themeFill="accent2" w:themeFillTint="99"/>
          </w:tcPr>
          <w:p w:rsidR="006D366A" w:rsidRPr="00C9658F" w:rsidRDefault="006D366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FRACCIONES ARANCELARIAS DE LA LISTA DE LA UNION EUROPEA</w:t>
            </w:r>
          </w:p>
        </w:tc>
        <w:tc>
          <w:tcPr>
            <w:tcW w:w="2349" w:type="dxa"/>
            <w:shd w:val="clear" w:color="auto" w:fill="D99594" w:themeFill="accent2" w:themeFillTint="99"/>
          </w:tcPr>
          <w:p w:rsidR="006D366A" w:rsidRPr="00C9658F" w:rsidRDefault="006D366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CATEGORIA QUE SE APLICARA</w:t>
            </w:r>
          </w:p>
        </w:tc>
      </w:tr>
      <w:tr w:rsidR="006D366A" w:rsidTr="00A43248">
        <w:tc>
          <w:tcPr>
            <w:tcW w:w="6629" w:type="dxa"/>
          </w:tcPr>
          <w:p w:rsidR="006D366A" w:rsidRPr="00C9658F" w:rsidRDefault="006D366A" w:rsidP="00A43248">
            <w:pPr>
              <w:autoSpaceDE w:val="0"/>
              <w:autoSpaceDN w:val="0"/>
              <w:adjustRightInd w:val="0"/>
              <w:spacing w:line="276" w:lineRule="auto"/>
              <w:jc w:val="both"/>
              <w:rPr>
                <w:rFonts w:cstheme="minorHAnsi"/>
                <w:sz w:val="18"/>
                <w:szCs w:val="18"/>
              </w:rPr>
            </w:pPr>
            <w:r w:rsidRPr="00C9658F">
              <w:rPr>
                <w:sz w:val="18"/>
                <w:szCs w:val="18"/>
              </w:rPr>
              <w:t>i.</w:t>
            </w:r>
            <w:r w:rsidRPr="00C9658F">
              <w:rPr>
                <w:sz w:val="18"/>
                <w:szCs w:val="18"/>
              </w:rPr>
              <w:tab/>
            </w:r>
            <w:r w:rsidRPr="00C9658F">
              <w:rPr>
                <w:rFonts w:cstheme="minorHAnsi"/>
                <w:sz w:val="18"/>
                <w:szCs w:val="18"/>
                <w:shd w:val="clear" w:color="auto" w:fill="FFFFFF" w:themeFill="background1"/>
              </w:rPr>
              <w:t>1701 11 10, 1701 11 90, 1701 91 00, 1701 99 10, 1701 99 90,</w:t>
            </w:r>
            <w:r w:rsidRPr="00C9658F">
              <w:rPr>
                <w:rFonts w:cstheme="minorHAnsi"/>
                <w:sz w:val="18"/>
                <w:szCs w:val="18"/>
              </w:rPr>
              <w:t xml:space="preserve"> 1702 30 10, 1702 30 51, 1702 30 59, 1702 30 91, 1702 30 99, 1702 40 90, 1702 90 30, 1702 90 50, 1702 90 71, 1702 90 75, 1702 90 79, 1702 90 80 y 1702 90 99</w:t>
            </w:r>
          </w:p>
          <w:p w:rsidR="006D366A" w:rsidRPr="00C9658F" w:rsidRDefault="006D366A" w:rsidP="00A43248">
            <w:pPr>
              <w:autoSpaceDE w:val="0"/>
              <w:autoSpaceDN w:val="0"/>
              <w:adjustRightInd w:val="0"/>
              <w:spacing w:line="276" w:lineRule="auto"/>
              <w:jc w:val="both"/>
              <w:rPr>
                <w:rFonts w:cstheme="minorHAnsi"/>
                <w:sz w:val="18"/>
                <w:szCs w:val="18"/>
              </w:rPr>
            </w:pPr>
          </w:p>
        </w:tc>
        <w:tc>
          <w:tcPr>
            <w:tcW w:w="2349" w:type="dxa"/>
          </w:tcPr>
          <w:p w:rsidR="006D366A" w:rsidRPr="00C9658F" w:rsidRDefault="006D366A" w:rsidP="00A43248">
            <w:pPr>
              <w:autoSpaceDE w:val="0"/>
              <w:autoSpaceDN w:val="0"/>
              <w:adjustRightInd w:val="0"/>
              <w:spacing w:line="276" w:lineRule="auto"/>
              <w:jc w:val="center"/>
              <w:rPr>
                <w:rFonts w:cstheme="minorHAnsi"/>
                <w:b/>
                <w:sz w:val="18"/>
                <w:szCs w:val="18"/>
              </w:rPr>
            </w:pPr>
          </w:p>
          <w:p w:rsidR="006D366A" w:rsidRPr="00C9658F" w:rsidRDefault="006D366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Categoría F</w:t>
            </w:r>
          </w:p>
        </w:tc>
      </w:tr>
      <w:tr w:rsidR="006D366A" w:rsidTr="00A43248">
        <w:tc>
          <w:tcPr>
            <w:tcW w:w="6629" w:type="dxa"/>
            <w:shd w:val="clear" w:color="auto" w:fill="F2DBDB" w:themeFill="accent2" w:themeFillTint="33"/>
          </w:tcPr>
          <w:p w:rsidR="006D366A" w:rsidRPr="00C9658F" w:rsidRDefault="006D366A" w:rsidP="00A43248">
            <w:pPr>
              <w:widowControl w:val="0"/>
              <w:spacing w:line="276" w:lineRule="auto"/>
              <w:jc w:val="both"/>
              <w:rPr>
                <w:rFonts w:cstheme="minorHAnsi"/>
                <w:sz w:val="18"/>
                <w:szCs w:val="18"/>
              </w:rPr>
            </w:pPr>
            <w:r w:rsidRPr="00C9658F">
              <w:rPr>
                <w:rFonts w:cstheme="minorHAnsi"/>
                <w:sz w:val="18"/>
                <w:szCs w:val="18"/>
              </w:rPr>
              <w:t>ii.</w:t>
            </w:r>
            <w:r w:rsidRPr="00C9658F">
              <w:rPr>
                <w:rFonts w:cstheme="minorHAnsi"/>
                <w:sz w:val="18"/>
                <w:szCs w:val="18"/>
              </w:rPr>
              <w:tab/>
              <w:t xml:space="preserve">1702 50 00, 1704 90 99, 1806 10 30, 1806 10 90, 1806 20 95ex2, 1806 90 90ex2, 1901 90 99, 2006 00 31, 2006 00 38, 2007 91 10, 2007 99 20, 2007 99 31, 2007 99 33, 2007 99 35, 2007 99 39, </w:t>
            </w:r>
            <w:r w:rsidRPr="00C9658F">
              <w:rPr>
                <w:rFonts w:cstheme="minorHAnsi"/>
                <w:sz w:val="18"/>
                <w:szCs w:val="18"/>
                <w:highlight w:val="yellow"/>
              </w:rPr>
              <w:t>2009 11 11ex2, 2009 11 91, 2009 19 11ex2, 2009 19 91, 2009 29 11ex2, 2009 29 91, 2009 39 11ex2, 2009 39 51, 2009 39 91, 2009 49 11ex2, 2009 49 91, 2009 80 11ex2, 2009 80 35ex2, 2009 80 61, 2009 80 86, 2009 90 11ex2, 2009 90 21ex2, 2009 90 31, 2009 90 71, 2009 90 94,</w:t>
            </w:r>
            <w:r w:rsidRPr="00C9658F">
              <w:rPr>
                <w:rFonts w:cstheme="minorHAnsi"/>
                <w:sz w:val="18"/>
                <w:szCs w:val="18"/>
              </w:rPr>
              <w:t xml:space="preserve"> 2101 12 98ex2, 2101 20 98ex2, 2106 90 98ex2 y 3302 10 29.</w:t>
            </w:r>
          </w:p>
          <w:p w:rsidR="006D366A" w:rsidRPr="00C9658F" w:rsidRDefault="006D366A" w:rsidP="00A43248">
            <w:pPr>
              <w:autoSpaceDE w:val="0"/>
              <w:autoSpaceDN w:val="0"/>
              <w:adjustRightInd w:val="0"/>
              <w:spacing w:line="276" w:lineRule="auto"/>
              <w:jc w:val="both"/>
              <w:rPr>
                <w:rFonts w:cstheme="minorHAnsi"/>
                <w:sz w:val="18"/>
                <w:szCs w:val="18"/>
                <w:lang w:val="es-ES"/>
              </w:rPr>
            </w:pPr>
          </w:p>
        </w:tc>
        <w:tc>
          <w:tcPr>
            <w:tcW w:w="2349" w:type="dxa"/>
            <w:shd w:val="clear" w:color="auto" w:fill="F2DBDB" w:themeFill="accent2" w:themeFillTint="33"/>
          </w:tcPr>
          <w:p w:rsidR="006D366A" w:rsidRPr="00C9658F" w:rsidRDefault="006D366A" w:rsidP="00A43248">
            <w:pPr>
              <w:autoSpaceDE w:val="0"/>
              <w:autoSpaceDN w:val="0"/>
              <w:adjustRightInd w:val="0"/>
              <w:spacing w:line="276" w:lineRule="auto"/>
              <w:jc w:val="center"/>
              <w:rPr>
                <w:rFonts w:cstheme="minorHAnsi"/>
                <w:b/>
                <w:sz w:val="18"/>
                <w:szCs w:val="18"/>
              </w:rPr>
            </w:pPr>
          </w:p>
          <w:p w:rsidR="006D366A" w:rsidRPr="00C9658F" w:rsidRDefault="006D366A" w:rsidP="00A43248">
            <w:pPr>
              <w:autoSpaceDE w:val="0"/>
              <w:autoSpaceDN w:val="0"/>
              <w:adjustRightInd w:val="0"/>
              <w:spacing w:line="276" w:lineRule="auto"/>
              <w:jc w:val="center"/>
              <w:rPr>
                <w:rFonts w:cstheme="minorHAnsi"/>
                <w:b/>
                <w:sz w:val="18"/>
                <w:szCs w:val="18"/>
              </w:rPr>
            </w:pPr>
          </w:p>
          <w:p w:rsidR="006D366A" w:rsidRPr="00C9658F" w:rsidRDefault="006D366A" w:rsidP="00A43248">
            <w:pPr>
              <w:autoSpaceDE w:val="0"/>
              <w:autoSpaceDN w:val="0"/>
              <w:adjustRightInd w:val="0"/>
              <w:spacing w:line="276" w:lineRule="auto"/>
              <w:jc w:val="center"/>
              <w:rPr>
                <w:rFonts w:cstheme="minorHAnsi"/>
                <w:b/>
                <w:sz w:val="18"/>
                <w:szCs w:val="18"/>
              </w:rPr>
            </w:pPr>
          </w:p>
          <w:p w:rsidR="006D366A" w:rsidRPr="00C9658F" w:rsidRDefault="006D366A" w:rsidP="00A43248">
            <w:pPr>
              <w:autoSpaceDE w:val="0"/>
              <w:autoSpaceDN w:val="0"/>
              <w:adjustRightInd w:val="0"/>
              <w:spacing w:line="276" w:lineRule="auto"/>
              <w:jc w:val="center"/>
              <w:rPr>
                <w:rFonts w:cstheme="minorHAnsi"/>
                <w:b/>
                <w:sz w:val="18"/>
                <w:szCs w:val="18"/>
              </w:rPr>
            </w:pPr>
          </w:p>
          <w:p w:rsidR="006D366A" w:rsidRPr="00C9658F" w:rsidRDefault="006D366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Categoría J</w:t>
            </w:r>
          </w:p>
        </w:tc>
      </w:tr>
    </w:tbl>
    <w:p w:rsidR="006D366A" w:rsidRPr="000A306B" w:rsidRDefault="006D366A" w:rsidP="006D366A">
      <w:pPr>
        <w:autoSpaceDE w:val="0"/>
        <w:autoSpaceDN w:val="0"/>
        <w:adjustRightInd w:val="0"/>
        <w:jc w:val="both"/>
        <w:rPr>
          <w:rFonts w:cstheme="minorHAnsi"/>
          <w:sz w:val="20"/>
          <w:szCs w:val="20"/>
        </w:rPr>
      </w:pPr>
    </w:p>
    <w:p w:rsidR="006D366A" w:rsidRDefault="006D366A" w:rsidP="006D366A">
      <w:pPr>
        <w:tabs>
          <w:tab w:val="center" w:pos="4419"/>
        </w:tabs>
        <w:jc w:val="both"/>
        <w:rPr>
          <w:rFonts w:cstheme="minorHAnsi"/>
          <w:sz w:val="20"/>
          <w:szCs w:val="20"/>
        </w:rPr>
      </w:pPr>
      <w:r w:rsidRPr="00831F9B">
        <w:rPr>
          <w:rFonts w:cstheme="minorHAnsi"/>
          <w:sz w:val="20"/>
          <w:szCs w:val="20"/>
        </w:rPr>
        <w:lastRenderedPageBreak/>
        <w:t>De acuerdo a la información del cuadro anterior el listado de códigos del pá</w:t>
      </w:r>
      <w:r>
        <w:rPr>
          <w:rFonts w:cstheme="minorHAnsi"/>
          <w:sz w:val="20"/>
          <w:szCs w:val="20"/>
        </w:rPr>
        <w:t>rrafo ii) donde se encuentran los</w:t>
      </w:r>
      <w:r w:rsidRPr="00C9658F">
        <w:rPr>
          <w:rFonts w:cstheme="minorHAnsi"/>
          <w:sz w:val="20"/>
          <w:szCs w:val="20"/>
        </w:rPr>
        <w:t xml:space="preserve"> Jugos de frutas u otros frutos (incluido el mosto de uva) o de hortalizas, sin fermentar y sin adición de alcohol, incluso con adición de azúcar u otro edulcorante </w:t>
      </w:r>
      <w:r w:rsidRPr="00E23E2F">
        <w:rPr>
          <w:rFonts w:cstheme="minorHAnsi"/>
          <w:sz w:val="20"/>
          <w:szCs w:val="20"/>
        </w:rPr>
        <w:t>(2009 11 11ex2, 2009 11 91, 2009 19 11ex2, 2009 19 91, 2009 29 11ex2, 2009 29 91, 2009 39 11ex2, 2009 39 51, 2009 39 91, 2009 49 11ex2, 2009 49 91, 2009 80 11ex2, 2009 80 35ex2, 2009 80 61, 2009 80 86, 2009 90 11ex2, 2009 90 21ex2, 2009 90 31, 2009 90 71, 2009 90 94,)</w:t>
      </w:r>
      <w:r>
        <w:rPr>
          <w:rFonts w:cstheme="minorHAnsi"/>
          <w:sz w:val="20"/>
          <w:szCs w:val="20"/>
        </w:rPr>
        <w:t xml:space="preserve"> </w:t>
      </w:r>
      <w:r w:rsidRPr="00831F9B">
        <w:rPr>
          <w:rFonts w:cstheme="minorHAnsi"/>
          <w:sz w:val="20"/>
          <w:szCs w:val="20"/>
        </w:rPr>
        <w:t xml:space="preserve"> aplicará la categoría “J” para exportaciones por encima del volumen determinado del contingente. </w:t>
      </w:r>
    </w:p>
    <w:p w:rsidR="006D366A" w:rsidRDefault="006D366A" w:rsidP="006D366A">
      <w:pPr>
        <w:tabs>
          <w:tab w:val="center" w:pos="4419"/>
        </w:tabs>
        <w:jc w:val="both"/>
        <w:rPr>
          <w:rFonts w:cstheme="minorHAnsi"/>
          <w:sz w:val="20"/>
          <w:szCs w:val="20"/>
        </w:rPr>
      </w:pPr>
      <w:r w:rsidRPr="00831F9B">
        <w:rPr>
          <w:rFonts w:cstheme="minorHAnsi"/>
          <w:sz w:val="20"/>
          <w:szCs w:val="20"/>
        </w:rPr>
        <w:t xml:space="preserve">Note que para la mayoría de otros productos, los PACA, aplicará la misma categoría </w:t>
      </w:r>
      <w:r>
        <w:rPr>
          <w:rFonts w:cstheme="minorHAnsi"/>
          <w:sz w:val="20"/>
          <w:szCs w:val="20"/>
        </w:rPr>
        <w:t>“</w:t>
      </w:r>
      <w:r w:rsidRPr="00831F9B">
        <w:rPr>
          <w:rFonts w:cstheme="minorHAnsi"/>
          <w:sz w:val="20"/>
          <w:szCs w:val="20"/>
        </w:rPr>
        <w:t>J</w:t>
      </w:r>
      <w:r>
        <w:rPr>
          <w:rFonts w:cstheme="minorHAnsi"/>
          <w:sz w:val="20"/>
          <w:szCs w:val="20"/>
        </w:rPr>
        <w:t>”</w:t>
      </w:r>
      <w:r w:rsidRPr="00831F9B">
        <w:rPr>
          <w:rFonts w:cstheme="minorHAnsi"/>
          <w:sz w:val="20"/>
          <w:szCs w:val="20"/>
        </w:rPr>
        <w:t xml:space="preserve"> y como se ha mencionado antes, estos productos se desarrollan en fichas técnicas separadas. </w:t>
      </w:r>
    </w:p>
    <w:p w:rsidR="006D366A" w:rsidRDefault="006D366A" w:rsidP="006D366A">
      <w:pPr>
        <w:tabs>
          <w:tab w:val="center" w:pos="4419"/>
        </w:tabs>
        <w:jc w:val="both"/>
        <w:rPr>
          <w:rFonts w:cstheme="minorHAnsi"/>
          <w:sz w:val="20"/>
          <w:szCs w:val="20"/>
        </w:rPr>
      </w:pPr>
      <w:r>
        <w:rPr>
          <w:rFonts w:cstheme="minorHAnsi"/>
          <w:sz w:val="20"/>
          <w:szCs w:val="20"/>
        </w:rPr>
        <w:t>El detalle e interpreta la categoría de desgravación “J” se explicó en el apartado correspondiente.</w:t>
      </w:r>
    </w:p>
    <w:p w:rsidR="008E2B48" w:rsidRPr="00D617B3" w:rsidRDefault="00E33D34" w:rsidP="00C956BA">
      <w:pPr>
        <w:autoSpaceDE w:val="0"/>
        <w:autoSpaceDN w:val="0"/>
        <w:adjustRightInd w:val="0"/>
        <w:spacing w:after="0"/>
        <w:jc w:val="both"/>
        <w:rPr>
          <w:b/>
          <w:sz w:val="18"/>
          <w:szCs w:val="18"/>
        </w:rPr>
      </w:pPr>
      <w:r w:rsidRPr="00D617B3">
        <w:rPr>
          <w:rFonts w:cstheme="minorHAnsi"/>
          <w:i/>
          <w:sz w:val="18"/>
          <w:szCs w:val="18"/>
        </w:rPr>
        <w:t xml:space="preserve"> </w:t>
      </w:r>
    </w:p>
    <w:p w:rsidR="008E2B48" w:rsidRDefault="008E2B48" w:rsidP="008E2B48">
      <w:pPr>
        <w:shd w:val="clear" w:color="auto" w:fill="002060"/>
        <w:spacing w:after="0" w:line="240" w:lineRule="auto"/>
        <w:jc w:val="both"/>
        <w:rPr>
          <w:b/>
          <w:sz w:val="24"/>
          <w:szCs w:val="24"/>
        </w:rPr>
      </w:pPr>
      <w:r w:rsidRPr="00AB72FE">
        <w:rPr>
          <w:b/>
          <w:sz w:val="24"/>
          <w:szCs w:val="24"/>
        </w:rPr>
        <w:t>II.</w:t>
      </w:r>
      <w:r w:rsidRPr="00AB72FE">
        <w:rPr>
          <w:b/>
          <w:sz w:val="24"/>
          <w:szCs w:val="24"/>
        </w:rPr>
        <w:tab/>
        <w:t>NORMAS DE ORIGEN</w:t>
      </w:r>
    </w:p>
    <w:p w:rsidR="00A40A06" w:rsidRPr="00AB72FE" w:rsidRDefault="00A40A06" w:rsidP="008E2B48">
      <w:pPr>
        <w:shd w:val="clear" w:color="auto" w:fill="002060"/>
        <w:spacing w:after="0" w:line="240" w:lineRule="auto"/>
        <w:jc w:val="both"/>
        <w:rPr>
          <w:b/>
          <w:sz w:val="24"/>
          <w:szCs w:val="24"/>
        </w:rPr>
      </w:pPr>
    </w:p>
    <w:p w:rsidR="008E2B48" w:rsidRDefault="008E2B48" w:rsidP="008E2B48">
      <w:pPr>
        <w:jc w:val="both"/>
        <w:rPr>
          <w:sz w:val="20"/>
          <w:szCs w:val="20"/>
        </w:rPr>
      </w:pPr>
    </w:p>
    <w:p w:rsidR="008E2B48" w:rsidRPr="00436EC2" w:rsidRDefault="008E2B48" w:rsidP="008E2B48">
      <w:pPr>
        <w:jc w:val="both"/>
        <w:rPr>
          <w:sz w:val="20"/>
          <w:szCs w:val="20"/>
        </w:rPr>
      </w:pPr>
      <w:r w:rsidRPr="00436EC2">
        <w:rPr>
          <w:sz w:val="20"/>
          <w:szCs w:val="20"/>
        </w:rPr>
        <w:t>Para la interpretación de las normas o reglas de ori</w:t>
      </w:r>
      <w:r>
        <w:rPr>
          <w:sz w:val="20"/>
          <w:szCs w:val="20"/>
        </w:rPr>
        <w:t xml:space="preserve">gen específicas de productos (en adelante ROE o </w:t>
      </w:r>
      <w:proofErr w:type="spellStart"/>
      <w:r>
        <w:rPr>
          <w:sz w:val="20"/>
          <w:szCs w:val="20"/>
        </w:rPr>
        <w:t>ROEs</w:t>
      </w:r>
      <w:proofErr w:type="spellEnd"/>
      <w:r>
        <w:rPr>
          <w:sz w:val="20"/>
          <w:szCs w:val="20"/>
        </w:rPr>
        <w:t>)</w:t>
      </w:r>
      <w:r w:rsidRPr="00436EC2">
        <w:rPr>
          <w:sz w:val="20"/>
          <w:szCs w:val="20"/>
        </w:rPr>
        <w:t xml:space="preserve">, </w:t>
      </w:r>
      <w:r>
        <w:rPr>
          <w:sz w:val="20"/>
          <w:szCs w:val="20"/>
        </w:rPr>
        <w:t xml:space="preserve">Usted </w:t>
      </w:r>
      <w:r w:rsidRPr="00436EC2">
        <w:rPr>
          <w:sz w:val="20"/>
          <w:szCs w:val="20"/>
        </w:rPr>
        <w:t xml:space="preserve">tiene que tener a su disposición la siguiente </w:t>
      </w:r>
      <w:r w:rsidRPr="00A40A06">
        <w:rPr>
          <w:b/>
          <w:color w:val="000000" w:themeColor="text1"/>
          <w:sz w:val="20"/>
          <w:szCs w:val="20"/>
        </w:rPr>
        <w:t>información básica</w:t>
      </w:r>
      <w:r w:rsidRPr="00A40A06">
        <w:rPr>
          <w:color w:val="000000" w:themeColor="text1"/>
          <w:sz w:val="20"/>
          <w:szCs w:val="20"/>
        </w:rPr>
        <w:t xml:space="preserve"> </w:t>
      </w:r>
      <w:r w:rsidRPr="00436EC2">
        <w:rPr>
          <w:sz w:val="20"/>
          <w:szCs w:val="20"/>
        </w:rPr>
        <w:t>relacionada con el producto  a ser exportado al mercado de la Unión Europea:</w:t>
      </w:r>
    </w:p>
    <w:p w:rsidR="008E2B48" w:rsidRPr="00091B34" w:rsidRDefault="001E2670" w:rsidP="00E23E2F">
      <w:pPr>
        <w:numPr>
          <w:ilvl w:val="0"/>
          <w:numId w:val="5"/>
        </w:numPr>
        <w:ind w:left="426"/>
        <w:contextualSpacing/>
        <w:jc w:val="both"/>
        <w:rPr>
          <w:sz w:val="20"/>
          <w:szCs w:val="20"/>
        </w:rPr>
      </w:pPr>
      <w:r w:rsidRPr="00091B34">
        <w:rPr>
          <w:sz w:val="20"/>
          <w:szCs w:val="20"/>
        </w:rPr>
        <w:t>C</w:t>
      </w:r>
      <w:r w:rsidR="008E2B48" w:rsidRPr="00091B34">
        <w:rPr>
          <w:sz w:val="20"/>
          <w:szCs w:val="20"/>
        </w:rPr>
        <w:t xml:space="preserve">ódigo arancelario </w:t>
      </w:r>
      <w:r w:rsidRPr="00091B34">
        <w:rPr>
          <w:sz w:val="20"/>
          <w:szCs w:val="20"/>
        </w:rPr>
        <w:t xml:space="preserve">y descripción </w:t>
      </w:r>
      <w:r w:rsidR="008E2B48" w:rsidRPr="00091B34">
        <w:rPr>
          <w:sz w:val="20"/>
          <w:szCs w:val="20"/>
        </w:rPr>
        <w:t>del producto final,</w:t>
      </w:r>
    </w:p>
    <w:p w:rsidR="00773841" w:rsidRPr="00091B34" w:rsidRDefault="001E2670" w:rsidP="00E23E2F">
      <w:pPr>
        <w:numPr>
          <w:ilvl w:val="0"/>
          <w:numId w:val="5"/>
        </w:numPr>
        <w:ind w:left="426"/>
        <w:contextualSpacing/>
        <w:jc w:val="both"/>
        <w:rPr>
          <w:i/>
          <w:color w:val="17365D" w:themeColor="text2" w:themeShade="BF"/>
          <w:sz w:val="20"/>
          <w:szCs w:val="20"/>
        </w:rPr>
      </w:pPr>
      <w:r w:rsidRPr="00091B34">
        <w:rPr>
          <w:sz w:val="20"/>
          <w:szCs w:val="20"/>
        </w:rPr>
        <w:t>C</w:t>
      </w:r>
      <w:r w:rsidR="008E2B48" w:rsidRPr="00091B34">
        <w:rPr>
          <w:sz w:val="20"/>
          <w:szCs w:val="20"/>
        </w:rPr>
        <w:t xml:space="preserve">ódigo arancelario </w:t>
      </w:r>
      <w:r w:rsidRPr="00091B34">
        <w:rPr>
          <w:sz w:val="20"/>
          <w:szCs w:val="20"/>
        </w:rPr>
        <w:t xml:space="preserve">y descripción </w:t>
      </w:r>
      <w:r w:rsidR="008E2B48" w:rsidRPr="00091B34">
        <w:rPr>
          <w:sz w:val="20"/>
          <w:szCs w:val="20"/>
        </w:rPr>
        <w:t xml:space="preserve">de cada uno de los materiales o insumos </w:t>
      </w:r>
      <w:r w:rsidR="00177E2D" w:rsidRPr="00091B34">
        <w:rPr>
          <w:sz w:val="20"/>
          <w:szCs w:val="20"/>
        </w:rPr>
        <w:t xml:space="preserve">originarios y no originarios </w:t>
      </w:r>
      <w:r w:rsidR="008E2B48" w:rsidRPr="00091B34">
        <w:rPr>
          <w:sz w:val="20"/>
          <w:szCs w:val="20"/>
        </w:rPr>
        <w:t>ut</w:t>
      </w:r>
      <w:r w:rsidR="00177E2D" w:rsidRPr="00091B34">
        <w:rPr>
          <w:sz w:val="20"/>
          <w:szCs w:val="20"/>
        </w:rPr>
        <w:t>ilizados para la fabricación de</w:t>
      </w:r>
      <w:r w:rsidR="008E2B48" w:rsidRPr="00091B34">
        <w:rPr>
          <w:sz w:val="20"/>
          <w:szCs w:val="20"/>
        </w:rPr>
        <w:t xml:space="preserve"> </w:t>
      </w:r>
      <w:r w:rsidR="00773841" w:rsidRPr="00E718B3">
        <w:rPr>
          <w:rFonts w:cstheme="minorHAnsi"/>
          <w:i/>
          <w:color w:val="0000FF"/>
          <w:sz w:val="20"/>
          <w:szCs w:val="20"/>
        </w:rPr>
        <w:t>Jugos de frutas u otros frutos (incluido el mosto de uva) o de hortalizas, sin fermentar y sin adición de alcohol, incluso con adición de azúcar u otro edulcorante, de la partida 2009</w:t>
      </w:r>
      <w:r w:rsidR="00773841" w:rsidRPr="00091B34">
        <w:rPr>
          <w:rFonts w:cstheme="minorHAnsi"/>
          <w:i/>
          <w:color w:val="17365D" w:themeColor="text2" w:themeShade="BF"/>
          <w:sz w:val="20"/>
          <w:szCs w:val="20"/>
        </w:rPr>
        <w:t>,</w:t>
      </w:r>
    </w:p>
    <w:p w:rsidR="00177E2D" w:rsidRPr="00091B34" w:rsidRDefault="008E2B48" w:rsidP="00E23E2F">
      <w:pPr>
        <w:numPr>
          <w:ilvl w:val="0"/>
          <w:numId w:val="5"/>
        </w:numPr>
        <w:ind w:left="426"/>
        <w:contextualSpacing/>
        <w:jc w:val="both"/>
        <w:rPr>
          <w:sz w:val="20"/>
          <w:szCs w:val="20"/>
        </w:rPr>
      </w:pPr>
      <w:r w:rsidRPr="00091B34">
        <w:rPr>
          <w:sz w:val="20"/>
          <w:szCs w:val="20"/>
        </w:rPr>
        <w:t>País de origen de cada uno de los m</w:t>
      </w:r>
      <w:r w:rsidR="00177E2D" w:rsidRPr="00091B34">
        <w:rPr>
          <w:sz w:val="20"/>
          <w:szCs w:val="20"/>
        </w:rPr>
        <w:t>ateriales o insumos  utilizados,</w:t>
      </w:r>
    </w:p>
    <w:p w:rsidR="00177E2D" w:rsidRPr="00091B34" w:rsidRDefault="008E2B48" w:rsidP="00E23E2F">
      <w:pPr>
        <w:numPr>
          <w:ilvl w:val="0"/>
          <w:numId w:val="5"/>
        </w:numPr>
        <w:ind w:left="426"/>
        <w:contextualSpacing/>
        <w:jc w:val="both"/>
        <w:rPr>
          <w:sz w:val="20"/>
          <w:szCs w:val="20"/>
        </w:rPr>
      </w:pPr>
      <w:r w:rsidRPr="00091B34">
        <w:rPr>
          <w:sz w:val="20"/>
          <w:szCs w:val="20"/>
        </w:rPr>
        <w:t>Valor de cada uno de los materiales o insumos utilizados</w:t>
      </w:r>
      <w:r w:rsidR="00177E2D" w:rsidRPr="00091B34">
        <w:rPr>
          <w:sz w:val="20"/>
          <w:szCs w:val="20"/>
        </w:rPr>
        <w:t>,</w:t>
      </w:r>
      <w:r w:rsidRPr="00091B34">
        <w:rPr>
          <w:sz w:val="20"/>
          <w:szCs w:val="20"/>
        </w:rPr>
        <w:t xml:space="preserve"> </w:t>
      </w:r>
    </w:p>
    <w:p w:rsidR="00177E2D" w:rsidRPr="00091B34" w:rsidRDefault="00177E2D" w:rsidP="00E23E2F">
      <w:pPr>
        <w:numPr>
          <w:ilvl w:val="0"/>
          <w:numId w:val="5"/>
        </w:numPr>
        <w:ind w:left="426"/>
        <w:contextualSpacing/>
        <w:jc w:val="both"/>
        <w:rPr>
          <w:sz w:val="20"/>
          <w:szCs w:val="20"/>
        </w:rPr>
      </w:pPr>
      <w:r w:rsidRPr="00091B34">
        <w:rPr>
          <w:sz w:val="20"/>
          <w:szCs w:val="20"/>
        </w:rPr>
        <w:t>Descripción del proceso de elaboración o de transformación aplicado a los materiales o insumos no originarios,</w:t>
      </w:r>
    </w:p>
    <w:p w:rsidR="008E2B48" w:rsidRPr="00A40A06" w:rsidRDefault="008E2B48" w:rsidP="00E23E2F">
      <w:pPr>
        <w:numPr>
          <w:ilvl w:val="0"/>
          <w:numId w:val="5"/>
        </w:numPr>
        <w:ind w:left="426"/>
        <w:contextualSpacing/>
        <w:jc w:val="both"/>
        <w:rPr>
          <w:color w:val="000000" w:themeColor="text1"/>
          <w:sz w:val="20"/>
          <w:szCs w:val="20"/>
        </w:rPr>
      </w:pPr>
      <w:r w:rsidRPr="00091B34">
        <w:rPr>
          <w:sz w:val="20"/>
          <w:szCs w:val="20"/>
        </w:rPr>
        <w:t>Valor del producto final a precio de adquisición en las instalaciones de la fábrica (</w:t>
      </w:r>
      <w:r w:rsidRPr="00A40A06">
        <w:rPr>
          <w:b/>
          <w:color w:val="000000" w:themeColor="text1"/>
          <w:sz w:val="20"/>
          <w:szCs w:val="20"/>
        </w:rPr>
        <w:t>precio franco fábrica del producto</w:t>
      </w:r>
      <w:r w:rsidR="00E6451F" w:rsidRPr="00A40A06">
        <w:rPr>
          <w:rStyle w:val="Refdenotaalpie"/>
          <w:b w:val="0"/>
          <w:color w:val="000000" w:themeColor="text1"/>
          <w:sz w:val="20"/>
          <w:szCs w:val="20"/>
        </w:rPr>
        <w:footnoteReference w:id="2"/>
      </w:r>
      <w:r w:rsidRPr="00A40A06">
        <w:rPr>
          <w:color w:val="000000" w:themeColor="text1"/>
          <w:sz w:val="20"/>
          <w:szCs w:val="20"/>
        </w:rPr>
        <w:t>).</w:t>
      </w:r>
    </w:p>
    <w:p w:rsidR="008E2B48" w:rsidRPr="00A40A06" w:rsidRDefault="008E2B48" w:rsidP="008E2B48">
      <w:pPr>
        <w:ind w:left="1428"/>
        <w:contextualSpacing/>
        <w:jc w:val="both"/>
        <w:rPr>
          <w:color w:val="000000" w:themeColor="text1"/>
          <w:sz w:val="20"/>
          <w:szCs w:val="20"/>
        </w:rPr>
      </w:pPr>
      <w:r w:rsidRPr="00A40A06">
        <w:rPr>
          <w:color w:val="000000" w:themeColor="text1"/>
          <w:sz w:val="20"/>
          <w:szCs w:val="20"/>
        </w:rPr>
        <w:t xml:space="preserve">      </w:t>
      </w:r>
    </w:p>
    <w:p w:rsidR="00DB0B0A" w:rsidRPr="00DB0B0A" w:rsidRDefault="00DB0B0A" w:rsidP="00DB0B0A">
      <w:pPr>
        <w:jc w:val="both"/>
        <w:rPr>
          <w:sz w:val="20"/>
          <w:szCs w:val="20"/>
        </w:rPr>
      </w:pPr>
      <w:r w:rsidRPr="00A40A06">
        <w:rPr>
          <w:color w:val="000000" w:themeColor="text1"/>
          <w:sz w:val="20"/>
          <w:szCs w:val="20"/>
        </w:rPr>
        <w:t xml:space="preserve">Las </w:t>
      </w:r>
      <w:proofErr w:type="spellStart"/>
      <w:r w:rsidRPr="00A40A06">
        <w:rPr>
          <w:color w:val="000000" w:themeColor="text1"/>
          <w:sz w:val="20"/>
          <w:szCs w:val="20"/>
        </w:rPr>
        <w:t>ROEs</w:t>
      </w:r>
      <w:proofErr w:type="spellEnd"/>
      <w:r w:rsidRPr="00A40A06">
        <w:rPr>
          <w:color w:val="000000" w:themeColor="text1"/>
          <w:sz w:val="20"/>
          <w:szCs w:val="20"/>
        </w:rPr>
        <w:t xml:space="preserve"> para todos los productos se identifican en el </w:t>
      </w:r>
      <w:r w:rsidRPr="00A40A06">
        <w:rPr>
          <w:b/>
          <w:color w:val="000000" w:themeColor="text1"/>
          <w:sz w:val="20"/>
          <w:szCs w:val="20"/>
        </w:rPr>
        <w:t xml:space="preserve">Apéndice 2 </w:t>
      </w:r>
      <w:r w:rsidRPr="00A40A06">
        <w:rPr>
          <w:color w:val="000000" w:themeColor="text1"/>
          <w:sz w:val="20"/>
          <w:szCs w:val="20"/>
        </w:rPr>
        <w:t>(</w:t>
      </w:r>
      <w:r w:rsidRPr="00A40A06">
        <w:rPr>
          <w:i/>
          <w:color w:val="000000" w:themeColor="text1"/>
          <w:sz w:val="20"/>
          <w:szCs w:val="20"/>
        </w:rPr>
        <w:t>Lista de elaboraciones o transformaciones que deben de aplicarse a los materiales no originarios para que</w:t>
      </w:r>
      <w:r w:rsidRPr="00DB0B0A">
        <w:rPr>
          <w:i/>
          <w:sz w:val="20"/>
          <w:szCs w:val="20"/>
        </w:rPr>
        <w:t xml:space="preserve"> el producto transformado pueda obtener el carácter originario</w:t>
      </w:r>
      <w:r w:rsidRPr="00DB0B0A">
        <w:rPr>
          <w:sz w:val="20"/>
          <w:szCs w:val="20"/>
        </w:rPr>
        <w:t xml:space="preserve">) del AdA. </w:t>
      </w:r>
    </w:p>
    <w:p w:rsidR="008E2B48" w:rsidRDefault="008E2B48" w:rsidP="00DB0B0A">
      <w:pPr>
        <w:jc w:val="both"/>
        <w:rPr>
          <w:sz w:val="20"/>
          <w:szCs w:val="20"/>
        </w:rPr>
      </w:pPr>
      <w:r w:rsidRPr="00436EC2">
        <w:rPr>
          <w:sz w:val="20"/>
          <w:szCs w:val="20"/>
        </w:rPr>
        <w:t>En el caso de</w:t>
      </w:r>
      <w:r>
        <w:rPr>
          <w:sz w:val="20"/>
          <w:szCs w:val="20"/>
        </w:rPr>
        <w:t xml:space="preserve"> </w:t>
      </w:r>
      <w:r w:rsidRPr="00F4484D">
        <w:rPr>
          <w:sz w:val="20"/>
          <w:szCs w:val="20"/>
        </w:rPr>
        <w:t>los</w:t>
      </w:r>
      <w:r w:rsidR="00773841">
        <w:rPr>
          <w:sz w:val="20"/>
          <w:szCs w:val="20"/>
        </w:rPr>
        <w:t xml:space="preserve"> </w:t>
      </w:r>
      <w:r w:rsidR="00773841" w:rsidRPr="00E718B3">
        <w:rPr>
          <w:rFonts w:cstheme="minorHAnsi"/>
          <w:i/>
          <w:color w:val="0000FF"/>
          <w:sz w:val="20"/>
          <w:szCs w:val="20"/>
        </w:rPr>
        <w:t>Jugos de frutas u otros frutos (incluido el mosto de uva) o de hortalizas, sin fermentar y sin adición de alcohol, incluso con adición de azúcar u otro edulcorante</w:t>
      </w:r>
      <w:r w:rsidR="00DB0B0A" w:rsidRPr="00091B34">
        <w:rPr>
          <w:rFonts w:cstheme="minorHAnsi"/>
          <w:i/>
          <w:color w:val="17365D" w:themeColor="text2" w:themeShade="BF"/>
          <w:sz w:val="20"/>
          <w:szCs w:val="20"/>
        </w:rPr>
        <w:t xml:space="preserve"> </w:t>
      </w:r>
      <w:r w:rsidR="00DB0B0A" w:rsidRPr="00E718B3">
        <w:rPr>
          <w:rFonts w:cstheme="minorHAnsi"/>
          <w:i/>
          <w:sz w:val="20"/>
          <w:szCs w:val="20"/>
        </w:rPr>
        <w:t>de la partida arancelaria 2009</w:t>
      </w:r>
      <w:r>
        <w:rPr>
          <w:sz w:val="20"/>
          <w:szCs w:val="20"/>
        </w:rPr>
        <w:t>,</w:t>
      </w:r>
      <w:r w:rsidRPr="00436EC2">
        <w:rPr>
          <w:sz w:val="20"/>
          <w:szCs w:val="20"/>
        </w:rPr>
        <w:t xml:space="preserve"> </w:t>
      </w:r>
      <w:r>
        <w:rPr>
          <w:sz w:val="20"/>
          <w:szCs w:val="20"/>
        </w:rPr>
        <w:t xml:space="preserve">la ROE </w:t>
      </w:r>
      <w:r w:rsidRPr="00436EC2">
        <w:rPr>
          <w:sz w:val="20"/>
          <w:szCs w:val="20"/>
        </w:rPr>
        <w:t xml:space="preserve">acordada </w:t>
      </w:r>
      <w:r>
        <w:rPr>
          <w:sz w:val="20"/>
          <w:szCs w:val="20"/>
        </w:rPr>
        <w:t>entre Centroamérica y Unión Europea</w:t>
      </w:r>
      <w:r w:rsidRPr="00436EC2">
        <w:rPr>
          <w:sz w:val="20"/>
          <w:szCs w:val="20"/>
        </w:rPr>
        <w:t xml:space="preserve"> se </w:t>
      </w:r>
      <w:r w:rsidR="00DB0B0A">
        <w:rPr>
          <w:sz w:val="20"/>
          <w:szCs w:val="20"/>
        </w:rPr>
        <w:t xml:space="preserve">presenta a continuación: </w:t>
      </w:r>
    </w:p>
    <w:p w:rsidR="00A40A06" w:rsidRDefault="00A40A06" w:rsidP="00DB0B0A">
      <w:pPr>
        <w:jc w:val="both"/>
        <w:rPr>
          <w:sz w:val="20"/>
          <w:szCs w:val="20"/>
        </w:rPr>
      </w:pPr>
    </w:p>
    <w:p w:rsidR="00A40A06" w:rsidRDefault="00A40A06" w:rsidP="00DB0B0A">
      <w:pPr>
        <w:jc w:val="both"/>
        <w:rPr>
          <w:sz w:val="20"/>
          <w:szCs w:val="20"/>
        </w:rPr>
      </w:pPr>
    </w:p>
    <w:p w:rsidR="00A40A06" w:rsidRPr="00436EC2" w:rsidRDefault="00A40A06" w:rsidP="00DB0B0A">
      <w:pPr>
        <w:jc w:val="both"/>
        <w:rPr>
          <w:sz w:val="20"/>
          <w:szCs w:val="20"/>
        </w:rPr>
      </w:pPr>
    </w:p>
    <w:p w:rsidR="009F6746" w:rsidRPr="00A40A06" w:rsidRDefault="009F6746" w:rsidP="009F6746">
      <w:pPr>
        <w:jc w:val="center"/>
        <w:rPr>
          <w:rFonts w:eastAsia="Times New Roman" w:cstheme="minorHAnsi"/>
          <w:b/>
          <w:noProof/>
          <w:color w:val="000000" w:themeColor="text1"/>
          <w:sz w:val="18"/>
          <w:szCs w:val="18"/>
        </w:rPr>
      </w:pPr>
      <w:r w:rsidRPr="00A40A06">
        <w:rPr>
          <w:rFonts w:eastAsia="Times New Roman" w:cstheme="minorHAnsi"/>
          <w:b/>
          <w:color w:val="000000" w:themeColor="text1"/>
          <w:sz w:val="18"/>
          <w:szCs w:val="18"/>
          <w:lang w:val="es-ES_tradnl"/>
        </w:rPr>
        <w:t>APÉNDICE 2</w:t>
      </w:r>
    </w:p>
    <w:p w:rsidR="009F6746" w:rsidRPr="00516572" w:rsidRDefault="009F6746" w:rsidP="009F6746">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rsidR="009F6746" w:rsidRPr="00516572" w:rsidRDefault="009F6746" w:rsidP="009F6746">
      <w:pPr>
        <w:spacing w:before="120" w:after="120" w:line="240" w:lineRule="auto"/>
        <w:jc w:val="both"/>
        <w:rPr>
          <w:rFonts w:eastAsia="Times New Roman" w:cstheme="minorHAnsi"/>
          <w:i/>
          <w:noProof/>
          <w:sz w:val="18"/>
          <w:szCs w:val="18"/>
        </w:rPr>
      </w:pPr>
    </w:p>
    <w:tbl>
      <w:tblPr>
        <w:tblW w:w="4765" w:type="pct"/>
        <w:tblInd w:w="312" w:type="dxa"/>
        <w:shd w:val="clear" w:color="auto" w:fill="DBE5F1" w:themeFill="accent1" w:themeFillTint="33"/>
        <w:tblLook w:val="0000" w:firstRow="0" w:lastRow="0" w:firstColumn="0" w:lastColumn="0" w:noHBand="0" w:noVBand="0"/>
      </w:tblPr>
      <w:tblGrid>
        <w:gridCol w:w="1382"/>
        <w:gridCol w:w="2374"/>
        <w:gridCol w:w="2796"/>
        <w:gridCol w:w="1861"/>
      </w:tblGrid>
      <w:tr w:rsidR="009F6746" w:rsidRPr="004F7908" w:rsidTr="000E0347">
        <w:tc>
          <w:tcPr>
            <w:tcW w:w="821" w:type="pct"/>
            <w:tcBorders>
              <w:top w:val="single" w:sz="4" w:space="0" w:color="auto"/>
              <w:left w:val="single" w:sz="4"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b/>
                <w:sz w:val="18"/>
                <w:szCs w:val="18"/>
                <w:lang w:val="es-ES_tradnl"/>
              </w:rPr>
            </w:pPr>
            <w:r w:rsidRPr="004F7908">
              <w:rPr>
                <w:rFonts w:eastAsia="Times New Roman" w:cstheme="minorHAnsi"/>
                <w:b/>
                <w:sz w:val="18"/>
                <w:szCs w:val="18"/>
                <w:lang w:val="es-ES_tradnl"/>
              </w:rPr>
              <w:t>Código SA</w:t>
            </w:r>
          </w:p>
        </w:tc>
        <w:tc>
          <w:tcPr>
            <w:tcW w:w="1411" w:type="pct"/>
            <w:tcBorders>
              <w:top w:val="single" w:sz="4" w:space="0" w:color="auto"/>
              <w:left w:val="single" w:sz="6" w:space="0" w:color="auto"/>
              <w:right w:val="single" w:sz="6"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b/>
                <w:sz w:val="18"/>
                <w:szCs w:val="18"/>
                <w:lang w:val="es-ES_tradnl"/>
              </w:rPr>
            </w:pPr>
            <w:r w:rsidRPr="004F7908">
              <w:rPr>
                <w:rFonts w:eastAsia="Times New Roman" w:cstheme="minorHAnsi"/>
                <w:b/>
                <w:sz w:val="18"/>
                <w:szCs w:val="18"/>
                <w:lang w:val="es-ES_tradnl"/>
              </w:rPr>
              <w:t xml:space="preserve">Descripción del </w:t>
            </w:r>
          </w:p>
          <w:p w:rsidR="009F6746" w:rsidRPr="004F7908" w:rsidRDefault="009F6746" w:rsidP="007C09A1">
            <w:pPr>
              <w:spacing w:before="120" w:after="120" w:line="240" w:lineRule="auto"/>
              <w:jc w:val="center"/>
              <w:rPr>
                <w:rFonts w:eastAsia="Times New Roman" w:cstheme="minorHAnsi"/>
                <w:b/>
                <w:sz w:val="18"/>
                <w:szCs w:val="18"/>
                <w:lang w:val="es-ES_tradnl"/>
              </w:rPr>
            </w:pPr>
            <w:r w:rsidRPr="004F7908">
              <w:rPr>
                <w:rFonts w:eastAsia="Times New Roman" w:cstheme="minorHAnsi"/>
                <w:b/>
                <w:sz w:val="18"/>
                <w:szCs w:val="18"/>
                <w:lang w:val="es-ES_tradnl"/>
              </w:rPr>
              <w:t>producto</w:t>
            </w:r>
          </w:p>
        </w:tc>
        <w:tc>
          <w:tcPr>
            <w:tcW w:w="2768" w:type="pct"/>
            <w:gridSpan w:val="2"/>
            <w:tcBorders>
              <w:top w:val="single" w:sz="4" w:space="0" w:color="auto"/>
              <w:bottom w:val="single" w:sz="4" w:space="0" w:color="auto"/>
              <w:right w:val="single" w:sz="4"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b/>
                <w:sz w:val="18"/>
                <w:szCs w:val="18"/>
                <w:lang w:val="es-ES_tradnl"/>
              </w:rPr>
            </w:pPr>
            <w:r w:rsidRPr="004F7908">
              <w:rPr>
                <w:rFonts w:eastAsia="Times New Roman" w:cstheme="minorHAnsi"/>
                <w:b/>
                <w:sz w:val="18"/>
                <w:szCs w:val="18"/>
                <w:lang w:val="es-ES_tradnl"/>
              </w:rPr>
              <w:t>Elaboración o transformación aplicada en los materiales no originarios que confiere el carácter originario</w:t>
            </w:r>
          </w:p>
        </w:tc>
      </w:tr>
      <w:tr w:rsidR="009F6746" w:rsidRPr="004F7908" w:rsidTr="000E0347">
        <w:tc>
          <w:tcPr>
            <w:tcW w:w="821" w:type="pct"/>
            <w:tcBorders>
              <w:top w:val="single" w:sz="6" w:space="0" w:color="auto"/>
              <w:left w:val="single" w:sz="4"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noProof/>
                <w:sz w:val="18"/>
                <w:szCs w:val="18"/>
                <w:lang w:val="es-ES_tradnl"/>
              </w:rPr>
            </w:pPr>
            <w:r w:rsidRPr="004F7908">
              <w:rPr>
                <w:rFonts w:eastAsia="Times New Roman" w:cstheme="minorHAnsi"/>
                <w:noProof/>
                <w:sz w:val="18"/>
                <w:szCs w:val="18"/>
                <w:lang w:val="es-ES_tradnl"/>
              </w:rPr>
              <w:t>(1)</w:t>
            </w:r>
          </w:p>
        </w:tc>
        <w:tc>
          <w:tcPr>
            <w:tcW w:w="1411" w:type="pct"/>
            <w:tcBorders>
              <w:top w:val="single" w:sz="6" w:space="0" w:color="auto"/>
              <w:left w:val="single" w:sz="6" w:space="0" w:color="auto"/>
              <w:right w:val="single" w:sz="4"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noProof/>
                <w:sz w:val="18"/>
                <w:szCs w:val="18"/>
                <w:lang w:val="es-ES_tradnl"/>
              </w:rPr>
            </w:pPr>
            <w:r w:rsidRPr="004F7908">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95B3D7" w:themeFill="accent1" w:themeFillTint="99"/>
          </w:tcPr>
          <w:p w:rsidR="009F6746" w:rsidRPr="004F7908" w:rsidRDefault="009F6746" w:rsidP="007C09A1">
            <w:pPr>
              <w:spacing w:before="120" w:after="120" w:line="240" w:lineRule="auto"/>
              <w:jc w:val="center"/>
              <w:rPr>
                <w:rFonts w:eastAsia="Times New Roman" w:cstheme="minorHAnsi"/>
                <w:noProof/>
                <w:sz w:val="18"/>
                <w:szCs w:val="18"/>
                <w:lang w:val="es-ES_tradnl"/>
              </w:rPr>
            </w:pPr>
            <w:r w:rsidRPr="004F7908">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95B3D7" w:themeFill="accent1" w:themeFillTint="99"/>
          </w:tcPr>
          <w:p w:rsidR="009F6746" w:rsidRPr="004F7908" w:rsidRDefault="009F6746" w:rsidP="004F7908">
            <w:pPr>
              <w:spacing w:before="120" w:after="120" w:line="240" w:lineRule="auto"/>
              <w:jc w:val="center"/>
              <w:rPr>
                <w:rFonts w:eastAsia="Times New Roman" w:cstheme="minorHAnsi"/>
                <w:noProof/>
                <w:sz w:val="18"/>
                <w:szCs w:val="18"/>
                <w:lang w:val="es-ES_tradnl"/>
              </w:rPr>
            </w:pPr>
            <w:r w:rsidRPr="004F7908">
              <w:rPr>
                <w:rFonts w:eastAsia="Times New Roman" w:cstheme="minorHAnsi"/>
                <w:noProof/>
                <w:sz w:val="18"/>
                <w:szCs w:val="18"/>
                <w:lang w:val="es-ES_tradnl"/>
              </w:rPr>
              <w:t>(4)</w:t>
            </w:r>
          </w:p>
        </w:tc>
      </w:tr>
      <w:tr w:rsidR="009F6746" w:rsidRPr="004F7908" w:rsidTr="000E0347">
        <w:tc>
          <w:tcPr>
            <w:tcW w:w="821" w:type="pct"/>
            <w:tcBorders>
              <w:top w:val="single" w:sz="6" w:space="0" w:color="auto"/>
              <w:left w:val="single" w:sz="4" w:space="0" w:color="auto"/>
              <w:bottom w:val="single" w:sz="4" w:space="0" w:color="auto"/>
            </w:tcBorders>
            <w:shd w:val="clear" w:color="auto" w:fill="DBE5F1" w:themeFill="accent1" w:themeFillTint="33"/>
          </w:tcPr>
          <w:p w:rsidR="009F6746" w:rsidRPr="004F7908" w:rsidRDefault="0073118E" w:rsidP="003F7A1F">
            <w:pPr>
              <w:autoSpaceDE w:val="0"/>
              <w:autoSpaceDN w:val="0"/>
              <w:adjustRightInd w:val="0"/>
              <w:spacing w:after="0" w:line="240" w:lineRule="auto"/>
              <w:jc w:val="both"/>
              <w:rPr>
                <w:rFonts w:eastAsia="Times New Roman" w:cstheme="minorHAnsi"/>
                <w:sz w:val="18"/>
                <w:szCs w:val="18"/>
                <w:lang w:val="es-ES_tradnl"/>
              </w:rPr>
            </w:pPr>
            <w:r w:rsidRPr="004F7908">
              <w:rPr>
                <w:rFonts w:eastAsia="Times New Roman" w:cstheme="minorHAnsi"/>
                <w:sz w:val="18"/>
                <w:szCs w:val="18"/>
                <w:lang w:val="es-ES_tradnl"/>
              </w:rPr>
              <w:t>2009</w:t>
            </w:r>
          </w:p>
        </w:tc>
        <w:tc>
          <w:tcPr>
            <w:tcW w:w="1411" w:type="pct"/>
            <w:tcBorders>
              <w:top w:val="single" w:sz="6" w:space="0" w:color="auto"/>
              <w:left w:val="single" w:sz="6" w:space="0" w:color="auto"/>
              <w:bottom w:val="single" w:sz="4" w:space="0" w:color="auto"/>
              <w:right w:val="single" w:sz="6" w:space="0" w:color="auto"/>
            </w:tcBorders>
            <w:shd w:val="clear" w:color="auto" w:fill="DBE5F1" w:themeFill="accent1" w:themeFillTint="33"/>
          </w:tcPr>
          <w:p w:rsidR="000E0347" w:rsidRPr="004F7908" w:rsidRDefault="0073118E" w:rsidP="0073118E">
            <w:pPr>
              <w:autoSpaceDE w:val="0"/>
              <w:autoSpaceDN w:val="0"/>
              <w:adjustRightInd w:val="0"/>
              <w:spacing w:after="0" w:line="240" w:lineRule="auto"/>
              <w:jc w:val="both"/>
              <w:rPr>
                <w:rFonts w:eastAsia="Times New Roman" w:cstheme="minorHAnsi"/>
                <w:sz w:val="18"/>
                <w:szCs w:val="18"/>
                <w:lang w:val="es-ES_tradnl"/>
              </w:rPr>
            </w:pPr>
            <w:r w:rsidRPr="004F7908">
              <w:rPr>
                <w:sz w:val="18"/>
                <w:szCs w:val="18"/>
              </w:rPr>
              <w:t>Jugos de frutas u otros frutos (incluido el mosto de uva) o de hortalizas, sin fermentar y sin adición de alcohol, incluso con adición de azúcar u otro edulcorante</w:t>
            </w:r>
          </w:p>
        </w:tc>
        <w:tc>
          <w:tcPr>
            <w:tcW w:w="1662" w:type="pct"/>
            <w:tcBorders>
              <w:top w:val="single" w:sz="4" w:space="0" w:color="auto"/>
              <w:bottom w:val="single" w:sz="4" w:space="0" w:color="auto"/>
              <w:right w:val="single" w:sz="4" w:space="0" w:color="auto"/>
            </w:tcBorders>
            <w:shd w:val="clear" w:color="auto" w:fill="DBE5F1" w:themeFill="accent1" w:themeFillTint="33"/>
          </w:tcPr>
          <w:p w:rsidR="003F7A1F" w:rsidRPr="004F7908"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F7908">
              <w:rPr>
                <w:rFonts w:eastAsia="Times New Roman" w:cstheme="minorHAnsi"/>
                <w:sz w:val="18"/>
                <w:szCs w:val="18"/>
                <w:lang w:val="es-ES_tradnl"/>
              </w:rPr>
              <w:t>Fabricación:</w:t>
            </w:r>
          </w:p>
          <w:p w:rsidR="003F7A1F" w:rsidRPr="004F7908" w:rsidRDefault="003F7A1F" w:rsidP="003F7A1F">
            <w:pPr>
              <w:autoSpaceDE w:val="0"/>
              <w:autoSpaceDN w:val="0"/>
              <w:adjustRightInd w:val="0"/>
              <w:spacing w:after="0" w:line="240" w:lineRule="auto"/>
              <w:jc w:val="both"/>
              <w:rPr>
                <w:rFonts w:eastAsia="Times New Roman" w:cstheme="minorHAnsi"/>
                <w:sz w:val="18"/>
                <w:szCs w:val="18"/>
                <w:lang w:val="es-ES_tradnl"/>
              </w:rPr>
            </w:pPr>
          </w:p>
          <w:p w:rsidR="003F7A1F" w:rsidRPr="004F7908"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F7908">
              <w:rPr>
                <w:rFonts w:eastAsia="Times New Roman" w:cstheme="minorHAnsi"/>
                <w:sz w:val="18"/>
                <w:szCs w:val="18"/>
                <w:lang w:val="es-ES_tradnl"/>
              </w:rPr>
              <w:t>- a partir de materiales de cualquier partida, excepto a partir de los materiales de la misma partida que el</w:t>
            </w:r>
            <w:r w:rsidR="00E718B3">
              <w:rPr>
                <w:rFonts w:eastAsia="Times New Roman" w:cstheme="minorHAnsi"/>
                <w:sz w:val="18"/>
                <w:szCs w:val="18"/>
                <w:lang w:val="es-ES_tradnl"/>
              </w:rPr>
              <w:t xml:space="preserve"> </w:t>
            </w:r>
            <w:r w:rsidRPr="004F7908">
              <w:rPr>
                <w:rFonts w:eastAsia="Times New Roman" w:cstheme="minorHAnsi"/>
                <w:sz w:val="18"/>
                <w:szCs w:val="18"/>
                <w:lang w:val="es-ES_tradnl"/>
              </w:rPr>
              <w:t>producto, y</w:t>
            </w:r>
          </w:p>
          <w:p w:rsidR="003F7A1F" w:rsidRPr="004F7908" w:rsidRDefault="003F7A1F" w:rsidP="003F7A1F">
            <w:pPr>
              <w:autoSpaceDE w:val="0"/>
              <w:autoSpaceDN w:val="0"/>
              <w:adjustRightInd w:val="0"/>
              <w:spacing w:after="0" w:line="240" w:lineRule="auto"/>
              <w:jc w:val="both"/>
              <w:rPr>
                <w:rFonts w:eastAsia="Times New Roman" w:cstheme="minorHAnsi"/>
                <w:sz w:val="18"/>
                <w:szCs w:val="18"/>
                <w:lang w:val="es-ES_tradnl"/>
              </w:rPr>
            </w:pPr>
          </w:p>
          <w:p w:rsidR="009F6746" w:rsidRPr="004F7908" w:rsidRDefault="003F7A1F" w:rsidP="003F7A1F">
            <w:pPr>
              <w:autoSpaceDE w:val="0"/>
              <w:autoSpaceDN w:val="0"/>
              <w:adjustRightInd w:val="0"/>
              <w:spacing w:after="0" w:line="240" w:lineRule="auto"/>
              <w:jc w:val="both"/>
              <w:rPr>
                <w:rFonts w:eastAsia="Times New Roman" w:cstheme="minorHAnsi"/>
                <w:sz w:val="18"/>
                <w:szCs w:val="18"/>
                <w:lang w:val="es-ES_tradnl"/>
              </w:rPr>
            </w:pPr>
            <w:r w:rsidRPr="004F7908">
              <w:rPr>
                <w:rFonts w:eastAsia="Times New Roman" w:cstheme="minorHAnsi"/>
                <w:sz w:val="18"/>
                <w:szCs w:val="18"/>
                <w:lang w:val="es-ES_tradnl"/>
              </w:rPr>
              <w:t>- en la cual el valor de todos los materiales del capítulo 17 utilizados no</w:t>
            </w:r>
            <w:r w:rsidR="00E718B3">
              <w:rPr>
                <w:rFonts w:eastAsia="Times New Roman" w:cstheme="minorHAnsi"/>
                <w:sz w:val="18"/>
                <w:szCs w:val="18"/>
                <w:lang w:val="es-ES_tradnl"/>
              </w:rPr>
              <w:t xml:space="preserve"> </w:t>
            </w:r>
            <w:r w:rsidRPr="004F7908">
              <w:rPr>
                <w:rFonts w:eastAsia="Times New Roman" w:cstheme="minorHAnsi"/>
                <w:sz w:val="18"/>
                <w:szCs w:val="18"/>
                <w:lang w:val="es-ES_tradnl"/>
              </w:rPr>
              <w:t>exceda del 30 % del precio franco fábrica del producto.</w:t>
            </w:r>
          </w:p>
          <w:p w:rsidR="002B6BB4" w:rsidRPr="004F7908" w:rsidRDefault="002B6BB4" w:rsidP="003F7A1F">
            <w:pPr>
              <w:autoSpaceDE w:val="0"/>
              <w:autoSpaceDN w:val="0"/>
              <w:adjustRightInd w:val="0"/>
              <w:spacing w:after="0" w:line="240" w:lineRule="auto"/>
              <w:jc w:val="both"/>
              <w:rPr>
                <w:rFonts w:cstheme="minorHAnsi"/>
                <w:sz w:val="18"/>
                <w:szCs w:val="18"/>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F6746" w:rsidRPr="004F7908" w:rsidRDefault="009F6746" w:rsidP="0073118E">
            <w:pPr>
              <w:spacing w:before="60" w:after="60" w:line="240" w:lineRule="auto"/>
              <w:rPr>
                <w:rFonts w:eastAsia="Times New Roman" w:cstheme="minorHAnsi"/>
                <w:sz w:val="18"/>
                <w:szCs w:val="18"/>
                <w:lang w:val="es-ES_tradnl"/>
              </w:rPr>
            </w:pPr>
          </w:p>
        </w:tc>
      </w:tr>
    </w:tbl>
    <w:p w:rsidR="00F91FD5" w:rsidRPr="00516572" w:rsidRDefault="00F91FD5" w:rsidP="00F91FD5">
      <w:pPr>
        <w:pStyle w:val="Prrafodelista"/>
        <w:jc w:val="both"/>
        <w:rPr>
          <w:b/>
          <w:sz w:val="18"/>
          <w:szCs w:val="18"/>
          <w:lang w:val="es-ES_tradnl"/>
        </w:rPr>
      </w:pPr>
    </w:p>
    <w:p w:rsidR="0052566C" w:rsidRDefault="007C639A" w:rsidP="0052566C">
      <w:pPr>
        <w:pStyle w:val="Prrafodelista"/>
        <w:ind w:left="0"/>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72576" behindDoc="0" locked="0" layoutInCell="1" allowOverlap="1" wp14:anchorId="76FC0FDA" wp14:editId="3EF906A5">
                <wp:simplePos x="0" y="0"/>
                <wp:positionH relativeFrom="column">
                  <wp:posOffset>-127635</wp:posOffset>
                </wp:positionH>
                <wp:positionV relativeFrom="paragraph">
                  <wp:posOffset>137795</wp:posOffset>
                </wp:positionV>
                <wp:extent cx="5753100" cy="619125"/>
                <wp:effectExtent l="0" t="0" r="19050" b="28575"/>
                <wp:wrapNone/>
                <wp:docPr id="40" name="40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4D79BD" w:rsidRDefault="00D4395C" w:rsidP="007C639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D4395C" w:rsidRPr="002D0701" w:rsidRDefault="00D4395C" w:rsidP="007C639A">
                              <w:pPr>
                                <w:contextualSpacing/>
                                <w:jc w:val="both"/>
                                <w:rPr>
                                  <w:b/>
                                  <w:lang w:val="es-ES_tradnl"/>
                                </w:rPr>
                              </w:pPr>
                              <w:r w:rsidRPr="002D0701">
                                <w:rPr>
                                  <w:b/>
                                  <w:lang w:val="es-ES_tradnl"/>
                                </w:rPr>
                                <w:t>DESCRIPCIÓN GENERAL DE LA MATRIZ QUE CONTIENE LA ROE (APÉNDICE 2)</w:t>
                              </w:r>
                            </w:p>
                            <w:p w:rsidR="00D4395C" w:rsidRPr="004D79BD" w:rsidRDefault="00D4395C"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FC0FDA" id="40 Grupo" o:spid="_x0000_s1060" style="position:absolute;left:0;text-align:left;margin-left:-10.05pt;margin-top:10.85pt;width:453pt;height:48.75pt;z-index:251672576"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y71wMAABEOAAAOAAAAZHJzL2Uyb0RvYy54bWzsV91u1DoQvkfiHazc02yySbNdNUWlZSuk&#10;AhXlqNdex/mRHNvYTrPlbXiW82JnbCfZbfcIShFIIPYiG3vG4/Hn+T47xy83LUO3VOlG8DyIDmYB&#10;opyIouFVHvzzcfViESBtMC8wE5zmwR3VwcuT58+Oe7mksagFK6hCEITrZS/zoDZGLsNQk5q2WB8I&#10;STkYS6FabKCpqrBQuIfoLQvj2eww7IUqpBKEag29594YnLj4ZUmJeV+WmhrE8gByM+6p3HNtn+HJ&#10;MV5WCsu6IUMa+AlZtLjhMOkU6hwbjDrV7IVqG6KEFqU5IKINRVk2hLo1wGqi2YPVXCjRSbeWatlX&#10;coIJoH2A05PDkne3Vwo1RR4kAA/HLexRMkMXqpPCgtPLagk+F0peyys1dFS+Zde7KVVr/2ElaONg&#10;vZtgpRuDCHSmWTqPZhCegO0wOori1ONOaticvWGkfv31geE4bWizm5LpJZSQ3qKkfwyl6xpL6sDX&#10;FoERpWhCKUKvWSM19TA5pwkjvdQA12MBOkyybB+faZl4KZU2F1S0yL7kAWV+Yhsf315qA/sC3qOX&#10;7daCNcWqYcw1VLU+YwrdYmBBslpEr85dsbKufSsK352lM0jBB9Le3wW9F4hx1OdBnCYuWwx8LRk2&#10;sLGthArSvAoQZhUIATHKzXBv9BB2Lw1d44L6XpvEN7Ow6zzHuvZD3BRD4ozb5VLH+wEWWxV+L+zb&#10;WhR3sJNKeCHQkqwaiHaJtbnCCpgPVQpqZt7Do2QCFiuGtwDVQn3+v37rD6UG1gD1oCQAxKcOKxog&#10;9oZDER5FieWWcY0kzWJoqF3LetfCu/ZMwDZBnUF27tX6Gza+lkq0NyB6p3ZWMGFOYG4P+dA4M17h&#10;QDYJPT11biA3EptLfi2JDW5xsjh+3NxgJYe6MsDYd2Is/L3a8r52JBennRFl4wpviysUzEBCKxy/&#10;go3xxMb4KWyMsihJAUPQpSQ7HGVp1C3XBVYrW0m8GOw/l5YDAXfZ60k3X3gJ/W7S3emJ+nBuFqKH&#10;uoRyh848WLnfyPrdSR/NMVsOojNUXddFj9asUx8waAEohNWIorF6BQe1b8CUVjtcCzh405jaVZut&#10;UBvonkI4P9+Pmayxp/t8YUfv69SUg1OtSQKGktwqgNmsN+68ixIbZVu8f0XhTxGF+SQKc/QBboD/&#10;fuFVx4brzCPP6XSWLEAPrDLEQL2H0pDGYM7AbrUhXsANZ6zJ8UI0HsaDtCrIw+H73ed1tEqOsv3z&#10;+lEn5W9/Xm/Z6q6Mf9n6K49wd72G7w6nqMM3kv2w2W07fd1+yZ38BwAA//8DAFBLAwQUAAYACAAA&#10;ACEAwhoK1OEAAAAKAQAADwAAAGRycy9kb3ducmV2LnhtbEyPQUvDQBCF74L/YRnBW7vZSDVNsyml&#10;qKci2ArS2zSZJqHZ2ZDdJum/dz3pcXgf732TrSfTioF611jWoOYRCOLClg1XGr4Ob7MEhPPIJbaW&#10;ScONHKzz+7sM09KO/EnD3lcilLBLUUPtfZdK6YqaDLq57YhDdra9QR/OvpJlj2MoN62Mo+hZGmw4&#10;LNTY0bam4rK/Gg3vI46bJ/U67C7n7e14WHx87xRp/fgwbVYgPE3+D4Zf/aAOeXA62SuXTrQaZnGk&#10;AqohVi8gApAkiyWIUyDVMgaZZ/L/C/kPAAAA//8DAFBLAQItABQABgAIAAAAIQC2gziS/gAAAOEB&#10;AAATAAAAAAAAAAAAAAAAAAAAAABbQ29udGVudF9UeXBlc10ueG1sUEsBAi0AFAAGAAgAAAAhADj9&#10;If/WAAAAlAEAAAsAAAAAAAAAAAAAAAAALwEAAF9yZWxzLy5yZWxzUEsBAi0AFAAGAAgAAAAhABHR&#10;jLvXAwAAEQ4AAA4AAAAAAAAAAAAAAAAALgIAAGRycy9lMm9Eb2MueG1sUEsBAi0AFAAGAAgAAAAh&#10;AMIaCtThAAAACgEAAA8AAAAAAAAAAAAAAAAAMQYAAGRycy9kb3ducmV2LnhtbFBLBQYAAAAABAAE&#10;APMAAAA/BwAAAAA=&#10;">
                <v:oval id="41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rsidR="00D4395C" w:rsidRPr="004D79BD" w:rsidRDefault="00D4395C" w:rsidP="007C639A">
                        <w:pPr>
                          <w:jc w:val="center"/>
                          <w:rPr>
                            <w:b/>
                            <w:sz w:val="28"/>
                            <w:szCs w:val="28"/>
                          </w:rPr>
                        </w:pPr>
                        <w:r w:rsidRPr="004D79BD">
                          <w:rPr>
                            <w:b/>
                            <w:sz w:val="28"/>
                            <w:szCs w:val="28"/>
                          </w:rPr>
                          <w:t>D</w:t>
                        </w:r>
                      </w:p>
                    </w:txbxContent>
                  </v:textbox>
                </v:oval>
                <v:rect id="43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rsidR="00D4395C" w:rsidRPr="002D0701" w:rsidRDefault="00D4395C" w:rsidP="007C639A">
                        <w:pPr>
                          <w:contextualSpacing/>
                          <w:jc w:val="both"/>
                          <w:rPr>
                            <w:b/>
                            <w:lang w:val="es-ES_tradnl"/>
                          </w:rPr>
                        </w:pPr>
                        <w:r w:rsidRPr="002D0701">
                          <w:rPr>
                            <w:b/>
                            <w:lang w:val="es-ES_tradnl"/>
                          </w:rPr>
                          <w:t>DESCRIPCIÓN GENERAL DE LA MATRIZ QUE CONTIENE LA ROE (APÉNDICE 2)</w:t>
                        </w:r>
                      </w:p>
                      <w:p w:rsidR="00D4395C" w:rsidRPr="004D79BD" w:rsidRDefault="00D4395C" w:rsidP="007C639A">
                        <w:pPr>
                          <w:rPr>
                            <w:lang w:val="es-ES_tradnl"/>
                          </w:rPr>
                        </w:pPr>
                      </w:p>
                    </w:txbxContent>
                  </v:textbox>
                </v:rect>
              </v:group>
            </w:pict>
          </mc:Fallback>
        </mc:AlternateContent>
      </w:r>
    </w:p>
    <w:p w:rsidR="0052566C" w:rsidRDefault="0052566C"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7C639A" w:rsidRDefault="007C639A" w:rsidP="0052566C">
      <w:pPr>
        <w:pStyle w:val="Prrafodelista"/>
        <w:ind w:left="0"/>
        <w:jc w:val="both"/>
        <w:rPr>
          <w:b/>
          <w:sz w:val="20"/>
          <w:szCs w:val="20"/>
          <w:lang w:val="es-ES_tradnl"/>
        </w:rPr>
      </w:pPr>
    </w:p>
    <w:p w:rsidR="004F7E0A" w:rsidRPr="004F7E0A" w:rsidRDefault="004F7E0A" w:rsidP="004F7E0A">
      <w:pPr>
        <w:contextualSpacing/>
        <w:jc w:val="both"/>
        <w:rPr>
          <w:sz w:val="20"/>
          <w:szCs w:val="20"/>
          <w:lang w:val="es-ES_tradnl"/>
        </w:rPr>
      </w:pPr>
      <w:r w:rsidRPr="004F7E0A">
        <w:rPr>
          <w:sz w:val="20"/>
          <w:szCs w:val="20"/>
          <w:lang w:val="es-ES_tradnl"/>
        </w:rPr>
        <w:t xml:space="preserve">Para la comprensión e interpretación de la ROE de estos productos, usted debe tomar en cuenta la información contenida en el </w:t>
      </w:r>
      <w:r w:rsidRPr="00A40A06">
        <w:rPr>
          <w:b/>
          <w:color w:val="000000" w:themeColor="text1"/>
          <w:sz w:val="20"/>
          <w:szCs w:val="20"/>
          <w:lang w:val="es-ES_tradnl"/>
        </w:rPr>
        <w:t>Apéndice 1</w:t>
      </w:r>
      <w:r w:rsidRPr="00A40A06">
        <w:rPr>
          <w:color w:val="000000" w:themeColor="text1"/>
          <w:sz w:val="20"/>
          <w:szCs w:val="20"/>
          <w:lang w:val="es-ES_tradnl"/>
        </w:rPr>
        <w:t xml:space="preserve"> del </w:t>
      </w:r>
      <w:proofErr w:type="spellStart"/>
      <w:r w:rsidRPr="004F7E0A">
        <w:rPr>
          <w:sz w:val="20"/>
          <w:szCs w:val="20"/>
          <w:lang w:val="es-ES_tradnl"/>
        </w:rPr>
        <w:t>AdA</w:t>
      </w:r>
      <w:proofErr w:type="spellEnd"/>
      <w:r w:rsidRPr="004F7E0A">
        <w:rPr>
          <w:color w:val="FF0000"/>
          <w:sz w:val="20"/>
          <w:szCs w:val="20"/>
          <w:lang w:val="es-ES_tradnl"/>
        </w:rPr>
        <w:t xml:space="preserve"> </w:t>
      </w:r>
      <w:r w:rsidRPr="004F7E0A">
        <w:rPr>
          <w:sz w:val="20"/>
          <w:szCs w:val="20"/>
          <w:lang w:val="es-ES_tradnl"/>
        </w:rPr>
        <w:t>(Notas introductorias del Anexo II, particularmente las notas 2), que se resumen a continuación:</w:t>
      </w:r>
    </w:p>
    <w:p w:rsidR="004F7E0A" w:rsidRPr="004F7E0A" w:rsidRDefault="004F7E0A" w:rsidP="004F7E0A">
      <w:pPr>
        <w:ind w:left="720"/>
        <w:contextualSpacing/>
        <w:jc w:val="both"/>
        <w:rPr>
          <w:sz w:val="18"/>
          <w:szCs w:val="18"/>
          <w:u w:val="single"/>
          <w:lang w:val="es-ES_tradnl"/>
        </w:rPr>
      </w:pPr>
    </w:p>
    <w:p w:rsidR="004F7E0A" w:rsidRPr="004F7E0A" w:rsidRDefault="004F7E0A" w:rsidP="00523CA1">
      <w:pPr>
        <w:numPr>
          <w:ilvl w:val="0"/>
          <w:numId w:val="11"/>
        </w:numPr>
        <w:ind w:left="360"/>
        <w:contextualSpacing/>
        <w:jc w:val="both"/>
        <w:rPr>
          <w:sz w:val="18"/>
          <w:szCs w:val="18"/>
          <w:u w:val="single"/>
          <w:lang w:val="es-ES_tradnl"/>
        </w:rPr>
      </w:pPr>
      <w:r w:rsidRPr="004F7E0A">
        <w:rPr>
          <w:sz w:val="20"/>
          <w:szCs w:val="20"/>
          <w:lang w:val="es-ES_tradnl"/>
        </w:rPr>
        <w:t>En la columna (1) se indica el código arancelario básico (capítulo, partida o sub-partida); en este caso, apar</w:t>
      </w:r>
      <w:r>
        <w:rPr>
          <w:sz w:val="20"/>
          <w:szCs w:val="20"/>
          <w:lang w:val="es-ES_tradnl"/>
        </w:rPr>
        <w:t>ece el código de la partida 2009</w:t>
      </w:r>
      <w:r w:rsidRPr="004F7E0A">
        <w:rPr>
          <w:sz w:val="20"/>
          <w:szCs w:val="20"/>
          <w:lang w:val="es-ES_tradnl"/>
        </w:rPr>
        <w:t>.</w:t>
      </w:r>
    </w:p>
    <w:p w:rsidR="0052566C" w:rsidRPr="00091B34" w:rsidRDefault="0052566C" w:rsidP="00523CA1">
      <w:pPr>
        <w:pStyle w:val="Prrafodelista"/>
        <w:numPr>
          <w:ilvl w:val="0"/>
          <w:numId w:val="11"/>
        </w:numPr>
        <w:ind w:left="360"/>
        <w:jc w:val="both"/>
        <w:rPr>
          <w:i/>
          <w:color w:val="17365D" w:themeColor="text2" w:themeShade="BF"/>
          <w:sz w:val="20"/>
          <w:szCs w:val="20"/>
          <w:lang w:val="es-ES_tradnl"/>
        </w:rPr>
      </w:pPr>
      <w:r w:rsidRPr="007257A2">
        <w:rPr>
          <w:sz w:val="20"/>
          <w:szCs w:val="20"/>
          <w:lang w:val="es-ES_tradnl"/>
        </w:rPr>
        <w:t xml:space="preserve">En la columna (2), se indica la descripción de los productos que se clasifican en </w:t>
      </w:r>
      <w:r w:rsidR="00741511">
        <w:rPr>
          <w:sz w:val="20"/>
          <w:szCs w:val="20"/>
          <w:lang w:val="es-ES_tradnl"/>
        </w:rPr>
        <w:t>la partida 2009</w:t>
      </w:r>
      <w:r w:rsidRPr="007257A2">
        <w:rPr>
          <w:sz w:val="20"/>
          <w:szCs w:val="20"/>
          <w:lang w:val="es-ES_tradnl"/>
        </w:rPr>
        <w:t>, así</w:t>
      </w:r>
      <w:r w:rsidRPr="00741511">
        <w:rPr>
          <w:sz w:val="20"/>
          <w:szCs w:val="20"/>
          <w:lang w:val="es-ES_tradnl"/>
        </w:rPr>
        <w:t xml:space="preserve">: </w:t>
      </w:r>
      <w:r w:rsidR="00741511" w:rsidRPr="00E718B3">
        <w:rPr>
          <w:rFonts w:cstheme="minorHAnsi"/>
          <w:i/>
          <w:color w:val="0000FF"/>
          <w:sz w:val="20"/>
          <w:szCs w:val="20"/>
        </w:rPr>
        <w:t>Jugos de frutas u otros frutos (incluido el mosto de uva) o de hortalizas, sin fermentar y sin adición de alcohol, incluso con adición de azúcar u otro edulcorante</w:t>
      </w:r>
      <w:r w:rsidR="00741511" w:rsidRPr="00091B34">
        <w:rPr>
          <w:i/>
          <w:color w:val="17365D" w:themeColor="text2" w:themeShade="BF"/>
          <w:sz w:val="20"/>
          <w:szCs w:val="20"/>
          <w:lang w:val="es-ES_tradnl"/>
        </w:rPr>
        <w:t>,</w:t>
      </w:r>
    </w:p>
    <w:p w:rsidR="0052566C" w:rsidRPr="00091B34" w:rsidRDefault="0052566C" w:rsidP="004F7E0A">
      <w:pPr>
        <w:pStyle w:val="Prrafodelista"/>
        <w:ind w:left="0"/>
        <w:jc w:val="both"/>
        <w:rPr>
          <w:i/>
          <w:color w:val="17365D" w:themeColor="text2" w:themeShade="BF"/>
          <w:sz w:val="20"/>
          <w:szCs w:val="20"/>
          <w:lang w:val="es-ES_tradnl"/>
        </w:rPr>
      </w:pPr>
    </w:p>
    <w:p w:rsidR="0052566C" w:rsidRPr="0086717A" w:rsidRDefault="0052566C" w:rsidP="00523CA1">
      <w:pPr>
        <w:pStyle w:val="Prrafodelista"/>
        <w:numPr>
          <w:ilvl w:val="0"/>
          <w:numId w:val="11"/>
        </w:numPr>
        <w:ind w:left="360"/>
        <w:jc w:val="both"/>
        <w:rPr>
          <w:sz w:val="20"/>
          <w:szCs w:val="20"/>
          <w:lang w:val="es-ES_tradnl"/>
        </w:rPr>
      </w:pPr>
      <w:r w:rsidRPr="0086717A">
        <w:rPr>
          <w:sz w:val="20"/>
          <w:szCs w:val="20"/>
          <w:lang w:val="es-ES_tradnl"/>
        </w:rPr>
        <w:t xml:space="preserve">En la columna (3) se establece la </w:t>
      </w:r>
      <w:r w:rsidR="00177E2D">
        <w:rPr>
          <w:sz w:val="20"/>
          <w:szCs w:val="20"/>
          <w:lang w:val="es-ES_tradnl"/>
        </w:rPr>
        <w:t>ROE</w:t>
      </w:r>
      <w:r w:rsidRPr="0086717A">
        <w:rPr>
          <w:sz w:val="20"/>
          <w:szCs w:val="20"/>
          <w:lang w:val="es-ES_tradnl"/>
        </w:rPr>
        <w:t xml:space="preserve"> que deberá cumplir </w:t>
      </w:r>
      <w:r>
        <w:rPr>
          <w:sz w:val="20"/>
          <w:szCs w:val="20"/>
          <w:lang w:val="es-ES_tradnl"/>
        </w:rPr>
        <w:t xml:space="preserve">el productor/exportador para que el producto o productos sean </w:t>
      </w:r>
      <w:r w:rsidRPr="0086717A">
        <w:rPr>
          <w:sz w:val="20"/>
          <w:szCs w:val="20"/>
          <w:lang w:val="es-ES_tradnl"/>
        </w:rPr>
        <w:t>considerado</w:t>
      </w:r>
      <w:r>
        <w:rPr>
          <w:sz w:val="20"/>
          <w:szCs w:val="20"/>
          <w:lang w:val="es-ES_tradnl"/>
        </w:rPr>
        <w:t>s</w:t>
      </w:r>
      <w:r w:rsidRPr="0086717A">
        <w:rPr>
          <w:sz w:val="20"/>
          <w:szCs w:val="20"/>
          <w:lang w:val="es-ES_tradnl"/>
        </w:rPr>
        <w:t xml:space="preserve"> originario</w:t>
      </w:r>
      <w:r>
        <w:rPr>
          <w:sz w:val="20"/>
          <w:szCs w:val="20"/>
          <w:lang w:val="es-ES_tradnl"/>
        </w:rPr>
        <w:t>s dentro del Acuerdo,</w:t>
      </w:r>
      <w:r w:rsidRPr="00CD3061">
        <w:rPr>
          <w:sz w:val="20"/>
          <w:szCs w:val="20"/>
          <w:lang w:val="es-ES_tradnl"/>
        </w:rPr>
        <w:t xml:space="preserve"> </w:t>
      </w:r>
      <w:r>
        <w:rPr>
          <w:sz w:val="20"/>
          <w:szCs w:val="20"/>
          <w:lang w:val="es-ES_tradnl"/>
        </w:rPr>
        <w:t>debiéndose tener en cuenta el origen y tipo de materiales utilizados en su fabricación.</w:t>
      </w:r>
    </w:p>
    <w:p w:rsidR="0052566C" w:rsidRPr="00084F7C" w:rsidRDefault="0052566C" w:rsidP="004F7E0A">
      <w:pPr>
        <w:pStyle w:val="Prrafodelista"/>
        <w:ind w:left="708"/>
        <w:jc w:val="both"/>
        <w:rPr>
          <w:sz w:val="18"/>
          <w:szCs w:val="18"/>
          <w:lang w:val="es-ES_tradnl"/>
        </w:rPr>
      </w:pPr>
    </w:p>
    <w:p w:rsidR="0052566C" w:rsidRDefault="0052566C" w:rsidP="00523CA1">
      <w:pPr>
        <w:pStyle w:val="Prrafodelista"/>
        <w:numPr>
          <w:ilvl w:val="0"/>
          <w:numId w:val="11"/>
        </w:numPr>
        <w:ind w:left="360"/>
        <w:jc w:val="both"/>
        <w:rPr>
          <w:sz w:val="20"/>
          <w:szCs w:val="20"/>
          <w:lang w:val="es-ES_tradnl"/>
        </w:rPr>
      </w:pPr>
      <w:r w:rsidRPr="00C44E65">
        <w:rPr>
          <w:sz w:val="20"/>
          <w:szCs w:val="20"/>
          <w:lang w:val="es-ES_tradnl"/>
        </w:rPr>
        <w:t xml:space="preserve">En la Columna (4) no aparece información sobre </w:t>
      </w:r>
      <w:r>
        <w:rPr>
          <w:sz w:val="20"/>
          <w:szCs w:val="20"/>
          <w:lang w:val="es-ES_tradnl"/>
        </w:rPr>
        <w:t xml:space="preserve">ROE </w:t>
      </w:r>
      <w:r w:rsidRPr="00C44E65">
        <w:rPr>
          <w:sz w:val="20"/>
          <w:szCs w:val="20"/>
          <w:lang w:val="es-ES_tradnl"/>
        </w:rPr>
        <w:t xml:space="preserve">alguna. Lo anterior </w:t>
      </w:r>
      <w:r>
        <w:rPr>
          <w:sz w:val="20"/>
          <w:szCs w:val="20"/>
          <w:lang w:val="es-ES_tradnl"/>
        </w:rPr>
        <w:t xml:space="preserve">indica que no existe ROE alternativa. </w:t>
      </w:r>
    </w:p>
    <w:p w:rsidR="00A40A06" w:rsidRPr="00A40A06" w:rsidRDefault="00A40A06" w:rsidP="00A40A06">
      <w:pPr>
        <w:pStyle w:val="Prrafodelista"/>
        <w:rPr>
          <w:sz w:val="20"/>
          <w:szCs w:val="20"/>
          <w:lang w:val="es-ES_tradnl"/>
        </w:rPr>
      </w:pPr>
    </w:p>
    <w:p w:rsidR="00A40A06" w:rsidRPr="00C44E65" w:rsidRDefault="00A40A06" w:rsidP="00A40A06">
      <w:pPr>
        <w:pStyle w:val="Prrafodelista"/>
        <w:ind w:left="360"/>
        <w:jc w:val="both"/>
        <w:rPr>
          <w:sz w:val="20"/>
          <w:szCs w:val="20"/>
          <w:lang w:val="es-ES_tradnl"/>
        </w:rPr>
      </w:pPr>
    </w:p>
    <w:p w:rsidR="0052566C" w:rsidRPr="00753D22" w:rsidRDefault="0052566C" w:rsidP="0052566C">
      <w:pPr>
        <w:pStyle w:val="Prrafodelista"/>
        <w:rPr>
          <w:sz w:val="20"/>
          <w:szCs w:val="20"/>
          <w:lang w:val="es-ES_tradnl"/>
        </w:rPr>
      </w:pPr>
    </w:p>
    <w:tbl>
      <w:tblPr>
        <w:tblStyle w:val="Tablaconcuadrcula"/>
        <w:tblW w:w="0" w:type="auto"/>
        <w:tblInd w:w="108" w:type="dxa"/>
        <w:tblLook w:val="04A0" w:firstRow="1" w:lastRow="0" w:firstColumn="1" w:lastColumn="0" w:noHBand="0" w:noVBand="1"/>
      </w:tblPr>
      <w:tblGrid>
        <w:gridCol w:w="8720"/>
      </w:tblGrid>
      <w:tr w:rsidR="0052566C" w:rsidRPr="00091B34" w:rsidTr="00462EC8">
        <w:tc>
          <w:tcPr>
            <w:tcW w:w="8946" w:type="dxa"/>
            <w:shd w:val="clear" w:color="auto" w:fill="C6D9F1" w:themeFill="text2" w:themeFillTint="33"/>
          </w:tcPr>
          <w:p w:rsidR="00A40A06" w:rsidRPr="0037450E" w:rsidRDefault="00A40A06" w:rsidP="00A40A06">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rsidR="00A40A06" w:rsidRPr="000253A2" w:rsidRDefault="00A40A06" w:rsidP="00A40A06">
            <w:pPr>
              <w:pStyle w:val="Prrafodelista"/>
              <w:spacing w:after="200" w:line="276" w:lineRule="auto"/>
              <w:ind w:left="0"/>
              <w:jc w:val="both"/>
              <w:rPr>
                <w:sz w:val="18"/>
                <w:szCs w:val="18"/>
                <w:lang w:val="es-ES_tradnl"/>
              </w:rPr>
            </w:pPr>
          </w:p>
          <w:p w:rsidR="00A40A06" w:rsidRDefault="00A40A06" w:rsidP="00523CA1">
            <w:pPr>
              <w:pStyle w:val="Prrafodelista"/>
              <w:numPr>
                <w:ilvl w:val="0"/>
                <w:numId w:val="57"/>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rsidR="0052566C" w:rsidRPr="00A40A06" w:rsidRDefault="00A40A06" w:rsidP="00523CA1">
            <w:pPr>
              <w:pStyle w:val="Prrafodelista"/>
              <w:numPr>
                <w:ilvl w:val="0"/>
                <w:numId w:val="57"/>
              </w:numPr>
              <w:spacing w:after="200" w:line="276" w:lineRule="auto"/>
              <w:jc w:val="both"/>
              <w:rPr>
                <w:b/>
                <w:sz w:val="18"/>
                <w:szCs w:val="18"/>
                <w:lang w:val="es-ES_tradnl"/>
              </w:rPr>
            </w:pPr>
            <w:r w:rsidRPr="00A40A06">
              <w:rPr>
                <w:b/>
                <w:sz w:val="18"/>
                <w:szCs w:val="18"/>
                <w:lang w:val="es-ES_tradnl"/>
              </w:rPr>
              <w:t>Video explicativo: Interpretación de Normas de Origen Específicas</w:t>
            </w:r>
            <w:r w:rsidRPr="00A40A06">
              <w:rPr>
                <w:sz w:val="18"/>
                <w:szCs w:val="18"/>
                <w:lang w:val="es-ES_tradnl"/>
              </w:rPr>
              <w:t>, que Usted encontrará en el módulo de Normas de Origen, del material didáctico.</w:t>
            </w:r>
          </w:p>
        </w:tc>
      </w:tr>
    </w:tbl>
    <w:p w:rsidR="0052566C" w:rsidRPr="00C44E65" w:rsidRDefault="007C639A" w:rsidP="0052566C">
      <w:pPr>
        <w:pStyle w:val="Prrafodelista"/>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0079118B" wp14:editId="3FA2B08D">
                <wp:simplePos x="0" y="0"/>
                <wp:positionH relativeFrom="column">
                  <wp:posOffset>-70485</wp:posOffset>
                </wp:positionH>
                <wp:positionV relativeFrom="paragraph">
                  <wp:posOffset>207010</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4D79BD" w:rsidRDefault="00D4395C" w:rsidP="007C639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D4395C" w:rsidRPr="002D0701" w:rsidRDefault="00D4395C" w:rsidP="007C639A">
                              <w:pPr>
                                <w:contextualSpacing/>
                                <w:jc w:val="both"/>
                                <w:rPr>
                                  <w:b/>
                                  <w:lang w:val="es-ES_tradnl"/>
                                </w:rPr>
                              </w:pPr>
                              <w:r w:rsidRPr="002D0701">
                                <w:rPr>
                                  <w:b/>
                                  <w:lang w:val="es-ES_tradnl"/>
                                </w:rPr>
                                <w:t>INTERPRETACIÓN DE LA NORMA DE ORIGEN ESPECÍFICA</w:t>
                              </w:r>
                            </w:p>
                            <w:p w:rsidR="00D4395C" w:rsidRPr="004D79BD" w:rsidRDefault="00D4395C" w:rsidP="007C639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79118B" id="44 Grupo" o:spid="_x0000_s1064" style="position:absolute;left:0;text-align:left;margin-left:-5.55pt;margin-top:16.3pt;width:453pt;height:48.75pt;z-index:251674624"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2J2AMAABEOAAAOAAAAZHJzL2Uyb0RvYy54bWzsV91u2zYUvh/QdyB439hSJMsxohRZUgcD&#10;sjZoOuSapqgfgCI5koqcvs2eZS+2Q1KSnXho0wwr0KK+kEmew8PDj+f7KJ2+2bYc3TNtGilyHB3N&#10;MWKCyqIRVY7/+Lh+vcTIWCIKwqVgOX5gBr85e/XLaa9WLJa15AXTCIIIs+pVjmtr1Wo2M7RmLTFH&#10;UjEBxlLqlljo6mpWaNJD9JbP4vl8MeulLpSWlBkDo5fBiM98/LJk1L4vS8Ms4jmG3Kx/av/cuOfs&#10;7JSsKk1U3dAhDfKCLFrSCFh0CnVJLEGdbg5CtQ3V0sjSHlHZzmRZNpT5PcBuovmT3Vxp2Sm/l2rV&#10;V2qCCaB9gtOLw9J39zcaNUWOkwQjQVo4oyRBV7pT0oHTq2oFPlda3aobPQxUoef2uy116/5hJ2jr&#10;YX2YYGVbiygMpll6HM0BfQq2RXQSxWnAndZwOAfTaP328xNn47Izl92UTK+ghMwOJfPfULqtiWIe&#10;fOMQGFFKJ5RS9JY3yrAAk3eaMDIrA3A9F6BFkmWH+EzbJCuljb1iskWukWPGw8IuPrm/NhbOBbxH&#10;LzdsJG+KdcO57+hqc8E1uifAgmS9jH699MXKu/Z3WYThLJ1DCiGQCf4+6KNAXKA+x3Ga+GwJ8LXk&#10;xMLBtgoqyIgKI8IrEAJqtV/h0ewh7EEapiYFC6MuiS9m4fZ5SUwdpvglhsS5cNtlnvcDLK4qwlm4&#10;1kYWD3CSWgYhMIquG4h2TYy9IRqYD1UKambfw6PkEjYrhxZGtdSf/m3c+UOpgRWjHpQEgPizI5ph&#10;xH8TUIQnUZI46fGdJM1i6Oh9y2bfIrr2QsIxRaCbivqm87d8bJZatncgeuduVTARQWHtAPnQubBB&#10;4UA2KTs/924gN4rYa3GrqAvucHI4ftzeEa2GurLA2HdyLPyD2gq+bqaQ552VZeMLb4crFMxAQicc&#10;34KNi4mNi5ewMcqiJAUMQZeSbDHK0qhbfgisTraSeDnY/19aDgTcZ28g3fEySOhXk+7BTNSHe7OQ&#10;PdQllDsM5njtfyPr9xd9NsdcOcjOMn1bFz3a8E5/IKAFoBBOI4rG6RVc1KEDSzrt8D3g4F1ja19t&#10;rkJdoEcK4f3COOGqJoHux0s3+1Cnphy8ak0SMJTkTgHsdrP19120cFF2xftTFH4UUcgmUcjQB3gD&#10;/PsvUXV8eJ155j2dzpMl6IFThhio91Qa0hjMGdidNsRLeMMZa3J8IRov40FaNeTh8f3q+zpaJyfZ&#10;4X39rJvyu7+vd2zNfrL1W1/h/vUavju8og7fSO7DZr/v9XX3JXf2DwAAAP//AwBQSwMEFAAGAAgA&#10;AAAhACPQkHPgAAAACgEAAA8AAABkcnMvZG93bnJldi54bWxMj0FrwkAQhe+F/odlhN50s6YVjdmI&#10;SNuTFKqF0tuYjEkwOxuyaxL/fbenehzex3vfpJvRNKKnztWWNahZBII4t0XNpYav49t0CcJ55AIb&#10;y6ThRg422eNDiklhB/6k/uBLEUrYJaih8r5NpHR5RQbdzLbEITvbzqAPZ1fKosMhlJtGzqNoIQ3W&#10;HBYqbGlXUX45XI2G9wGHbaxe+/3lvLv9HF8+vveKtH6ajNs1CE+j/4fhTz+oQxacTvbKhRONhqlS&#10;KqAa4vkCRACWq+cViFMg40iBzFJ5/0L2CwAA//8DAFBLAQItABQABgAIAAAAIQC2gziS/gAAAOEB&#10;AAATAAAAAAAAAAAAAAAAAAAAAABbQ29udGVudF9UeXBlc10ueG1sUEsBAi0AFAAGAAgAAAAhADj9&#10;If/WAAAAlAEAAAsAAAAAAAAAAAAAAAAALwEAAF9yZWxzLy5yZWxzUEsBAi0AFAAGAAgAAAAhAP09&#10;zYnYAwAAEQ4AAA4AAAAAAAAAAAAAAAAALgIAAGRycy9lMm9Eb2MueG1sUEsBAi0AFAAGAAgAAAAh&#10;ACPQkHPgAAAACgEAAA8AAAAAAAAAAAAAAAAAMgYAAGRycy9kb3ducmV2LnhtbFBLBQYAAAAABAAE&#10;APMAAAA/BwAAAAA=&#10;">
                <v:oval id="45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rsidR="00D4395C" w:rsidRPr="004D79BD" w:rsidRDefault="00D4395C" w:rsidP="007C639A">
                        <w:pPr>
                          <w:jc w:val="center"/>
                          <w:rPr>
                            <w:b/>
                            <w:sz w:val="28"/>
                            <w:szCs w:val="28"/>
                          </w:rPr>
                        </w:pPr>
                        <w:r w:rsidRPr="004D79BD">
                          <w:rPr>
                            <w:b/>
                            <w:sz w:val="28"/>
                            <w:szCs w:val="28"/>
                          </w:rPr>
                          <w:t>E</w:t>
                        </w:r>
                      </w:p>
                    </w:txbxContent>
                  </v:textbox>
                </v:oval>
                <v:rect id="47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rsidR="00D4395C" w:rsidRPr="002D0701" w:rsidRDefault="00D4395C" w:rsidP="007C639A">
                        <w:pPr>
                          <w:contextualSpacing/>
                          <w:jc w:val="both"/>
                          <w:rPr>
                            <w:b/>
                            <w:lang w:val="es-ES_tradnl"/>
                          </w:rPr>
                        </w:pPr>
                        <w:r w:rsidRPr="002D0701">
                          <w:rPr>
                            <w:b/>
                            <w:lang w:val="es-ES_tradnl"/>
                          </w:rPr>
                          <w:t>INTERPRETACIÓN DE LA NORMA DE ORIGEN ESPECÍFICA</w:t>
                        </w:r>
                      </w:p>
                      <w:p w:rsidR="00D4395C" w:rsidRPr="004D79BD" w:rsidRDefault="00D4395C" w:rsidP="007C639A">
                        <w:pPr>
                          <w:rPr>
                            <w:lang w:val="es-ES_tradnl"/>
                          </w:rPr>
                        </w:pPr>
                      </w:p>
                    </w:txbxContent>
                  </v:textbox>
                </v:rect>
              </v:group>
            </w:pict>
          </mc:Fallback>
        </mc:AlternateContent>
      </w: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7C639A" w:rsidRDefault="007C639A" w:rsidP="002E4AAC">
      <w:pPr>
        <w:contextualSpacing/>
        <w:jc w:val="both"/>
        <w:rPr>
          <w:sz w:val="20"/>
          <w:szCs w:val="20"/>
          <w:lang w:val="es-ES_tradnl"/>
        </w:rPr>
      </w:pPr>
    </w:p>
    <w:p w:rsidR="002E4AAC" w:rsidRPr="00741511" w:rsidRDefault="002E4AAC" w:rsidP="002E4AAC">
      <w:pPr>
        <w:contextualSpacing/>
        <w:jc w:val="both"/>
        <w:rPr>
          <w:sz w:val="20"/>
          <w:szCs w:val="20"/>
          <w:lang w:val="es-ES_tradnl"/>
        </w:rPr>
      </w:pPr>
      <w:r w:rsidRPr="00741511">
        <w:rPr>
          <w:sz w:val="20"/>
          <w:szCs w:val="20"/>
          <w:lang w:val="es-ES_tradnl"/>
        </w:rPr>
        <w:t xml:space="preserve">La ROE acordada  </w:t>
      </w:r>
      <w:r w:rsidR="004F7E0A">
        <w:rPr>
          <w:sz w:val="20"/>
          <w:szCs w:val="20"/>
          <w:lang w:val="es-ES_tradnl"/>
        </w:rPr>
        <w:t xml:space="preserve">en el </w:t>
      </w:r>
      <w:proofErr w:type="spellStart"/>
      <w:r w:rsidR="004F7E0A">
        <w:rPr>
          <w:sz w:val="20"/>
          <w:szCs w:val="20"/>
          <w:lang w:val="es-ES_tradnl"/>
        </w:rPr>
        <w:t>AdA</w:t>
      </w:r>
      <w:proofErr w:type="spellEnd"/>
      <w:r w:rsidR="004F7E0A">
        <w:rPr>
          <w:sz w:val="20"/>
          <w:szCs w:val="20"/>
          <w:lang w:val="es-ES_tradnl"/>
        </w:rPr>
        <w:t xml:space="preserve">., para estos productos </w:t>
      </w:r>
      <w:r w:rsidR="00177E2D" w:rsidRPr="00741511">
        <w:rPr>
          <w:sz w:val="20"/>
          <w:szCs w:val="20"/>
          <w:lang w:val="es-ES_tradnl"/>
        </w:rPr>
        <w:t xml:space="preserve">de la </w:t>
      </w:r>
      <w:r w:rsidR="00741511">
        <w:rPr>
          <w:sz w:val="20"/>
          <w:szCs w:val="20"/>
          <w:lang w:val="es-ES_tradnl"/>
        </w:rPr>
        <w:t>partida 2009</w:t>
      </w:r>
      <w:r w:rsidRPr="00741511">
        <w:rPr>
          <w:sz w:val="20"/>
          <w:szCs w:val="20"/>
          <w:lang w:val="es-ES_tradnl"/>
        </w:rPr>
        <w:t xml:space="preserve"> está basada </w:t>
      </w:r>
      <w:r w:rsidR="00177E2D" w:rsidRPr="00741511">
        <w:rPr>
          <w:sz w:val="20"/>
          <w:szCs w:val="20"/>
          <w:lang w:val="es-ES_tradnl"/>
        </w:rPr>
        <w:t>en</w:t>
      </w:r>
      <w:r w:rsidRPr="00741511">
        <w:rPr>
          <w:sz w:val="20"/>
          <w:szCs w:val="20"/>
          <w:lang w:val="es-ES_tradnl"/>
        </w:rPr>
        <w:t xml:space="preserve"> el cumplimiento de dos requisitos, según aplique al </w:t>
      </w:r>
      <w:r w:rsidR="00177E2D" w:rsidRPr="00741511">
        <w:rPr>
          <w:sz w:val="20"/>
          <w:szCs w:val="20"/>
          <w:lang w:val="es-ES_tradnl"/>
        </w:rPr>
        <w:t xml:space="preserve">producto para </w:t>
      </w:r>
      <w:r w:rsidRPr="00741511">
        <w:rPr>
          <w:sz w:val="20"/>
          <w:szCs w:val="20"/>
          <w:lang w:val="es-ES_tradnl"/>
        </w:rPr>
        <w:t>otorgarle el carácter de originario:</w:t>
      </w:r>
    </w:p>
    <w:p w:rsidR="002E4AAC" w:rsidRDefault="002E4AAC" w:rsidP="00523CA1">
      <w:pPr>
        <w:pStyle w:val="Prrafodelista"/>
        <w:numPr>
          <w:ilvl w:val="0"/>
          <w:numId w:val="12"/>
        </w:numPr>
        <w:jc w:val="both"/>
        <w:rPr>
          <w:sz w:val="20"/>
          <w:szCs w:val="20"/>
          <w:lang w:val="es-ES_tradnl"/>
        </w:rPr>
      </w:pPr>
      <w:r w:rsidRPr="00290DF3">
        <w:rPr>
          <w:sz w:val="20"/>
          <w:szCs w:val="20"/>
          <w:lang w:val="es-ES_tradnl"/>
        </w:rPr>
        <w:t>El primero</w:t>
      </w:r>
      <w:r>
        <w:rPr>
          <w:sz w:val="20"/>
          <w:szCs w:val="20"/>
          <w:lang w:val="es-ES_tradnl"/>
        </w:rPr>
        <w:t>,</w:t>
      </w:r>
      <w:r w:rsidRPr="00290DF3">
        <w:rPr>
          <w:sz w:val="20"/>
          <w:szCs w:val="20"/>
          <w:lang w:val="es-ES_tradnl"/>
        </w:rPr>
        <w:t xml:space="preserve"> basado en el principio de cambio de clasificación arancelaria (conocido comúnmente como “salto arancelario”)</w:t>
      </w:r>
      <w:r>
        <w:rPr>
          <w:sz w:val="20"/>
          <w:szCs w:val="20"/>
          <w:lang w:val="es-ES_tradnl"/>
        </w:rPr>
        <w:t>, y</w:t>
      </w:r>
    </w:p>
    <w:p w:rsidR="002E4AAC" w:rsidRDefault="002E4AAC" w:rsidP="00523CA1">
      <w:pPr>
        <w:pStyle w:val="Prrafodelista"/>
        <w:numPr>
          <w:ilvl w:val="0"/>
          <w:numId w:val="12"/>
        </w:numPr>
        <w:jc w:val="both"/>
        <w:rPr>
          <w:sz w:val="20"/>
          <w:szCs w:val="20"/>
          <w:lang w:val="es-ES_tradnl"/>
        </w:rPr>
      </w:pPr>
      <w:r>
        <w:rPr>
          <w:sz w:val="20"/>
          <w:szCs w:val="20"/>
          <w:lang w:val="es-ES_tradnl"/>
        </w:rPr>
        <w:t xml:space="preserve">El segundo, basado en valor, aplicable para aquellos productos que en su preparación se </w:t>
      </w:r>
      <w:r w:rsidR="00177E2D">
        <w:rPr>
          <w:sz w:val="20"/>
          <w:szCs w:val="20"/>
          <w:lang w:val="es-ES_tradnl"/>
        </w:rPr>
        <w:t>utilice</w:t>
      </w:r>
      <w:r>
        <w:rPr>
          <w:sz w:val="20"/>
          <w:szCs w:val="20"/>
          <w:lang w:val="es-ES_tradnl"/>
        </w:rPr>
        <w:t xml:space="preserve"> azúcar.</w:t>
      </w:r>
    </w:p>
    <w:tbl>
      <w:tblPr>
        <w:tblStyle w:val="Tablaconcuadrcula"/>
        <w:tblW w:w="0" w:type="auto"/>
        <w:tblLook w:val="04A0" w:firstRow="1" w:lastRow="0" w:firstColumn="1" w:lastColumn="0" w:noHBand="0" w:noVBand="1"/>
      </w:tblPr>
      <w:tblGrid>
        <w:gridCol w:w="8828"/>
      </w:tblGrid>
      <w:tr w:rsidR="002E4AAC" w:rsidTr="0043465B">
        <w:tc>
          <w:tcPr>
            <w:tcW w:w="8978" w:type="dxa"/>
            <w:shd w:val="clear" w:color="auto" w:fill="F2F2F2" w:themeFill="background1" w:themeFillShade="F2"/>
          </w:tcPr>
          <w:p w:rsidR="002E4AAC" w:rsidRPr="002433F1" w:rsidRDefault="002E4AAC" w:rsidP="0043465B">
            <w:pPr>
              <w:jc w:val="both"/>
              <w:rPr>
                <w:b/>
                <w:sz w:val="18"/>
                <w:szCs w:val="18"/>
                <w:lang w:val="es-ES_tradnl"/>
              </w:rPr>
            </w:pPr>
            <w:r w:rsidRPr="002433F1">
              <w:rPr>
                <w:b/>
                <w:sz w:val="18"/>
                <w:szCs w:val="18"/>
                <w:lang w:val="es-ES_tradnl"/>
              </w:rPr>
              <w:t>Regla de origen específica</w:t>
            </w:r>
          </w:p>
          <w:p w:rsidR="002E4AAC" w:rsidRPr="002433F1" w:rsidRDefault="002E4AAC" w:rsidP="0043465B">
            <w:pPr>
              <w:pStyle w:val="Prrafodelista"/>
              <w:ind w:left="360"/>
              <w:jc w:val="both"/>
              <w:rPr>
                <w:sz w:val="18"/>
                <w:szCs w:val="18"/>
                <w:lang w:val="es-ES_tradnl"/>
              </w:rPr>
            </w:pPr>
          </w:p>
          <w:p w:rsidR="00464528" w:rsidRPr="002433F1" w:rsidRDefault="004F7E0A" w:rsidP="004F7E0A">
            <w:pPr>
              <w:autoSpaceDE w:val="0"/>
              <w:autoSpaceDN w:val="0"/>
              <w:adjustRightInd w:val="0"/>
              <w:ind w:left="567"/>
              <w:jc w:val="both"/>
              <w:rPr>
                <w:rFonts w:eastAsia="Times New Roman" w:cstheme="minorHAnsi"/>
                <w:sz w:val="18"/>
                <w:szCs w:val="18"/>
                <w:lang w:val="es-ES_tradnl"/>
              </w:rPr>
            </w:pPr>
            <w:r>
              <w:rPr>
                <w:rFonts w:eastAsia="Times New Roman" w:cstheme="minorHAnsi"/>
                <w:sz w:val="18"/>
                <w:szCs w:val="18"/>
                <w:lang w:val="es-ES_tradnl"/>
              </w:rPr>
              <w:t>“</w:t>
            </w:r>
            <w:r w:rsidR="00464528" w:rsidRPr="002433F1">
              <w:rPr>
                <w:rFonts w:eastAsia="Times New Roman" w:cstheme="minorHAnsi"/>
                <w:sz w:val="18"/>
                <w:szCs w:val="18"/>
                <w:lang w:val="es-ES_tradnl"/>
              </w:rPr>
              <w:t>Fabricación:</w:t>
            </w:r>
          </w:p>
          <w:p w:rsidR="00464528" w:rsidRPr="002433F1" w:rsidRDefault="00464528" w:rsidP="004F7E0A">
            <w:pPr>
              <w:autoSpaceDE w:val="0"/>
              <w:autoSpaceDN w:val="0"/>
              <w:adjustRightInd w:val="0"/>
              <w:ind w:left="567"/>
              <w:jc w:val="both"/>
              <w:rPr>
                <w:rFonts w:eastAsia="Times New Roman" w:cstheme="minorHAnsi"/>
                <w:sz w:val="18"/>
                <w:szCs w:val="18"/>
                <w:lang w:val="es-ES_tradnl"/>
              </w:rPr>
            </w:pPr>
          </w:p>
          <w:p w:rsidR="00464528" w:rsidRPr="002433F1" w:rsidRDefault="00464528" w:rsidP="004F7E0A">
            <w:pPr>
              <w:autoSpaceDE w:val="0"/>
              <w:autoSpaceDN w:val="0"/>
              <w:adjustRightInd w:val="0"/>
              <w:ind w:left="1134"/>
              <w:jc w:val="both"/>
              <w:rPr>
                <w:rFonts w:eastAsia="Times New Roman" w:cstheme="minorHAnsi"/>
                <w:sz w:val="18"/>
                <w:szCs w:val="18"/>
                <w:lang w:val="es-ES_tradnl"/>
              </w:rPr>
            </w:pPr>
            <w:r w:rsidRPr="002433F1">
              <w:rPr>
                <w:rFonts w:eastAsia="Times New Roman" w:cstheme="minorHAnsi"/>
                <w:sz w:val="18"/>
                <w:szCs w:val="18"/>
                <w:lang w:val="es-ES_tradnl"/>
              </w:rPr>
              <w:t>- a partir de materiales de cualquier partida, excepto a partir de los materiales de la misma partida que el producto, y</w:t>
            </w:r>
          </w:p>
          <w:p w:rsidR="00503F96" w:rsidRPr="002433F1" w:rsidRDefault="00503F96" w:rsidP="004F7E0A">
            <w:pPr>
              <w:autoSpaceDE w:val="0"/>
              <w:autoSpaceDN w:val="0"/>
              <w:adjustRightInd w:val="0"/>
              <w:ind w:left="1134"/>
              <w:jc w:val="both"/>
              <w:rPr>
                <w:rFonts w:eastAsia="Times New Roman" w:cstheme="minorHAnsi"/>
                <w:sz w:val="18"/>
                <w:szCs w:val="18"/>
                <w:lang w:val="es-ES_tradnl"/>
              </w:rPr>
            </w:pPr>
          </w:p>
          <w:p w:rsidR="00464528" w:rsidRPr="002433F1" w:rsidRDefault="00464528" w:rsidP="004F7E0A">
            <w:pPr>
              <w:autoSpaceDE w:val="0"/>
              <w:autoSpaceDN w:val="0"/>
              <w:adjustRightInd w:val="0"/>
              <w:ind w:left="1134"/>
              <w:jc w:val="both"/>
              <w:rPr>
                <w:rFonts w:eastAsia="Times New Roman" w:cstheme="minorHAnsi"/>
                <w:sz w:val="18"/>
                <w:szCs w:val="18"/>
                <w:lang w:val="es-ES_tradnl"/>
              </w:rPr>
            </w:pPr>
            <w:r w:rsidRPr="002433F1">
              <w:rPr>
                <w:rFonts w:eastAsia="Times New Roman" w:cstheme="minorHAnsi"/>
                <w:sz w:val="18"/>
                <w:szCs w:val="18"/>
                <w:lang w:val="es-ES_tradnl"/>
              </w:rPr>
              <w:t>- en la cual el valor de todos los materiales del capítulo 17 utilizados no exceda del 30 % del precio franco fábrica del producto</w:t>
            </w:r>
            <w:r w:rsidR="004F7E0A">
              <w:rPr>
                <w:rFonts w:eastAsia="Times New Roman" w:cstheme="minorHAnsi"/>
                <w:sz w:val="18"/>
                <w:szCs w:val="18"/>
                <w:lang w:val="es-ES_tradnl"/>
              </w:rPr>
              <w:t>”</w:t>
            </w:r>
            <w:r w:rsidRPr="002433F1">
              <w:rPr>
                <w:rFonts w:eastAsia="Times New Roman" w:cstheme="minorHAnsi"/>
                <w:sz w:val="18"/>
                <w:szCs w:val="18"/>
                <w:lang w:val="es-ES_tradnl"/>
              </w:rPr>
              <w:t>.</w:t>
            </w:r>
          </w:p>
          <w:p w:rsidR="002E4AAC" w:rsidRPr="00903CE5" w:rsidRDefault="002E4AAC" w:rsidP="00464528">
            <w:pPr>
              <w:autoSpaceDE w:val="0"/>
              <w:autoSpaceDN w:val="0"/>
              <w:adjustRightInd w:val="0"/>
              <w:ind w:left="708"/>
              <w:jc w:val="both"/>
              <w:rPr>
                <w:b/>
                <w:sz w:val="18"/>
                <w:szCs w:val="18"/>
                <w:u w:val="single"/>
                <w:lang w:val="es-ES_tradnl"/>
              </w:rPr>
            </w:pPr>
          </w:p>
        </w:tc>
      </w:tr>
    </w:tbl>
    <w:p w:rsidR="002E4AAC" w:rsidRDefault="002E4AAC" w:rsidP="002E4AAC">
      <w:pPr>
        <w:autoSpaceDE w:val="0"/>
        <w:autoSpaceDN w:val="0"/>
        <w:adjustRightInd w:val="0"/>
        <w:spacing w:after="0"/>
        <w:jc w:val="both"/>
        <w:rPr>
          <w:rFonts w:cstheme="minorHAnsi"/>
          <w:sz w:val="20"/>
          <w:szCs w:val="20"/>
        </w:rPr>
      </w:pPr>
    </w:p>
    <w:tbl>
      <w:tblPr>
        <w:tblStyle w:val="Tablaconcuadrcula"/>
        <w:tblpPr w:leftFromText="141" w:rightFromText="141" w:vertAnchor="text" w:horzAnchor="margin" w:tblpY="18"/>
        <w:tblW w:w="0" w:type="auto"/>
        <w:tblLook w:val="04A0" w:firstRow="1" w:lastRow="0" w:firstColumn="1" w:lastColumn="0" w:noHBand="0" w:noVBand="1"/>
      </w:tblPr>
      <w:tblGrid>
        <w:gridCol w:w="1914"/>
        <w:gridCol w:w="6914"/>
      </w:tblGrid>
      <w:tr w:rsidR="00A40A06" w:rsidTr="00A40A06">
        <w:tc>
          <w:tcPr>
            <w:tcW w:w="8828" w:type="dxa"/>
            <w:gridSpan w:val="2"/>
            <w:shd w:val="clear" w:color="auto" w:fill="F2F2F2" w:themeFill="background1" w:themeFillShade="F2"/>
          </w:tcPr>
          <w:p w:rsidR="00A40A06" w:rsidRPr="002433F1" w:rsidRDefault="00A40A06" w:rsidP="00A40A06">
            <w:pPr>
              <w:jc w:val="both"/>
              <w:rPr>
                <w:b/>
                <w:sz w:val="18"/>
                <w:szCs w:val="18"/>
                <w:lang w:val="es-ES_tradnl"/>
              </w:rPr>
            </w:pPr>
            <w:r w:rsidRPr="002433F1">
              <w:rPr>
                <w:b/>
                <w:sz w:val="18"/>
                <w:szCs w:val="18"/>
                <w:lang w:val="es-ES_tradnl"/>
              </w:rPr>
              <w:t>Interpretación de las normas de origen</w:t>
            </w:r>
          </w:p>
          <w:p w:rsidR="00A40A06" w:rsidRPr="002433F1" w:rsidRDefault="00A40A06" w:rsidP="00A40A06">
            <w:pPr>
              <w:ind w:left="426"/>
              <w:jc w:val="both"/>
              <w:rPr>
                <w:rFonts w:cstheme="minorHAnsi"/>
                <w:sz w:val="18"/>
                <w:szCs w:val="18"/>
                <w:lang w:val="es-ES_tradnl"/>
              </w:rPr>
            </w:pPr>
          </w:p>
        </w:tc>
      </w:tr>
      <w:tr w:rsidR="00A40A06" w:rsidTr="00A40A06">
        <w:tc>
          <w:tcPr>
            <w:tcW w:w="1914" w:type="dxa"/>
            <w:shd w:val="clear" w:color="auto" w:fill="F2F2F2" w:themeFill="background1" w:themeFillShade="F2"/>
          </w:tcPr>
          <w:p w:rsidR="00A40A06" w:rsidRPr="002433F1" w:rsidRDefault="00A40A06" w:rsidP="00A40A06">
            <w:pPr>
              <w:jc w:val="both"/>
              <w:rPr>
                <w:b/>
                <w:sz w:val="18"/>
                <w:szCs w:val="18"/>
                <w:lang w:val="es-ES_tradnl"/>
              </w:rPr>
            </w:pPr>
            <w:r w:rsidRPr="002433F1">
              <w:rPr>
                <w:b/>
                <w:sz w:val="18"/>
                <w:szCs w:val="18"/>
                <w:lang w:val="es-ES_tradnl"/>
              </w:rPr>
              <w:t>Primer requisito</w:t>
            </w:r>
          </w:p>
        </w:tc>
        <w:tc>
          <w:tcPr>
            <w:tcW w:w="6914" w:type="dxa"/>
            <w:shd w:val="clear" w:color="auto" w:fill="F2F2F2" w:themeFill="background1" w:themeFillShade="F2"/>
          </w:tcPr>
          <w:p w:rsidR="00A40A06" w:rsidRPr="00A40A06" w:rsidRDefault="00A40A06" w:rsidP="00A40A06">
            <w:pPr>
              <w:autoSpaceDE w:val="0"/>
              <w:autoSpaceDN w:val="0"/>
              <w:adjustRightInd w:val="0"/>
              <w:jc w:val="both"/>
              <w:rPr>
                <w:sz w:val="18"/>
                <w:szCs w:val="18"/>
              </w:rPr>
            </w:pPr>
            <w:r w:rsidRPr="00741511">
              <w:rPr>
                <w:sz w:val="18"/>
                <w:szCs w:val="18"/>
                <w:lang w:val="es-ES_tradnl"/>
              </w:rPr>
              <w:t xml:space="preserve">Establece que para la producción de  </w:t>
            </w:r>
            <w:r w:rsidRPr="00A40A06">
              <w:rPr>
                <w:rFonts w:cstheme="minorHAnsi"/>
                <w:i/>
                <w:color w:val="0000FF"/>
                <w:sz w:val="18"/>
                <w:szCs w:val="20"/>
              </w:rPr>
              <w:t>Jugos de frutas u otros frutos (incluido el mosto de uva) o de hortalizas, sin fermentar y sin adición de alcohol, incluso con adición de azúcar u otro edulcorante</w:t>
            </w:r>
            <w:r>
              <w:rPr>
                <w:sz w:val="18"/>
                <w:szCs w:val="18"/>
              </w:rPr>
              <w:t>:</w:t>
            </w:r>
          </w:p>
          <w:p w:rsidR="00A40A06" w:rsidRDefault="00A40A06" w:rsidP="00A40A06">
            <w:pPr>
              <w:pStyle w:val="Prrafodelista"/>
              <w:numPr>
                <w:ilvl w:val="0"/>
                <w:numId w:val="9"/>
              </w:numPr>
              <w:jc w:val="both"/>
              <w:rPr>
                <w:sz w:val="18"/>
                <w:szCs w:val="18"/>
                <w:lang w:val="es-ES_tradnl"/>
              </w:rPr>
            </w:pPr>
            <w:r w:rsidRPr="002433F1">
              <w:rPr>
                <w:sz w:val="18"/>
                <w:szCs w:val="18"/>
                <w:lang w:val="es-ES_tradnl"/>
              </w:rPr>
              <w:t xml:space="preserve">No se permite utilizar materiales </w:t>
            </w:r>
            <w:r w:rsidRPr="002433F1">
              <w:rPr>
                <w:b/>
                <w:i/>
                <w:sz w:val="18"/>
                <w:szCs w:val="18"/>
                <w:lang w:val="es-ES_tradnl"/>
              </w:rPr>
              <w:t>no originarios</w:t>
            </w:r>
            <w:r w:rsidRPr="002433F1">
              <w:rPr>
                <w:sz w:val="18"/>
                <w:szCs w:val="18"/>
                <w:lang w:val="es-ES_tradnl"/>
              </w:rPr>
              <w:t xml:space="preserve"> que se clasifiquen en la misma partida que el produ</w:t>
            </w:r>
            <w:r>
              <w:rPr>
                <w:sz w:val="18"/>
                <w:szCs w:val="18"/>
                <w:lang w:val="es-ES_tradnl"/>
              </w:rPr>
              <w:t>cto, por ejemplo los concentrados de jugos de frutas y hortalizas que se clasifican de igual forma que el producto, en la partida 2009</w:t>
            </w:r>
            <w:r w:rsidRPr="002433F1">
              <w:rPr>
                <w:sz w:val="18"/>
                <w:szCs w:val="18"/>
                <w:lang w:val="es-ES_tradnl"/>
              </w:rPr>
              <w:t>; ya que de utilizarse</w:t>
            </w:r>
            <w:r>
              <w:rPr>
                <w:sz w:val="18"/>
                <w:szCs w:val="18"/>
                <w:lang w:val="es-ES_tradnl"/>
              </w:rPr>
              <w:t>,</w:t>
            </w:r>
            <w:r w:rsidRPr="002433F1">
              <w:rPr>
                <w:sz w:val="18"/>
                <w:szCs w:val="18"/>
                <w:lang w:val="es-ES_tradnl"/>
              </w:rPr>
              <w:t xml:space="preserve"> deben ser originarios de Centroamérica o de la Unió</w:t>
            </w:r>
            <w:r>
              <w:rPr>
                <w:sz w:val="18"/>
                <w:szCs w:val="18"/>
                <w:lang w:val="es-ES_tradnl"/>
              </w:rPr>
              <w:t>n Europea. Es decir partir de la fruta. Y hortalizas.</w:t>
            </w:r>
          </w:p>
          <w:p w:rsidR="00A40A06" w:rsidRPr="002433F1" w:rsidRDefault="00A40A06" w:rsidP="00A40A06">
            <w:pPr>
              <w:pStyle w:val="Prrafodelista"/>
              <w:ind w:left="360"/>
              <w:jc w:val="both"/>
              <w:rPr>
                <w:sz w:val="18"/>
                <w:szCs w:val="18"/>
                <w:lang w:val="es-ES_tradnl"/>
              </w:rPr>
            </w:pPr>
          </w:p>
          <w:p w:rsidR="00A40A06" w:rsidRPr="002433F1" w:rsidRDefault="00A40A06" w:rsidP="00A40A06">
            <w:pPr>
              <w:pStyle w:val="Prrafodelista"/>
              <w:numPr>
                <w:ilvl w:val="0"/>
                <w:numId w:val="9"/>
              </w:numPr>
              <w:jc w:val="both"/>
              <w:rPr>
                <w:sz w:val="18"/>
                <w:szCs w:val="18"/>
                <w:lang w:val="es-ES_tradnl"/>
              </w:rPr>
            </w:pPr>
            <w:r w:rsidRPr="002433F1">
              <w:rPr>
                <w:sz w:val="18"/>
                <w:szCs w:val="18"/>
                <w:lang w:val="es-ES_tradnl"/>
              </w:rPr>
              <w:t xml:space="preserve">Se permite la utilización </w:t>
            </w:r>
            <w:r>
              <w:rPr>
                <w:sz w:val="18"/>
                <w:szCs w:val="18"/>
                <w:lang w:val="es-ES_tradnl"/>
              </w:rPr>
              <w:t>de otros insumos utilizados en la producción de jugos de cualquier parte del mundo (no originarios), por ejemplo: fruta, hortalizas, aditivos (saborizantes, esencias, almidones, etc.), entre otros.</w:t>
            </w:r>
          </w:p>
          <w:p w:rsidR="00A40A06" w:rsidRPr="002433F1" w:rsidRDefault="00A40A06" w:rsidP="00A40A06">
            <w:pPr>
              <w:jc w:val="both"/>
              <w:rPr>
                <w:sz w:val="18"/>
                <w:szCs w:val="18"/>
                <w:lang w:val="es-ES_tradnl"/>
              </w:rPr>
            </w:pPr>
          </w:p>
        </w:tc>
      </w:tr>
      <w:tr w:rsidR="00A40A06" w:rsidTr="00A40A06">
        <w:tc>
          <w:tcPr>
            <w:tcW w:w="1914" w:type="dxa"/>
            <w:shd w:val="clear" w:color="auto" w:fill="F2F2F2" w:themeFill="background1" w:themeFillShade="F2"/>
          </w:tcPr>
          <w:p w:rsidR="00A40A06" w:rsidRPr="002433F1" w:rsidRDefault="00A40A06" w:rsidP="00A40A06">
            <w:pPr>
              <w:jc w:val="both"/>
              <w:rPr>
                <w:b/>
                <w:sz w:val="18"/>
                <w:szCs w:val="18"/>
                <w:lang w:val="es-ES_tradnl"/>
              </w:rPr>
            </w:pPr>
            <w:r w:rsidRPr="002433F1">
              <w:rPr>
                <w:b/>
                <w:sz w:val="18"/>
                <w:szCs w:val="18"/>
                <w:lang w:val="es-ES_tradnl"/>
              </w:rPr>
              <w:t>Segundo requisito</w:t>
            </w:r>
          </w:p>
        </w:tc>
        <w:tc>
          <w:tcPr>
            <w:tcW w:w="6914" w:type="dxa"/>
            <w:shd w:val="clear" w:color="auto" w:fill="F2F2F2" w:themeFill="background1" w:themeFillShade="F2"/>
          </w:tcPr>
          <w:p w:rsidR="00A40A06" w:rsidRPr="00A40A06" w:rsidRDefault="00A40A06" w:rsidP="00A40A06">
            <w:pPr>
              <w:jc w:val="both"/>
              <w:rPr>
                <w:color w:val="000000" w:themeColor="text1"/>
                <w:sz w:val="18"/>
                <w:szCs w:val="18"/>
                <w:lang w:val="es-ES_tradnl"/>
              </w:rPr>
            </w:pPr>
            <w:r w:rsidRPr="002433F1">
              <w:rPr>
                <w:sz w:val="18"/>
                <w:szCs w:val="18"/>
                <w:lang w:val="es-ES_tradnl"/>
              </w:rPr>
              <w:t xml:space="preserve">Está relacionado con el valor de todos los materiales del capítulo 17 utilizados, específicamente con el azúcar, para el cual se permite utilizar azúcar no originaria en la fabricación de estos productos  siempre que esta azúcar no exceda del 30 % del </w:t>
            </w:r>
            <w:r w:rsidRPr="00A40A06">
              <w:rPr>
                <w:b/>
                <w:color w:val="000000" w:themeColor="text1"/>
                <w:sz w:val="18"/>
                <w:szCs w:val="18"/>
                <w:lang w:val="es-ES_tradnl"/>
              </w:rPr>
              <w:t>precio</w:t>
            </w:r>
            <w:r w:rsidRPr="00A40A06">
              <w:rPr>
                <w:color w:val="000000" w:themeColor="text1"/>
                <w:sz w:val="18"/>
                <w:szCs w:val="18"/>
                <w:lang w:val="es-ES_tradnl"/>
              </w:rPr>
              <w:t xml:space="preserve"> </w:t>
            </w:r>
            <w:r w:rsidRPr="00A40A06">
              <w:rPr>
                <w:b/>
                <w:color w:val="000000" w:themeColor="text1"/>
                <w:sz w:val="18"/>
                <w:szCs w:val="18"/>
                <w:lang w:val="es-ES_tradnl"/>
              </w:rPr>
              <w:t>franco fábrica del producto final</w:t>
            </w:r>
            <w:r w:rsidRPr="00A40A06">
              <w:rPr>
                <w:color w:val="000000" w:themeColor="text1"/>
                <w:sz w:val="18"/>
                <w:szCs w:val="18"/>
                <w:lang w:val="es-ES_tradnl"/>
              </w:rPr>
              <w:t>.</w:t>
            </w:r>
          </w:p>
          <w:p w:rsidR="00A40A06" w:rsidRDefault="00A40A06" w:rsidP="00A40A06">
            <w:pPr>
              <w:jc w:val="both"/>
              <w:rPr>
                <w:sz w:val="18"/>
                <w:szCs w:val="18"/>
                <w:lang w:val="es-ES_tradnl"/>
              </w:rPr>
            </w:pPr>
          </w:p>
          <w:p w:rsidR="00A40A06" w:rsidRPr="002433F1" w:rsidRDefault="00A40A06" w:rsidP="00A40A06">
            <w:pPr>
              <w:jc w:val="both"/>
              <w:rPr>
                <w:sz w:val="18"/>
                <w:szCs w:val="18"/>
                <w:lang w:val="es-ES_tradnl"/>
              </w:rPr>
            </w:pPr>
            <w:r w:rsidRPr="00091B34">
              <w:rPr>
                <w:sz w:val="18"/>
                <w:szCs w:val="18"/>
                <w:lang w:val="es-ES_tradnl"/>
              </w:rPr>
              <w:t>El  70 % de</w:t>
            </w:r>
            <w:r>
              <w:rPr>
                <w:sz w:val="18"/>
                <w:szCs w:val="18"/>
                <w:lang w:val="es-ES_tradnl"/>
              </w:rPr>
              <w:t xml:space="preserve"> materiales del capítulo 17 incorporada en el jugo debe de ser originario de Centroamérica o de la Unión Europea.</w:t>
            </w:r>
          </w:p>
          <w:p w:rsidR="00A40A06" w:rsidRPr="002433F1" w:rsidRDefault="00A40A06" w:rsidP="00A40A06">
            <w:pPr>
              <w:jc w:val="both"/>
              <w:rPr>
                <w:sz w:val="18"/>
                <w:szCs w:val="18"/>
                <w:lang w:val="es-ES_tradnl"/>
              </w:rPr>
            </w:pPr>
            <w:r w:rsidRPr="002433F1">
              <w:rPr>
                <w:sz w:val="18"/>
                <w:szCs w:val="18"/>
                <w:lang w:val="es-ES_tradnl"/>
              </w:rPr>
              <w:t xml:space="preserve">  </w:t>
            </w:r>
          </w:p>
        </w:tc>
      </w:tr>
    </w:tbl>
    <w:p w:rsidR="00177E2D" w:rsidRDefault="00A40A06" w:rsidP="002E4AAC">
      <w:pPr>
        <w:autoSpaceDE w:val="0"/>
        <w:autoSpaceDN w:val="0"/>
        <w:adjustRightInd w:val="0"/>
        <w:spacing w:after="0"/>
        <w:jc w:val="both"/>
        <w:rPr>
          <w:rFonts w:cstheme="minorHAnsi"/>
          <w:sz w:val="20"/>
          <w:szCs w:val="20"/>
        </w:rPr>
      </w:pPr>
      <w:r w:rsidRPr="00F8488A">
        <w:rPr>
          <w:b/>
          <w:noProof/>
          <w:sz w:val="20"/>
          <w:szCs w:val="20"/>
          <w:lang w:eastAsia="es-SV"/>
        </w:rPr>
        <w:lastRenderedPageBreak/>
        <mc:AlternateContent>
          <mc:Choice Requires="wpg">
            <w:drawing>
              <wp:anchor distT="0" distB="0" distL="114300" distR="114300" simplePos="0" relativeHeight="251676672" behindDoc="0" locked="0" layoutInCell="1" allowOverlap="1" wp14:anchorId="6431BFD9" wp14:editId="6399E14A">
                <wp:simplePos x="0" y="0"/>
                <wp:positionH relativeFrom="margin">
                  <wp:align>right</wp:align>
                </wp:positionH>
                <wp:positionV relativeFrom="paragraph">
                  <wp:posOffset>226060</wp:posOffset>
                </wp:positionV>
                <wp:extent cx="5753100" cy="619125"/>
                <wp:effectExtent l="0" t="0" r="19050" b="28575"/>
                <wp:wrapNone/>
                <wp:docPr id="48" name="48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4D79BD" w:rsidRDefault="00D4395C" w:rsidP="007C639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D4395C" w:rsidRPr="004F7908" w:rsidRDefault="00D4395C" w:rsidP="007C639A">
                              <w:r>
                                <w:rPr>
                                  <w:b/>
                                  <w:sz w:val="20"/>
                                  <w:szCs w:val="20"/>
                                  <w:lang w:val="es-ES_tradnl"/>
                                </w:rPr>
                                <w:t xml:space="preserve">      </w:t>
                              </w:r>
                              <w:r w:rsidRPr="002D0701">
                                <w:rPr>
                                  <w:b/>
                                  <w:lang w:val="es-ES_tradnl"/>
                                </w:rPr>
                                <w:t>FLEXIBILIDADES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31BFD9" id="48 Grupo" o:spid="_x0000_s1068" style="position:absolute;left:0;text-align:left;margin-left:401.8pt;margin-top:17.8pt;width:453pt;height:48.75pt;z-index:251676672;mso-position-horizontal:right;mso-position-horizontal-relative:margin;mso-width-relative:margin;mso-height-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4t2wMAABEOAAAOAAAAZHJzL2Uyb0RvYy54bWzsV91u2zYUvh/QdyB038hSpEg2ohRZUgcD&#10;sjZoOuSapqgfgCI5koqcvs2eZS+2Q1KSnXho0wwr0KK+kEke8vCcj+f7KJ2+2XYM3VOlW8GLIDpa&#10;BIhyIsqW10Xwx8f16zxA2mBeYiY4LYIHqoM3Z69+OR3kisaiEaykCoETrleDLILGGLkKQ00a2mF9&#10;JCTlYKyE6rCBrqrDUuEBvHcsjBeLk3AQqpRKEKo1jF56Y3Dm/FcVJeZ9VWlqECsCiM24p3LPjX2G&#10;Z6d4VSssm5aMYeAXRNHhlsOms6tLbDDqVXvgqmuJElpU5oiILhRV1RLqcoBsosWTbK6U6KXLpV4N&#10;tZxhAmif4PRit+Td/Y1CbVkECZwUxx2cUZKjK9VLYcEZZL2COVdK3sobNQ7Uvmfz3Vaqs/+QCdo6&#10;WB9mWOnWIAKDaZYeRwtAn4DtJFpGcepxJw0czsEy0rz9/MJw2ja00c3BDBJKSO9Q0v8NpdsGS+rA&#10;1xaBCaXljNISvWWt1NTD5CbNGOmVBrieC9BJkmWH+Mxp4pVU2lxR0SHbKALK/MbWP76/1gbOBWZP&#10;s+ywFqwt1y1jrqPqzQVT6B4DC5J1Hv166YqV9d3vovTDWbqAELwj7ec7p48cMY6GIojTxEWLga8V&#10;wwYOtpNQQZrXAcKsBiEgRrkdHq0e3R6EoRtcUj9qg/hiFDbPS6wbv8RtMQbOuE2XOt6PsNiq8Gdh&#10;WxtRPsBJKuGFQEuybsHbNdbmBitgPlQpqJl5D4+KCUhWjK0ANUJ9+rdxOx9KDawBGkBJAIg/e6xo&#10;gNhvHIpwGSWJlR7XSdIsho7at2z2LbzvLgQcUwS6KYlr2vmGTc1Kie4ORO/c7gomzAns7SEfOxfG&#10;KxzIJqHn524ayI3E5prfSmKdW5wsjh+3d1jJsa4MMPadmAr/oLb8XLuSi/PeiKp1hbfDFQpmJKEV&#10;jm/AxhTy95qVLl7CxiiLEusDdCnJTiZZmnTLDYHVylYS56P9/6XlSMB99nrSHedeQr+adA96pj7c&#10;m6UYoC6h3GGwCNbuN7F+f9Nnc8yWg+gNVbdNOaAN69UHDFoACmE1omytXsFF7TuwpdUO1wMO3rWm&#10;cdVmK9Q6eqQQbp4fx0w22NP9OLerD3VqjsGp1iwBY0nuFMBsN1t330W59bIr3p+i8KOIAkjnKAoR&#10;+gBvgH//xeueja8zz7yn00WSgx5YZYiBek+lIY3BnIHdakOcwxvOVJPTC9F0GY/SqiAOh+9X39fR&#10;Ollmh/f1s27K7/6+3rF1+ZOt3/oKd6/X8N3hFHX8RrIfNvt9p6+7L7mzfwAAAP//AwBQSwMEFAAG&#10;AAgAAAAhAFMB5TbdAAAABwEAAA8AAABkcnMvZG93bnJldi54bWxMj0FLw0AQhe+C/2EZwZvdxNCg&#10;MZtSinoqgq0g3qbJNAnNzobsNkn/vePJHt+8x3vf5KvZdmqkwbeODcSLCBRx6aqWawNf+7eHJ1A+&#10;IFfYOSYDF/KwKm5vcswqN/EnjbtQKylhn6GBJoQ+09qXDVn0C9cTi3d0g8Ugcqh1NeAk5bbTj1GU&#10;aosty0KDPW0aKk+7szXwPuG0TuLXcXs6bi4/++XH9zYmY+7v5vULqEBz+A/DH76gQyFMB3fmyqvO&#10;gDwSDCTLFJS4z1Eqh4PEkiQGXeT6mr/4BQAA//8DAFBLAQItABQABgAIAAAAIQC2gziS/gAAAOEB&#10;AAATAAAAAAAAAAAAAAAAAAAAAABbQ29udGVudF9UeXBlc10ueG1sUEsBAi0AFAAGAAgAAAAhADj9&#10;If/WAAAAlAEAAAsAAAAAAAAAAAAAAAAALwEAAF9yZWxzLy5yZWxzUEsBAi0AFAAGAAgAAAAhAJdH&#10;Pi3bAwAAEQ4AAA4AAAAAAAAAAAAAAAAALgIAAGRycy9lMm9Eb2MueG1sUEsBAi0AFAAGAAgAAAAh&#10;AFMB5TbdAAAABwEAAA8AAAAAAAAAAAAAAAAANQYAAGRycy9kb3ducmV2LnhtbFBLBQYAAAAABAAE&#10;APMAAAA/BwAAAAA=&#10;">
                <v:oval id="49 Elipse" o:spid="_x0000_s106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7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rsidR="00D4395C" w:rsidRPr="004D79BD" w:rsidRDefault="00D4395C" w:rsidP="007C639A">
                        <w:pPr>
                          <w:jc w:val="center"/>
                          <w:rPr>
                            <w:b/>
                            <w:sz w:val="28"/>
                            <w:szCs w:val="28"/>
                          </w:rPr>
                        </w:pPr>
                        <w:r w:rsidRPr="004D79BD">
                          <w:rPr>
                            <w:b/>
                            <w:sz w:val="28"/>
                            <w:szCs w:val="28"/>
                          </w:rPr>
                          <w:t>F</w:t>
                        </w:r>
                      </w:p>
                    </w:txbxContent>
                  </v:textbox>
                </v:oval>
                <v:rect id="51 Rectángulo" o:spid="_x0000_s107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rsidR="00D4395C" w:rsidRPr="004F7908" w:rsidRDefault="00D4395C" w:rsidP="007C639A">
                        <w:r>
                          <w:rPr>
                            <w:b/>
                            <w:sz w:val="20"/>
                            <w:szCs w:val="20"/>
                            <w:lang w:val="es-ES_tradnl"/>
                          </w:rPr>
                          <w:t xml:space="preserve">      </w:t>
                        </w:r>
                        <w:r w:rsidRPr="002D0701">
                          <w:rPr>
                            <w:b/>
                            <w:lang w:val="es-ES_tradnl"/>
                          </w:rPr>
                          <w:t>FLEXIBILIDADES  DE LAS ROE</w:t>
                        </w:r>
                      </w:p>
                    </w:txbxContent>
                  </v:textbox>
                </v:rect>
                <w10:wrap anchorx="margin"/>
              </v:group>
            </w:pict>
          </mc:Fallback>
        </mc:AlternateContent>
      </w:r>
    </w:p>
    <w:p w:rsidR="002E4AAC" w:rsidRDefault="002E4AAC" w:rsidP="002E4AAC">
      <w:pPr>
        <w:autoSpaceDE w:val="0"/>
        <w:autoSpaceDN w:val="0"/>
        <w:adjustRightInd w:val="0"/>
        <w:spacing w:after="0"/>
        <w:jc w:val="both"/>
        <w:rPr>
          <w:rFonts w:cstheme="minorHAnsi"/>
          <w:sz w:val="20"/>
          <w:szCs w:val="20"/>
        </w:rPr>
      </w:pPr>
    </w:p>
    <w:p w:rsidR="004F7E0A" w:rsidRDefault="004F7E0A" w:rsidP="002E4AAC">
      <w:pPr>
        <w:autoSpaceDE w:val="0"/>
        <w:autoSpaceDN w:val="0"/>
        <w:adjustRightInd w:val="0"/>
        <w:spacing w:after="0"/>
        <w:jc w:val="both"/>
        <w:rPr>
          <w:rFonts w:cstheme="minorHAnsi"/>
          <w:sz w:val="20"/>
          <w:szCs w:val="20"/>
        </w:rPr>
      </w:pPr>
    </w:p>
    <w:p w:rsidR="002D2512" w:rsidRDefault="002D2512" w:rsidP="002D2512">
      <w:pPr>
        <w:pStyle w:val="Prrafodelista"/>
        <w:spacing w:after="0" w:line="240" w:lineRule="auto"/>
        <w:ind w:left="360"/>
        <w:jc w:val="both"/>
        <w:rPr>
          <w:b/>
          <w:sz w:val="20"/>
          <w:szCs w:val="20"/>
          <w:lang w:val="es-ES_tradnl"/>
        </w:rPr>
      </w:pPr>
    </w:p>
    <w:p w:rsidR="007C639A" w:rsidRDefault="007C639A" w:rsidP="002D2512">
      <w:pPr>
        <w:pStyle w:val="Prrafodelista"/>
        <w:spacing w:after="0" w:line="240" w:lineRule="auto"/>
        <w:ind w:left="360"/>
        <w:jc w:val="both"/>
        <w:rPr>
          <w:b/>
          <w:sz w:val="20"/>
          <w:szCs w:val="20"/>
          <w:lang w:val="es-ES_tradnl"/>
        </w:rPr>
      </w:pPr>
    </w:p>
    <w:p w:rsidR="007C639A" w:rsidRDefault="007C639A" w:rsidP="002D2512">
      <w:pPr>
        <w:pStyle w:val="Prrafodelista"/>
        <w:spacing w:after="0" w:line="240" w:lineRule="auto"/>
        <w:ind w:left="360"/>
        <w:jc w:val="both"/>
        <w:rPr>
          <w:b/>
          <w:sz w:val="20"/>
          <w:szCs w:val="20"/>
          <w:lang w:val="es-ES_tradnl"/>
        </w:rPr>
      </w:pPr>
    </w:p>
    <w:p w:rsidR="004F7E0A" w:rsidRPr="004F7E0A" w:rsidRDefault="004F7E0A" w:rsidP="004F7E0A">
      <w:pPr>
        <w:contextualSpacing/>
        <w:jc w:val="both"/>
        <w:rPr>
          <w:sz w:val="20"/>
          <w:szCs w:val="20"/>
          <w:lang w:val="es-ES_tradnl"/>
        </w:rPr>
      </w:pPr>
      <w:r w:rsidRPr="004F7E0A">
        <w:rPr>
          <w:sz w:val="20"/>
          <w:szCs w:val="20"/>
          <w:lang w:val="es-ES_tradnl"/>
        </w:rPr>
        <w:t xml:space="preserve">El </w:t>
      </w:r>
      <w:proofErr w:type="spellStart"/>
      <w:r w:rsidRPr="004F7E0A">
        <w:rPr>
          <w:sz w:val="20"/>
          <w:szCs w:val="20"/>
          <w:lang w:val="es-ES_tradnl"/>
        </w:rPr>
        <w:t>AdA</w:t>
      </w:r>
      <w:proofErr w:type="spellEnd"/>
      <w:r w:rsidRPr="004F7E0A">
        <w:rPr>
          <w:sz w:val="20"/>
          <w:szCs w:val="20"/>
          <w:lang w:val="es-ES_tradnl"/>
        </w:rPr>
        <w:t xml:space="preserve"> contempla flexibilidades de origen que permiten al productor/exportador de estos productos poder contar con un mayor número de proveedores de materiales originarios y otras facilidades para el cumplimiento de la ROE. Estas flexibilidades </w:t>
      </w:r>
      <w:r w:rsidRPr="004F7E0A">
        <w:rPr>
          <w:rFonts w:eastAsia="Times New Roman" w:cstheme="minorHAnsi"/>
          <w:color w:val="000000" w:themeColor="text1"/>
          <w:sz w:val="20"/>
          <w:szCs w:val="20"/>
          <w:lang w:val="es-ES_tradnl" w:eastAsia="fr-BE"/>
        </w:rPr>
        <w:t>se explican como sigue:</w:t>
      </w:r>
    </w:p>
    <w:p w:rsidR="004F7E0A" w:rsidRPr="004F7E0A" w:rsidRDefault="004F7E0A" w:rsidP="004F7E0A">
      <w:pPr>
        <w:spacing w:after="0" w:line="240" w:lineRule="auto"/>
        <w:ind w:left="360"/>
        <w:contextualSpacing/>
        <w:jc w:val="both"/>
        <w:rPr>
          <w:b/>
          <w:sz w:val="20"/>
          <w:szCs w:val="20"/>
          <w:lang w:val="es-ES_tradnl"/>
        </w:rPr>
      </w:pPr>
    </w:p>
    <w:p w:rsidR="004F7E0A" w:rsidRPr="004F7E0A" w:rsidRDefault="004F7E0A" w:rsidP="004F7E0A">
      <w:pPr>
        <w:numPr>
          <w:ilvl w:val="0"/>
          <w:numId w:val="6"/>
        </w:numPr>
        <w:spacing w:after="0" w:line="240" w:lineRule="auto"/>
        <w:contextualSpacing/>
        <w:jc w:val="both"/>
        <w:rPr>
          <w:b/>
          <w:sz w:val="20"/>
          <w:szCs w:val="20"/>
          <w:lang w:val="es-ES_tradnl"/>
        </w:rPr>
      </w:pPr>
      <w:r w:rsidRPr="004F7E0A">
        <w:rPr>
          <w:b/>
          <w:sz w:val="20"/>
          <w:szCs w:val="20"/>
          <w:lang w:val="es-ES_tradnl"/>
        </w:rPr>
        <w:t xml:space="preserve">Acumulación de materiales </w:t>
      </w:r>
    </w:p>
    <w:p w:rsidR="004F7E0A" w:rsidRPr="004F7E0A" w:rsidRDefault="004F7E0A" w:rsidP="004F7E0A">
      <w:pPr>
        <w:spacing w:after="120"/>
        <w:ind w:left="360"/>
        <w:jc w:val="both"/>
        <w:rPr>
          <w:sz w:val="20"/>
          <w:lang w:eastAsia="es-SV"/>
        </w:rPr>
      </w:pPr>
    </w:p>
    <w:p w:rsidR="004F7E0A" w:rsidRDefault="004F7E0A" w:rsidP="004F7E0A">
      <w:pPr>
        <w:spacing w:after="120"/>
        <w:ind w:left="360"/>
        <w:jc w:val="both"/>
        <w:rPr>
          <w:sz w:val="20"/>
          <w:lang w:eastAsia="es-SV"/>
        </w:rPr>
      </w:pPr>
      <w:proofErr w:type="gramStart"/>
      <w:r w:rsidRPr="004F7E0A">
        <w:rPr>
          <w:sz w:val="20"/>
          <w:lang w:eastAsia="es-SV"/>
        </w:rPr>
        <w:t>El AdA</w:t>
      </w:r>
      <w:proofErr w:type="gramEnd"/>
      <w:r w:rsidRPr="004F7E0A">
        <w:rPr>
          <w:sz w:val="20"/>
          <w:lang w:eastAsia="es-SV"/>
        </w:rPr>
        <w:t xml:space="preserve"> permite tres tipos de acumulación de origen, los cuales se describen en el cuadro que se presenta a continuación. El productor/exportador de estos productos podrá utilizar como propios, los materiales originarios de otros países Parte o no Parte del AdA, ventaja que es conocida como “acumulación de origen” </w:t>
      </w:r>
      <w:r w:rsidRPr="00A40A06">
        <w:rPr>
          <w:b/>
          <w:color w:val="000000" w:themeColor="text1"/>
          <w:sz w:val="20"/>
          <w:lang w:eastAsia="es-SV"/>
        </w:rPr>
        <w:t>(artículo 3, Anexo II)</w:t>
      </w:r>
      <w:r w:rsidRPr="00A40A06">
        <w:rPr>
          <w:color w:val="000000" w:themeColor="text1"/>
          <w:sz w:val="20"/>
          <w:lang w:eastAsia="es-SV"/>
        </w:rPr>
        <w:t>:</w:t>
      </w:r>
    </w:p>
    <w:p w:rsidR="004F7E0A" w:rsidRPr="004F7E0A" w:rsidRDefault="004F7E0A" w:rsidP="004F7E0A">
      <w:pPr>
        <w:spacing w:after="120"/>
        <w:ind w:left="360"/>
        <w:jc w:val="both"/>
        <w:rPr>
          <w:sz w:val="20"/>
          <w:lang w:eastAsia="es-SV"/>
        </w:rPr>
      </w:pPr>
    </w:p>
    <w:p w:rsidR="002D2512" w:rsidRPr="00040F70" w:rsidRDefault="002D2512" w:rsidP="002D2512">
      <w:pPr>
        <w:pStyle w:val="Descripcin"/>
        <w:spacing w:line="276" w:lineRule="auto"/>
        <w:ind w:left="360"/>
        <w:rPr>
          <w:b/>
          <w:color w:val="auto"/>
        </w:rPr>
      </w:pPr>
      <w:bookmarkStart w:id="1" w:name="_Toc354581422"/>
      <w:r w:rsidRPr="00040F70">
        <w:rPr>
          <w:rStyle w:val="nfasis"/>
          <w:b/>
          <w:color w:val="auto"/>
        </w:rPr>
        <w:t>Tipos de acumulación de materiales aplicables entre Centroamérica y la Unión Europea</w:t>
      </w:r>
      <w:bookmarkEnd w:id="1"/>
    </w:p>
    <w:tbl>
      <w:tblPr>
        <w:tblStyle w:val="Tablaconcuadrcula"/>
        <w:tblW w:w="8572" w:type="dxa"/>
        <w:jc w:val="center"/>
        <w:tblLook w:val="04A0" w:firstRow="1" w:lastRow="0" w:firstColumn="1" w:lastColumn="0" w:noHBand="0" w:noVBand="1"/>
      </w:tblPr>
      <w:tblGrid>
        <w:gridCol w:w="1167"/>
        <w:gridCol w:w="2793"/>
        <w:gridCol w:w="3260"/>
        <w:gridCol w:w="1352"/>
      </w:tblGrid>
      <w:tr w:rsidR="002D2512" w:rsidRPr="00091B34" w:rsidTr="0043465B">
        <w:trPr>
          <w:tblHeader/>
          <w:jc w:val="center"/>
        </w:trPr>
        <w:tc>
          <w:tcPr>
            <w:tcW w:w="1167" w:type="dxa"/>
            <w:tcBorders>
              <w:bottom w:val="single" w:sz="4" w:space="0" w:color="auto"/>
            </w:tcBorders>
            <w:shd w:val="clear" w:color="auto" w:fill="548DD4" w:themeFill="text2" w:themeFillTint="99"/>
          </w:tcPr>
          <w:p w:rsidR="002D2512" w:rsidRPr="00091B34" w:rsidRDefault="002D2512" w:rsidP="0043465B">
            <w:pPr>
              <w:pStyle w:val="Prrafodelista"/>
              <w:ind w:left="0"/>
              <w:jc w:val="center"/>
              <w:rPr>
                <w:rFonts w:cstheme="minorHAnsi"/>
                <w:b/>
                <w:sz w:val="18"/>
                <w:szCs w:val="18"/>
                <w:lang w:val="es-ES_tradnl"/>
              </w:rPr>
            </w:pPr>
            <w:r w:rsidRPr="00091B34">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rsidR="002D2512" w:rsidRPr="00091B34" w:rsidRDefault="002D2512" w:rsidP="0043465B">
            <w:pPr>
              <w:pStyle w:val="Prrafodelista"/>
              <w:ind w:left="0"/>
              <w:jc w:val="center"/>
              <w:rPr>
                <w:rFonts w:cstheme="minorHAnsi"/>
                <w:b/>
                <w:sz w:val="18"/>
                <w:szCs w:val="18"/>
                <w:lang w:val="es-ES_tradnl"/>
              </w:rPr>
            </w:pPr>
            <w:r w:rsidRPr="00091B34">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rsidR="002D2512" w:rsidRPr="00091B34" w:rsidRDefault="002D2512" w:rsidP="0043465B">
            <w:pPr>
              <w:pStyle w:val="Prrafodelista"/>
              <w:ind w:left="0"/>
              <w:jc w:val="center"/>
              <w:rPr>
                <w:rFonts w:cstheme="minorHAnsi"/>
                <w:b/>
                <w:sz w:val="18"/>
                <w:szCs w:val="18"/>
                <w:lang w:val="es-ES_tradnl"/>
              </w:rPr>
            </w:pPr>
            <w:r w:rsidRPr="00091B34">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rsidR="002D2512" w:rsidRDefault="002D2512" w:rsidP="0043465B">
            <w:pPr>
              <w:pStyle w:val="Prrafodelista"/>
              <w:ind w:left="0"/>
              <w:jc w:val="center"/>
              <w:rPr>
                <w:rFonts w:cstheme="minorHAnsi"/>
                <w:b/>
                <w:sz w:val="18"/>
                <w:szCs w:val="18"/>
                <w:lang w:val="es-ES_tradnl"/>
              </w:rPr>
            </w:pPr>
            <w:r w:rsidRPr="00091B34">
              <w:rPr>
                <w:rFonts w:cstheme="minorHAnsi"/>
                <w:b/>
                <w:sz w:val="18"/>
                <w:szCs w:val="18"/>
                <w:lang w:val="es-ES_tradnl"/>
              </w:rPr>
              <w:t>ENTRADA EN VIGENCIA</w:t>
            </w:r>
          </w:p>
          <w:p w:rsidR="004F7908" w:rsidRPr="00091B34" w:rsidRDefault="004F7908" w:rsidP="0043465B">
            <w:pPr>
              <w:pStyle w:val="Prrafodelista"/>
              <w:ind w:left="0"/>
              <w:jc w:val="center"/>
              <w:rPr>
                <w:rFonts w:cstheme="minorHAnsi"/>
                <w:b/>
                <w:sz w:val="18"/>
                <w:szCs w:val="18"/>
                <w:lang w:val="es-ES_tradnl"/>
              </w:rPr>
            </w:pPr>
          </w:p>
        </w:tc>
      </w:tr>
      <w:tr w:rsidR="002D2512" w:rsidRPr="00091B34" w:rsidTr="0043465B">
        <w:trPr>
          <w:jc w:val="center"/>
        </w:trPr>
        <w:tc>
          <w:tcPr>
            <w:tcW w:w="1167" w:type="dxa"/>
            <w:vMerge w:val="restart"/>
            <w:shd w:val="clear" w:color="auto" w:fill="C6D9F1" w:themeFill="text2" w:themeFillTint="33"/>
            <w:vAlign w:val="center"/>
          </w:tcPr>
          <w:p w:rsidR="002D2512" w:rsidRPr="00091B34" w:rsidRDefault="002D2512" w:rsidP="0043465B">
            <w:pPr>
              <w:pStyle w:val="Prrafodelista"/>
              <w:ind w:left="0"/>
              <w:rPr>
                <w:rFonts w:cstheme="minorHAnsi"/>
                <w:sz w:val="18"/>
                <w:szCs w:val="18"/>
                <w:lang w:val="es-ES_tradnl"/>
              </w:rPr>
            </w:pPr>
            <w:r w:rsidRPr="00091B34">
              <w:rPr>
                <w:rFonts w:cstheme="minorHAnsi"/>
                <w:b/>
                <w:sz w:val="18"/>
                <w:szCs w:val="18"/>
                <w:lang w:val="es-ES_tradnl"/>
              </w:rPr>
              <w:t>Utilización de materiales originarios de</w:t>
            </w:r>
            <w:r w:rsidRPr="00091B34">
              <w:rPr>
                <w:rFonts w:cstheme="minorHAnsi"/>
                <w:sz w:val="18"/>
                <w:szCs w:val="18"/>
                <w:lang w:val="es-ES_tradnl"/>
              </w:rPr>
              <w:t>:</w:t>
            </w:r>
          </w:p>
        </w:tc>
        <w:tc>
          <w:tcPr>
            <w:tcW w:w="2793" w:type="dxa"/>
            <w:shd w:val="clear" w:color="auto" w:fill="C6D9F1" w:themeFill="text2" w:themeFillTint="33"/>
          </w:tcPr>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Costa Rica, El Salvador, Guatemala, Honduras, Nicaragua, Panamá o de los Estados Miembros que f</w:t>
            </w:r>
            <w:r w:rsidR="004F7E0A" w:rsidRPr="00091B34">
              <w:rPr>
                <w:rFonts w:cstheme="minorHAnsi"/>
                <w:sz w:val="18"/>
                <w:szCs w:val="18"/>
                <w:lang w:val="es-ES_tradnl"/>
              </w:rPr>
              <w:t>orman parte de la Unión Europea (países Parte).</w:t>
            </w:r>
          </w:p>
          <w:p w:rsidR="002D2512" w:rsidRPr="00091B34" w:rsidRDefault="002D2512" w:rsidP="0043465B">
            <w:pPr>
              <w:pStyle w:val="Prrafodelista"/>
              <w:ind w:left="0"/>
              <w:jc w:val="both"/>
              <w:rPr>
                <w:rFonts w:cstheme="minorHAnsi"/>
                <w:sz w:val="18"/>
                <w:szCs w:val="18"/>
                <w:lang w:val="es-ES_tradnl"/>
              </w:rPr>
            </w:pPr>
          </w:p>
        </w:tc>
        <w:tc>
          <w:tcPr>
            <w:tcW w:w="3260" w:type="dxa"/>
            <w:shd w:val="clear" w:color="auto" w:fill="C6D9F1" w:themeFill="text2" w:themeFillTint="33"/>
          </w:tcPr>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Acumulación tradicional o  bilateral de aplicación recíproca.</w:t>
            </w:r>
          </w:p>
        </w:tc>
        <w:tc>
          <w:tcPr>
            <w:tcW w:w="1352" w:type="dxa"/>
            <w:vMerge w:val="restart"/>
            <w:shd w:val="clear" w:color="auto" w:fill="C6D9F1" w:themeFill="text2" w:themeFillTint="33"/>
            <w:vAlign w:val="center"/>
          </w:tcPr>
          <w:p w:rsidR="002D2512" w:rsidRPr="00091B34" w:rsidRDefault="002D2512" w:rsidP="0043465B">
            <w:pPr>
              <w:pStyle w:val="Prrafodelista"/>
              <w:ind w:left="0"/>
              <w:jc w:val="both"/>
              <w:rPr>
                <w:rFonts w:cstheme="minorHAnsi"/>
                <w:sz w:val="18"/>
                <w:szCs w:val="18"/>
                <w:lang w:val="es-ES_tradnl"/>
              </w:rPr>
            </w:pPr>
          </w:p>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A partir de la entrada en vigencia del Acuerdo.</w:t>
            </w:r>
          </w:p>
          <w:p w:rsidR="002D2512" w:rsidRPr="00091B34" w:rsidRDefault="002D2512" w:rsidP="0043465B">
            <w:pPr>
              <w:pStyle w:val="Prrafodelista"/>
              <w:ind w:left="0"/>
              <w:rPr>
                <w:rFonts w:cstheme="minorHAnsi"/>
                <w:sz w:val="18"/>
                <w:szCs w:val="18"/>
                <w:lang w:val="es-ES_tradnl"/>
              </w:rPr>
            </w:pPr>
          </w:p>
        </w:tc>
      </w:tr>
      <w:tr w:rsidR="002D2512" w:rsidRPr="00091B34" w:rsidTr="0043465B">
        <w:trPr>
          <w:jc w:val="center"/>
        </w:trPr>
        <w:tc>
          <w:tcPr>
            <w:tcW w:w="1167" w:type="dxa"/>
            <w:vMerge/>
            <w:shd w:val="clear" w:color="auto" w:fill="C6D9F1" w:themeFill="text2" w:themeFillTint="33"/>
          </w:tcPr>
          <w:p w:rsidR="002D2512" w:rsidRPr="00091B34" w:rsidRDefault="002D2512" w:rsidP="0043465B">
            <w:pPr>
              <w:pStyle w:val="Prrafodelista"/>
              <w:ind w:left="0"/>
              <w:jc w:val="both"/>
              <w:rPr>
                <w:rFonts w:cstheme="minorHAnsi"/>
                <w:i/>
                <w:sz w:val="18"/>
                <w:szCs w:val="18"/>
                <w:lang w:val="es-ES_tradnl"/>
              </w:rPr>
            </w:pPr>
          </w:p>
        </w:tc>
        <w:tc>
          <w:tcPr>
            <w:tcW w:w="2793" w:type="dxa"/>
            <w:shd w:val="clear" w:color="auto" w:fill="C6D9F1" w:themeFill="text2" w:themeFillTint="33"/>
          </w:tcPr>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Bolivia, Colo</w:t>
            </w:r>
            <w:r w:rsidR="004F7E0A" w:rsidRPr="00091B34">
              <w:rPr>
                <w:rFonts w:cstheme="minorHAnsi"/>
                <w:sz w:val="18"/>
                <w:szCs w:val="18"/>
                <w:lang w:val="es-ES_tradnl"/>
              </w:rPr>
              <w:t>mbia, Ecuador, Perú o Venezuela (países no Parte).</w:t>
            </w:r>
          </w:p>
          <w:p w:rsidR="002D2512" w:rsidRPr="00091B34" w:rsidRDefault="002D2512" w:rsidP="0043465B">
            <w:pPr>
              <w:pStyle w:val="Prrafodelista"/>
              <w:ind w:left="0"/>
              <w:jc w:val="both"/>
              <w:rPr>
                <w:rFonts w:cstheme="minorHAnsi"/>
                <w:sz w:val="18"/>
                <w:szCs w:val="18"/>
                <w:lang w:val="es-ES_tradnl"/>
              </w:rPr>
            </w:pPr>
          </w:p>
        </w:tc>
        <w:tc>
          <w:tcPr>
            <w:tcW w:w="3260" w:type="dxa"/>
            <w:shd w:val="clear" w:color="auto" w:fill="C6D9F1" w:themeFill="text2" w:themeFillTint="33"/>
          </w:tcPr>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rsidR="002D2512" w:rsidRPr="00091B34" w:rsidRDefault="002D2512" w:rsidP="0043465B">
            <w:pPr>
              <w:pStyle w:val="Prrafodelista"/>
              <w:ind w:left="0"/>
              <w:jc w:val="both"/>
              <w:rPr>
                <w:rFonts w:cstheme="minorHAnsi"/>
                <w:i/>
                <w:sz w:val="18"/>
                <w:szCs w:val="18"/>
                <w:lang w:val="es-ES_tradnl"/>
              </w:rPr>
            </w:pPr>
          </w:p>
        </w:tc>
      </w:tr>
      <w:tr w:rsidR="002D2512" w:rsidRPr="00091B34" w:rsidTr="0043465B">
        <w:trPr>
          <w:jc w:val="center"/>
        </w:trPr>
        <w:tc>
          <w:tcPr>
            <w:tcW w:w="1167" w:type="dxa"/>
            <w:vMerge/>
            <w:shd w:val="clear" w:color="auto" w:fill="C6D9F1" w:themeFill="text2" w:themeFillTint="33"/>
          </w:tcPr>
          <w:p w:rsidR="002D2512" w:rsidRPr="00091B34" w:rsidRDefault="002D2512" w:rsidP="0043465B">
            <w:pPr>
              <w:pStyle w:val="Prrafodelista"/>
              <w:ind w:left="0"/>
              <w:jc w:val="both"/>
              <w:rPr>
                <w:rFonts w:cstheme="minorHAnsi"/>
                <w:i/>
                <w:sz w:val="18"/>
                <w:szCs w:val="18"/>
                <w:lang w:val="es-ES_tradnl"/>
              </w:rPr>
            </w:pPr>
          </w:p>
        </w:tc>
        <w:tc>
          <w:tcPr>
            <w:tcW w:w="2793" w:type="dxa"/>
            <w:shd w:val="clear" w:color="auto" w:fill="C6D9F1" w:themeFill="text2" w:themeFillTint="33"/>
          </w:tcPr>
          <w:p w:rsidR="002D2512" w:rsidRPr="00091B34" w:rsidRDefault="002D2512" w:rsidP="0043465B">
            <w:pPr>
              <w:jc w:val="both"/>
              <w:rPr>
                <w:rFonts w:cstheme="minorHAnsi"/>
                <w:sz w:val="18"/>
                <w:szCs w:val="18"/>
                <w:lang w:val="es-ES_tradnl"/>
              </w:rPr>
            </w:pPr>
            <w:r w:rsidRPr="00091B34">
              <w:rPr>
                <w:rFonts w:cstheme="minorHAnsi"/>
                <w:sz w:val="18"/>
                <w:szCs w:val="18"/>
                <w:lang w:val="es-ES_tradnl"/>
              </w:rPr>
              <w:t>México, Sud</w:t>
            </w:r>
            <w:r w:rsidR="004F7E0A" w:rsidRPr="00091B34">
              <w:rPr>
                <w:rFonts w:cstheme="minorHAnsi"/>
                <w:sz w:val="18"/>
                <w:szCs w:val="18"/>
                <w:lang w:val="es-ES_tradnl"/>
              </w:rPr>
              <w:t>américa o los países del Caribe (países no Parte).</w:t>
            </w:r>
          </w:p>
          <w:p w:rsidR="002D2512" w:rsidRPr="00091B34" w:rsidRDefault="002D2512" w:rsidP="0043465B">
            <w:pPr>
              <w:pStyle w:val="Prrafodelista"/>
              <w:ind w:left="0"/>
              <w:jc w:val="both"/>
              <w:rPr>
                <w:rFonts w:cstheme="minorHAnsi"/>
                <w:i/>
                <w:sz w:val="18"/>
                <w:szCs w:val="18"/>
                <w:lang w:val="es-ES_tradnl"/>
              </w:rPr>
            </w:pPr>
          </w:p>
        </w:tc>
        <w:tc>
          <w:tcPr>
            <w:tcW w:w="3260" w:type="dxa"/>
            <w:shd w:val="clear" w:color="auto" w:fill="C6D9F1" w:themeFill="text2" w:themeFillTint="33"/>
          </w:tcPr>
          <w:p w:rsidR="002D2512" w:rsidRPr="00091B34" w:rsidRDefault="002D2512" w:rsidP="0043465B">
            <w:pPr>
              <w:jc w:val="both"/>
              <w:rPr>
                <w:rFonts w:cstheme="minorHAnsi"/>
                <w:i/>
                <w:sz w:val="18"/>
                <w:szCs w:val="18"/>
                <w:lang w:val="es-ES_tradnl"/>
              </w:rPr>
            </w:pPr>
            <w:r w:rsidRPr="00091B34">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rsidR="002D2512" w:rsidRPr="00091B34" w:rsidRDefault="002D2512" w:rsidP="0043465B">
            <w:pPr>
              <w:pStyle w:val="Prrafodelista"/>
              <w:ind w:left="0"/>
              <w:jc w:val="both"/>
              <w:rPr>
                <w:rFonts w:cstheme="minorHAnsi"/>
                <w:sz w:val="18"/>
                <w:szCs w:val="18"/>
                <w:lang w:val="es-ES_tradnl"/>
              </w:rPr>
            </w:pPr>
            <w:r w:rsidRPr="00091B34">
              <w:rPr>
                <w:rFonts w:cstheme="minorHAnsi"/>
                <w:sz w:val="18"/>
                <w:szCs w:val="18"/>
                <w:lang w:val="es-ES_tradnl"/>
              </w:rPr>
              <w:t>Al finalizar negociación específica.</w:t>
            </w:r>
          </w:p>
        </w:tc>
      </w:tr>
      <w:tr w:rsidR="002D2512" w:rsidRPr="00091B34" w:rsidTr="00462EC8">
        <w:trPr>
          <w:trHeight w:val="606"/>
          <w:jc w:val="center"/>
        </w:trPr>
        <w:tc>
          <w:tcPr>
            <w:tcW w:w="8572" w:type="dxa"/>
            <w:gridSpan w:val="4"/>
            <w:shd w:val="clear" w:color="auto" w:fill="C6D9F1" w:themeFill="text2" w:themeFillTint="33"/>
          </w:tcPr>
          <w:p w:rsidR="00A40A06" w:rsidRDefault="00A40A06" w:rsidP="00A40A06">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rsidR="00A40A06" w:rsidRPr="0037450E" w:rsidRDefault="00A40A06" w:rsidP="00A40A06">
            <w:pPr>
              <w:pStyle w:val="Prrafodelista"/>
              <w:ind w:left="0"/>
              <w:jc w:val="both"/>
              <w:rPr>
                <w:rFonts w:eastAsia="Times New Roman" w:cs="Calibri"/>
                <w:b/>
                <w:sz w:val="18"/>
                <w:szCs w:val="18"/>
                <w:lang w:val="es-ES" w:eastAsia="fr-BE"/>
              </w:rPr>
            </w:pPr>
          </w:p>
          <w:p w:rsidR="004F7908" w:rsidRPr="005E6573" w:rsidRDefault="00A40A06" w:rsidP="00523CA1">
            <w:pPr>
              <w:pStyle w:val="Prrafodelista"/>
              <w:numPr>
                <w:ilvl w:val="0"/>
                <w:numId w:val="58"/>
              </w:numPr>
              <w:jc w:val="both"/>
              <w:rPr>
                <w:rFonts w:cstheme="minorHAnsi"/>
                <w:sz w:val="18"/>
                <w:szCs w:val="18"/>
                <w:lang w:val="es-ES"/>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p w:rsidR="005E6573" w:rsidRPr="002D0701" w:rsidRDefault="005E6573" w:rsidP="005E6573">
            <w:pPr>
              <w:pStyle w:val="Prrafodelista"/>
              <w:jc w:val="both"/>
              <w:rPr>
                <w:rFonts w:cstheme="minorHAnsi"/>
                <w:sz w:val="18"/>
                <w:szCs w:val="18"/>
                <w:lang w:val="es-ES"/>
              </w:rPr>
            </w:pPr>
          </w:p>
        </w:tc>
      </w:tr>
    </w:tbl>
    <w:p w:rsidR="002D2512" w:rsidRDefault="002D2512" w:rsidP="002D2512">
      <w:pPr>
        <w:pStyle w:val="Prrafodelista"/>
        <w:ind w:left="360"/>
        <w:jc w:val="both"/>
        <w:rPr>
          <w:b/>
          <w:sz w:val="20"/>
          <w:szCs w:val="20"/>
          <w:lang w:val="es-ES_tradnl"/>
        </w:rPr>
      </w:pPr>
    </w:p>
    <w:p w:rsidR="002D2512" w:rsidRPr="002D2512" w:rsidRDefault="002D2512" w:rsidP="001E274F">
      <w:pPr>
        <w:pStyle w:val="Prrafodelista"/>
        <w:numPr>
          <w:ilvl w:val="0"/>
          <w:numId w:val="6"/>
        </w:numPr>
        <w:shd w:val="clear" w:color="auto" w:fill="FFFFFF" w:themeFill="background1"/>
        <w:jc w:val="both"/>
        <w:rPr>
          <w:b/>
          <w:sz w:val="20"/>
          <w:szCs w:val="20"/>
          <w:lang w:val="es-ES_tradnl"/>
        </w:rPr>
      </w:pPr>
      <w:r w:rsidRPr="002D2512">
        <w:rPr>
          <w:b/>
          <w:sz w:val="20"/>
          <w:szCs w:val="20"/>
          <w:lang w:val="es-ES_tradnl"/>
        </w:rPr>
        <w:t>Utilización de materiales no originarios (Nivel de tolerancia del 10 %).</w:t>
      </w:r>
    </w:p>
    <w:p w:rsidR="003C3ED0" w:rsidRDefault="003C3ED0" w:rsidP="003C3ED0">
      <w:pPr>
        <w:pStyle w:val="Prrafodelista"/>
        <w:ind w:left="360"/>
        <w:jc w:val="both"/>
        <w:rPr>
          <w:b/>
          <w:color w:val="FF0000"/>
          <w:sz w:val="20"/>
          <w:szCs w:val="20"/>
          <w:lang w:val="es-ES_tradnl"/>
        </w:rPr>
      </w:pPr>
      <w:r w:rsidRPr="00C97B82">
        <w:rPr>
          <w:sz w:val="20"/>
          <w:szCs w:val="20"/>
          <w:lang w:val="es-ES_tradnl"/>
        </w:rPr>
        <w:t xml:space="preserve">Cuando la ROE de un producto determinado este basado en el principio de Cambio de Clasificación Arancelaria (CCA) y </w:t>
      </w:r>
      <w:r w:rsidR="00091B34">
        <w:rPr>
          <w:sz w:val="20"/>
          <w:szCs w:val="20"/>
          <w:lang w:val="es-ES_tradnl"/>
        </w:rPr>
        <w:t>é</w:t>
      </w:r>
      <w:r w:rsidRPr="00C97B82">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originarios  no sobrepase el 10 % del precio franco fábrica del producto final o precio ex </w:t>
      </w:r>
      <w:r w:rsidRPr="00A40A06">
        <w:rPr>
          <w:color w:val="000000" w:themeColor="text1"/>
          <w:sz w:val="20"/>
          <w:szCs w:val="20"/>
          <w:lang w:val="es-ES_tradnl"/>
        </w:rPr>
        <w:t xml:space="preserve">Works  </w:t>
      </w:r>
      <w:r w:rsidRPr="00A40A06">
        <w:rPr>
          <w:b/>
          <w:color w:val="000000" w:themeColor="text1"/>
          <w:sz w:val="20"/>
          <w:szCs w:val="20"/>
          <w:lang w:val="es-ES_tradnl"/>
        </w:rPr>
        <w:t>(Numeral 2 del artículo 5 del anexo II).</w:t>
      </w:r>
    </w:p>
    <w:p w:rsidR="004F7E0A" w:rsidRPr="004F7E0A" w:rsidRDefault="004F7E0A" w:rsidP="004F7E0A">
      <w:pPr>
        <w:spacing w:before="240"/>
        <w:contextualSpacing/>
        <w:jc w:val="both"/>
        <w:rPr>
          <w:sz w:val="20"/>
          <w:szCs w:val="20"/>
          <w:lang w:val="es-ES_tradnl"/>
        </w:rPr>
      </w:pPr>
    </w:p>
    <w:p w:rsidR="004F7E0A" w:rsidRPr="004F7E0A" w:rsidRDefault="004F7E0A" w:rsidP="004F7E0A">
      <w:pPr>
        <w:numPr>
          <w:ilvl w:val="0"/>
          <w:numId w:val="6"/>
        </w:numPr>
        <w:contextualSpacing/>
        <w:jc w:val="both"/>
        <w:rPr>
          <w:b/>
          <w:sz w:val="20"/>
          <w:szCs w:val="20"/>
          <w:lang w:val="es-ES_tradnl"/>
        </w:rPr>
      </w:pPr>
      <w:r w:rsidRPr="004F7E0A">
        <w:rPr>
          <w:b/>
          <w:sz w:val="20"/>
          <w:szCs w:val="20"/>
          <w:lang w:val="es-ES_tradnl"/>
        </w:rPr>
        <w:lastRenderedPageBreak/>
        <w:t>Excepciones en la aplicación de las normas de origen: parte normativa y norma de origen específica (Declaración Conjunta Relativa a Excepciones).</w:t>
      </w:r>
    </w:p>
    <w:p w:rsidR="004F7E0A" w:rsidRPr="004F7E0A" w:rsidRDefault="004F7E0A" w:rsidP="004F7E0A">
      <w:pPr>
        <w:autoSpaceDE w:val="0"/>
        <w:autoSpaceDN w:val="0"/>
        <w:adjustRightInd w:val="0"/>
        <w:spacing w:after="0" w:line="240" w:lineRule="auto"/>
        <w:ind w:left="360"/>
        <w:jc w:val="both"/>
        <w:rPr>
          <w:rFonts w:cstheme="minorHAnsi"/>
          <w:sz w:val="20"/>
          <w:szCs w:val="20"/>
        </w:rPr>
      </w:pPr>
      <w:r w:rsidRPr="004F7E0A">
        <w:rPr>
          <w:sz w:val="20"/>
          <w:szCs w:val="20"/>
          <w:lang w:val="es-ES_tradnl"/>
        </w:rPr>
        <w:t xml:space="preserve">En el caso en que se requiera mayor flexibilidad en las ROE (excepciones), el </w:t>
      </w:r>
      <w:proofErr w:type="spellStart"/>
      <w:r w:rsidRPr="004F7E0A">
        <w:rPr>
          <w:sz w:val="20"/>
          <w:szCs w:val="20"/>
          <w:lang w:val="es-ES_tradnl"/>
        </w:rPr>
        <w:t>AdA</w:t>
      </w:r>
      <w:proofErr w:type="spellEnd"/>
      <w:r w:rsidRPr="004F7E0A">
        <w:rPr>
          <w:sz w:val="20"/>
          <w:szCs w:val="20"/>
          <w:lang w:val="es-ES_tradnl"/>
        </w:rPr>
        <w:t xml:space="preserve"> incluye una disposición que permitirá solicitar ante el ‘</w:t>
      </w:r>
      <w:r w:rsidRPr="004F7E0A">
        <w:rPr>
          <w:rFonts w:cstheme="minorHAnsi"/>
          <w:sz w:val="20"/>
          <w:szCs w:val="20"/>
        </w:rPr>
        <w:t>Subcomité de Aduanas, Facilitación del Comercio y Normas de Origen’, la no aplicación</w:t>
      </w:r>
      <w:r w:rsidRPr="004F7E0A">
        <w:rPr>
          <w:rFonts w:cstheme="minorHAnsi"/>
          <w:color w:val="FF0000"/>
          <w:sz w:val="20"/>
          <w:szCs w:val="20"/>
        </w:rPr>
        <w:t xml:space="preserve"> </w:t>
      </w:r>
      <w:r w:rsidRPr="004F7E0A">
        <w:rPr>
          <w:rFonts w:cstheme="minorHAnsi"/>
          <w:sz w:val="20"/>
          <w:szCs w:val="20"/>
        </w:rPr>
        <w:t xml:space="preserve">de la(s) disposición(es) normativa(s) y /o ROE aplicables a determinado  producto, cuando se presenten los siguientes casos  en los que: </w:t>
      </w:r>
    </w:p>
    <w:p w:rsidR="004F7E0A" w:rsidRPr="004F7E0A" w:rsidRDefault="004F7E0A" w:rsidP="004F7E0A">
      <w:pPr>
        <w:autoSpaceDE w:val="0"/>
        <w:autoSpaceDN w:val="0"/>
        <w:adjustRightInd w:val="0"/>
        <w:spacing w:after="0" w:line="240" w:lineRule="auto"/>
        <w:jc w:val="both"/>
        <w:rPr>
          <w:rFonts w:cstheme="minorHAnsi"/>
          <w:sz w:val="20"/>
          <w:szCs w:val="20"/>
        </w:rPr>
      </w:pPr>
    </w:p>
    <w:p w:rsidR="004F7E0A" w:rsidRPr="004F7E0A" w:rsidRDefault="004F7E0A" w:rsidP="004F7E0A">
      <w:pPr>
        <w:numPr>
          <w:ilvl w:val="0"/>
          <w:numId w:val="8"/>
        </w:numPr>
        <w:autoSpaceDE w:val="0"/>
        <w:autoSpaceDN w:val="0"/>
        <w:adjustRightInd w:val="0"/>
        <w:spacing w:after="0" w:line="240" w:lineRule="auto"/>
        <w:contextualSpacing/>
        <w:jc w:val="both"/>
        <w:rPr>
          <w:rFonts w:cstheme="minorHAnsi"/>
          <w:sz w:val="20"/>
          <w:szCs w:val="20"/>
        </w:rPr>
      </w:pPr>
      <w:r w:rsidRPr="004F7E0A">
        <w:rPr>
          <w:rFonts w:cstheme="minorHAnsi"/>
          <w:sz w:val="20"/>
          <w:szCs w:val="20"/>
        </w:rPr>
        <w:t>la aplicación de la regla de origen existente afectaría significativamente la capacidad de la industria de uno o más países de Centroamérica que solicite continuar sus exportaciones a la Unión Europea, con una referencia particular a los casos en los que esto pueda provocar el cese de sus actividades, o</w:t>
      </w:r>
    </w:p>
    <w:p w:rsidR="004F7E0A" w:rsidRPr="004F7E0A" w:rsidRDefault="004F7E0A" w:rsidP="004F7E0A">
      <w:pPr>
        <w:autoSpaceDE w:val="0"/>
        <w:autoSpaceDN w:val="0"/>
        <w:adjustRightInd w:val="0"/>
        <w:spacing w:after="0" w:line="240" w:lineRule="auto"/>
        <w:ind w:left="720"/>
        <w:contextualSpacing/>
        <w:jc w:val="both"/>
        <w:rPr>
          <w:rFonts w:cstheme="minorHAnsi"/>
          <w:sz w:val="20"/>
          <w:szCs w:val="20"/>
        </w:rPr>
      </w:pPr>
    </w:p>
    <w:p w:rsidR="004F7E0A" w:rsidRPr="004F7E0A" w:rsidRDefault="004F7E0A" w:rsidP="004F7E0A">
      <w:pPr>
        <w:numPr>
          <w:ilvl w:val="0"/>
          <w:numId w:val="8"/>
        </w:numPr>
        <w:autoSpaceDE w:val="0"/>
        <w:autoSpaceDN w:val="0"/>
        <w:adjustRightInd w:val="0"/>
        <w:spacing w:after="0" w:line="240" w:lineRule="auto"/>
        <w:contextualSpacing/>
        <w:jc w:val="both"/>
        <w:rPr>
          <w:rFonts w:cstheme="minorHAnsi"/>
          <w:b/>
          <w:sz w:val="20"/>
          <w:szCs w:val="20"/>
          <w:lang w:val="es-ES_tradnl"/>
        </w:rPr>
      </w:pPr>
      <w:r w:rsidRPr="004F7E0A">
        <w:rPr>
          <w:rFonts w:cstheme="minorHAnsi"/>
          <w:sz w:val="20"/>
          <w:szCs w:val="20"/>
        </w:rPr>
        <w:t>pueda demostrarse claramente que la regla de origen podría desalentar una inversión significativa en la industria y en los que una excepción que favorezca la realización del programa de inversión  permitiría cumplir la regla por etapas.</w:t>
      </w:r>
    </w:p>
    <w:p w:rsidR="004F7E0A" w:rsidRPr="00A40A06" w:rsidRDefault="004F7E0A" w:rsidP="004F7E0A">
      <w:pPr>
        <w:ind w:left="720"/>
        <w:contextualSpacing/>
        <w:rPr>
          <w:rFonts w:cstheme="minorHAnsi"/>
          <w:b/>
          <w:color w:val="000000" w:themeColor="text1"/>
          <w:sz w:val="20"/>
          <w:szCs w:val="20"/>
          <w:lang w:val="es-ES_tradnl"/>
        </w:rPr>
      </w:pPr>
    </w:p>
    <w:p w:rsidR="004F7E0A" w:rsidRPr="004F7E0A" w:rsidRDefault="004F7E0A" w:rsidP="00523CA1">
      <w:pPr>
        <w:numPr>
          <w:ilvl w:val="0"/>
          <w:numId w:val="15"/>
        </w:numPr>
        <w:autoSpaceDE w:val="0"/>
        <w:autoSpaceDN w:val="0"/>
        <w:adjustRightInd w:val="0"/>
        <w:spacing w:after="0" w:line="240" w:lineRule="auto"/>
        <w:contextualSpacing/>
        <w:jc w:val="both"/>
        <w:rPr>
          <w:b/>
          <w:sz w:val="20"/>
          <w:szCs w:val="20"/>
          <w:lang w:val="es-ES_tradnl"/>
        </w:rPr>
      </w:pPr>
      <w:r w:rsidRPr="00A40A06">
        <w:rPr>
          <w:b/>
          <w:color w:val="000000" w:themeColor="text1"/>
          <w:sz w:val="20"/>
          <w:szCs w:val="20"/>
          <w:lang w:val="es-ES_tradnl"/>
        </w:rPr>
        <w:t xml:space="preserve">Revisión o modificación de las normas de origen </w:t>
      </w:r>
      <w:r w:rsidRPr="00A40A06">
        <w:rPr>
          <w:rFonts w:cstheme="minorHAnsi"/>
          <w:b/>
          <w:color w:val="000000" w:themeColor="text1"/>
          <w:sz w:val="20"/>
          <w:szCs w:val="20"/>
          <w:lang w:val="es-ES_tradnl"/>
        </w:rPr>
        <w:t>(Declaración Conjunta Relativa a la Revisión de las Normas de Origen contenidas en el Anexo II)</w:t>
      </w:r>
      <w:r w:rsidRPr="00A40A06">
        <w:rPr>
          <w:color w:val="000000" w:themeColor="text1"/>
          <w:sz w:val="20"/>
          <w:szCs w:val="20"/>
          <w:lang w:val="es-ES_tradnl"/>
        </w:rPr>
        <w:t xml:space="preserve">, tomando </w:t>
      </w:r>
      <w:r w:rsidRPr="004F7E0A">
        <w:rPr>
          <w:sz w:val="20"/>
          <w:szCs w:val="20"/>
          <w:lang w:val="es-ES_tradnl"/>
        </w:rPr>
        <w:t>en cuenta el desarrollo tecnológico, los procesos de producción y todos los demás factores que podrían justificar las modificaciones de las normas.</w:t>
      </w:r>
    </w:p>
    <w:p w:rsidR="004F7E0A" w:rsidRPr="004F7E0A" w:rsidRDefault="004F7E0A" w:rsidP="004F7E0A">
      <w:pPr>
        <w:contextualSpacing/>
        <w:jc w:val="both"/>
        <w:rPr>
          <w:b/>
          <w:color w:val="002060"/>
          <w:sz w:val="20"/>
          <w:szCs w:val="20"/>
          <w:lang w:val="es-ES_tradnl"/>
        </w:rPr>
      </w:pPr>
    </w:p>
    <w:p w:rsidR="004F7E0A" w:rsidRPr="004F7E0A" w:rsidRDefault="004F7E0A" w:rsidP="004F7E0A">
      <w:pPr>
        <w:tabs>
          <w:tab w:val="left" w:pos="1680"/>
        </w:tabs>
        <w:autoSpaceDE w:val="0"/>
        <w:autoSpaceDN w:val="0"/>
        <w:adjustRightInd w:val="0"/>
        <w:spacing w:after="0" w:line="240" w:lineRule="auto"/>
        <w:ind w:left="360"/>
        <w:jc w:val="both"/>
        <w:rPr>
          <w:rFonts w:cstheme="minorHAnsi"/>
          <w:color w:val="FF0000"/>
          <w:sz w:val="20"/>
          <w:szCs w:val="20"/>
          <w:lang w:val="es-ES_tradnl"/>
        </w:rPr>
      </w:pPr>
      <w:r w:rsidRPr="004F7E0A">
        <w:rPr>
          <w:rFonts w:cstheme="minorHAnsi"/>
          <w:sz w:val="20"/>
          <w:szCs w:val="20"/>
          <w:lang w:val="es-ES_tradnl"/>
        </w:rPr>
        <w:t>En todos los casos deberá presentarse las justificaciones correspondientes.</w:t>
      </w:r>
    </w:p>
    <w:p w:rsidR="004F7E0A" w:rsidRPr="004F7E0A" w:rsidRDefault="004F7E0A" w:rsidP="004F7E0A">
      <w:pPr>
        <w:autoSpaceDE w:val="0"/>
        <w:autoSpaceDN w:val="0"/>
        <w:adjustRightInd w:val="0"/>
        <w:spacing w:after="0" w:line="240" w:lineRule="auto"/>
        <w:ind w:left="360"/>
        <w:contextualSpacing/>
        <w:jc w:val="both"/>
        <w:rPr>
          <w:b/>
          <w:sz w:val="20"/>
          <w:szCs w:val="20"/>
          <w:lang w:val="es-ES_tradnl"/>
        </w:rPr>
      </w:pPr>
    </w:p>
    <w:p w:rsidR="004F7E0A" w:rsidRPr="004F7E0A" w:rsidRDefault="004F7E0A" w:rsidP="004F7E0A">
      <w:pPr>
        <w:contextualSpacing/>
        <w:jc w:val="both"/>
        <w:rPr>
          <w:b/>
          <w:color w:val="000000" w:themeColor="text1"/>
          <w:sz w:val="20"/>
          <w:szCs w:val="20"/>
          <w:lang w:val="es-ES_tradnl"/>
        </w:rPr>
      </w:pPr>
      <w:r w:rsidRPr="004F7E0A">
        <w:rPr>
          <w:b/>
          <w:noProof/>
          <w:sz w:val="20"/>
          <w:szCs w:val="20"/>
          <w:lang w:eastAsia="es-SV"/>
        </w:rPr>
        <mc:AlternateContent>
          <mc:Choice Requires="wpg">
            <w:drawing>
              <wp:anchor distT="0" distB="0" distL="114300" distR="114300" simplePos="0" relativeHeight="251691008" behindDoc="0" locked="0" layoutInCell="1" allowOverlap="1" wp14:anchorId="303554AC" wp14:editId="08FE0D2D">
                <wp:simplePos x="0" y="0"/>
                <wp:positionH relativeFrom="column">
                  <wp:posOffset>-61595</wp:posOffset>
                </wp:positionH>
                <wp:positionV relativeFrom="paragraph">
                  <wp:posOffset>128402</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4395C" w:rsidRPr="004D79BD" w:rsidRDefault="00D4395C" w:rsidP="004F7E0A">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rsidR="00D4395C" w:rsidRPr="00A40A06" w:rsidRDefault="00D4395C" w:rsidP="004F7E0A">
                              <w:pPr>
                                <w:jc w:val="both"/>
                                <w:rPr>
                                  <w:sz w:val="24"/>
                                </w:rPr>
                              </w:pPr>
                              <w:r w:rsidRPr="00A40A06">
                                <w:rPr>
                                  <w:b/>
                                  <w:color w:val="FFFFFF" w:themeColor="background1"/>
                                  <w:szCs w:val="20"/>
                                  <w:lang w:val="es-ES_tradnl"/>
                                </w:rPr>
                                <w:t xml:space="preserve"> FORMATOS A UTILIZAR PARA DEMOSTRAR DOCUMENTALMENTE QUE EL PRODUCTO/MATERIALES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3554AC" id="52 Grupo" o:spid="_x0000_s1072" style="position:absolute;left:0;text-align:left;margin-left:-4.85pt;margin-top:10.1pt;width:453pt;height:51pt;z-index:251691008;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CA8AMAABkOAAAOAAAAZHJzL2Uyb0RvYy54bWzsV91u2zYYvR+wdyB0v8iSJcs2ohRpUgcD&#10;sjZoOuSalqgfgBJZkoqcvc2eZS+27yMl2W7SIs3QAS3qC5m/H/kdnnMonb7aNZzcM6Vr0aZecDLz&#10;CGszkddtmXp/ftj8tvSINrTNKRctS70Hpr1XZ7/+ctrLNQtFJXjOFIEgrV73MvUqY+Ta93VWsYbq&#10;EyFZC52FUA01UFWlnyvaQ/SG++FstvB7oXKpRMa0htZL1+md2fhFwTLzrig0M4SnHuzN2Keyzy0+&#10;/bNTui4VlVWdDdugL9hFQ+sWFp1CXVJDSafqR6GaOlNCi8KcZKLxRVHUGbM5QDbB7JNsrpTopM2l&#10;XPelnGACaD/B6cVhs7f3N4rUeerFoUda2sAZxSG5Up0UCE4vyzWMuVLyVt6ooaF0Ncx3V6gG/yET&#10;srOwPkywsp0hGTTGSTwPZoB+Bn2LKEmgbHHPKjic/bTVar5YjD1vnpocB6skXuEQf1zaxx1OG+ol&#10;0EjvkdL/DanbikpmD0AjCiNS8wmpOXnDa6kZbgnXhkETTnqtAbLPgnSQ7QjUgI3F6YlU6Voqba6Y&#10;aAgWUo9xtziuQe+vtXHAjKOwWQte55uac1tR5faCK3JPQQ3RZhm8vrSk5V3zh8hdcxLP3PEAwtqN&#10;t2gfBeIt6VMvjCN7qhR0W3Bq4IAbCUzSbekRykswhMwou8LR7CHso23oiubMteImLEm+tAvM85Lq&#10;yk2xSwzU4C2my6z+B1jwdNx5YGkr8gc4TSWcIWiZbWqIdk21uaEKHADYCq5m3sGj4AKSFUPJI5VQ&#10;fz3VjuOBbtDrkR4cBYD42FHFPMJ/b4GIqyCK0IJsJYqTECrqsGd72NN2zYWAYwrAP2Vmizje8LFY&#10;KNHcgfmd46rQRdsM1naQD5UL45wO7DNj5+d2GNiOpOa6vZUZBkecEMcPuzuq5MArA4R8K0byP+KW&#10;G4szW3HeGVHUlnh7XIEwWAEhOlV8e0VGkyKjlygySIIoBgzBn56QZZQsQuxF+5oni+UyOnKgbyJL&#10;p2TL6VG9TnTzpbPSrxbdg56kD/dnLnrgJdAdGlNvY39DVkeLPltjSAfRGaZuq7wnW96p9xS8ABwC&#10;PSKv0a/gwnYVWBK9w9ZAg3e1qSzbkKEY6Mgh7DjXTrmsqJP7fImzB5gOfGrag3WtyQIGSu4dwOy2&#10;O3vvgQwH8/5pCj+WKcSTKcTkPbwJ/vN3W3Z8eK155l0dz6JlCIFA+iFID4pAFrhaxreTELoT6Lfe&#10;gNIcOTm+GI2X8WCtCvZhKf7V93WwiVbJ4/v6WTfld39f79Ua/FTr/32F21ds+P6wjjp8K+EHzmHd&#10;+uv+i+7sXwAAAP//AwBQSwMEFAAGAAgAAAAhAHYaVVDgAAAACQEAAA8AAABkcnMvZG93bnJldi54&#10;bWxMj0FrwkAQhe+F/odlhN50k5VajdmISNuTFNRC6W1MxiSYnQ3ZNYn/vttTexzex3vfpJvRNKKn&#10;ztWWNcSzCARxbouaSw2fp7fpEoTzyAU2lknDnRxssseHFJPCDnyg/uhLEUrYJaih8r5NpHR5RQbd&#10;zLbEIbvYzqAPZ1fKosMhlJtGqihaSIM1h4UKW9pVlF+PN6PhfcBhO49f+/31srt/n54/vvYxaf00&#10;GbdrEJ5G/wfDr35Qhyw4ne2NCycaDdPVSyA1qEiBCPlytZiDOAdQKQUyS+X/D7IfAAAA//8DAFBL&#10;AQItABQABgAIAAAAIQC2gziS/gAAAOEBAAATAAAAAAAAAAAAAAAAAAAAAABbQ29udGVudF9UeXBl&#10;c10ueG1sUEsBAi0AFAAGAAgAAAAhADj9If/WAAAAlAEAAAsAAAAAAAAAAAAAAAAALwEAAF9yZWxz&#10;Ly5yZWxzUEsBAi0AFAAGAAgAAAAhAMVzwIDwAwAAGQ4AAA4AAAAAAAAAAAAAAAAALgIAAGRycy9l&#10;Mm9Eb2MueG1sUEsBAi0AFAAGAAgAAAAhAHYaVVDgAAAACQEAAA8AAAAAAAAAAAAAAAAASgYAAGRy&#10;cy9kb3ducmV2LnhtbFBLBQYAAAAABAAEAPMAAABXBwAAAAA=&#10;">
                <v:oval id="53 Elipse" o:spid="_x0000_s1073"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4"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rsidR="00D4395C" w:rsidRPr="004D79BD" w:rsidRDefault="00D4395C" w:rsidP="004F7E0A">
                        <w:pPr>
                          <w:jc w:val="center"/>
                          <w:rPr>
                            <w:b/>
                            <w:sz w:val="28"/>
                            <w:szCs w:val="28"/>
                          </w:rPr>
                        </w:pPr>
                        <w:r w:rsidRPr="004D79BD">
                          <w:rPr>
                            <w:b/>
                            <w:sz w:val="28"/>
                            <w:szCs w:val="28"/>
                          </w:rPr>
                          <w:t>G</w:t>
                        </w:r>
                      </w:p>
                    </w:txbxContent>
                  </v:textbox>
                </v:oval>
                <v:rect id="55 Rectángulo" o:spid="_x0000_s1075"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rsidR="00D4395C" w:rsidRPr="00A40A06" w:rsidRDefault="00D4395C" w:rsidP="004F7E0A">
                        <w:pPr>
                          <w:jc w:val="both"/>
                          <w:rPr>
                            <w:sz w:val="24"/>
                          </w:rPr>
                        </w:pPr>
                        <w:r w:rsidRPr="00A40A06">
                          <w:rPr>
                            <w:b/>
                            <w:color w:val="FFFFFF" w:themeColor="background1"/>
                            <w:szCs w:val="20"/>
                            <w:lang w:val="es-ES_tradnl"/>
                          </w:rPr>
                          <w:t xml:space="preserve"> FORMATOS A UTILIZAR PARA DEMOSTRAR DOCUMENTALMENTE QUE EL PRODUCTO/MATERIALES CALIFICAN COMO ORIGINARIOS DEL ACUERDO</w:t>
                        </w:r>
                      </w:p>
                    </w:txbxContent>
                  </v:textbox>
                </v:rect>
              </v:group>
            </w:pict>
          </mc:Fallback>
        </mc:AlternateContent>
      </w:r>
    </w:p>
    <w:p w:rsidR="004F7E0A" w:rsidRPr="004F7E0A" w:rsidRDefault="004F7E0A" w:rsidP="004F7E0A">
      <w:pPr>
        <w:contextualSpacing/>
        <w:jc w:val="both"/>
        <w:rPr>
          <w:b/>
          <w:color w:val="000000" w:themeColor="text1"/>
          <w:sz w:val="20"/>
          <w:szCs w:val="20"/>
          <w:lang w:val="es-ES_tradnl"/>
        </w:rPr>
      </w:pPr>
    </w:p>
    <w:p w:rsidR="004F7E0A" w:rsidRPr="004F7E0A" w:rsidRDefault="004F7E0A" w:rsidP="004F7E0A">
      <w:pPr>
        <w:contextualSpacing/>
        <w:jc w:val="both"/>
        <w:rPr>
          <w:b/>
          <w:color w:val="000000" w:themeColor="text1"/>
          <w:sz w:val="20"/>
          <w:szCs w:val="20"/>
          <w:lang w:val="es-ES_tradnl"/>
        </w:rPr>
      </w:pPr>
    </w:p>
    <w:p w:rsidR="004F7E0A" w:rsidRPr="004F7E0A" w:rsidRDefault="004F7E0A" w:rsidP="004F7E0A">
      <w:pPr>
        <w:contextualSpacing/>
        <w:jc w:val="both"/>
        <w:rPr>
          <w:sz w:val="20"/>
          <w:szCs w:val="20"/>
          <w:lang w:val="es-ES_tradnl"/>
        </w:rPr>
      </w:pPr>
    </w:p>
    <w:p w:rsidR="004F7E0A" w:rsidRPr="004F7E0A" w:rsidRDefault="004F7E0A" w:rsidP="004F7E0A">
      <w:pPr>
        <w:contextualSpacing/>
        <w:jc w:val="both"/>
        <w:rPr>
          <w:sz w:val="20"/>
          <w:szCs w:val="20"/>
          <w:lang w:val="es-ES_tradnl"/>
        </w:rPr>
      </w:pPr>
    </w:p>
    <w:p w:rsidR="004F7E0A" w:rsidRPr="004F7E0A" w:rsidRDefault="004F7E0A" w:rsidP="004F7E0A">
      <w:pPr>
        <w:contextualSpacing/>
        <w:jc w:val="both"/>
        <w:rPr>
          <w:sz w:val="20"/>
          <w:szCs w:val="20"/>
          <w:lang w:val="es-ES_tradnl"/>
        </w:rPr>
      </w:pPr>
      <w:r w:rsidRPr="004F7E0A">
        <w:rPr>
          <w:sz w:val="20"/>
          <w:szCs w:val="20"/>
          <w:lang w:val="es-ES_tradnl"/>
        </w:rPr>
        <w:t xml:space="preserve">Cuando el productor/exportador realice una exportación a la Unión Europea deberá adjuntar a la </w:t>
      </w:r>
      <w:r w:rsidRPr="00A40A06">
        <w:rPr>
          <w:color w:val="000000" w:themeColor="text1"/>
          <w:sz w:val="20"/>
          <w:szCs w:val="20"/>
          <w:lang w:val="es-ES_tradnl"/>
        </w:rPr>
        <w:t xml:space="preserve">documentación requerida por la Aduana europea, ya sea un Certificado de circulación de mercancías EUR.1 </w:t>
      </w:r>
      <w:r w:rsidRPr="00A40A06">
        <w:rPr>
          <w:b/>
          <w:color w:val="000000" w:themeColor="text1"/>
          <w:sz w:val="20"/>
          <w:szCs w:val="20"/>
          <w:lang w:val="es-ES_tradnl"/>
        </w:rPr>
        <w:t>(Apéndice 3)</w:t>
      </w:r>
      <w:r w:rsidRPr="00A40A06">
        <w:rPr>
          <w:color w:val="000000" w:themeColor="text1"/>
          <w:sz w:val="20"/>
          <w:szCs w:val="20"/>
          <w:lang w:val="es-ES_tradnl"/>
        </w:rPr>
        <w:t xml:space="preserve"> o una Declaración en factura </w:t>
      </w:r>
      <w:r w:rsidRPr="00A40A06">
        <w:rPr>
          <w:b/>
          <w:color w:val="000000" w:themeColor="text1"/>
          <w:sz w:val="20"/>
          <w:szCs w:val="20"/>
          <w:lang w:val="es-ES_tradnl"/>
        </w:rPr>
        <w:t>(Apéndice 4),</w:t>
      </w:r>
      <w:r w:rsidRPr="00A40A06">
        <w:rPr>
          <w:color w:val="000000" w:themeColor="text1"/>
          <w:sz w:val="20"/>
          <w:szCs w:val="20"/>
          <w:lang w:val="es-ES_tradnl"/>
        </w:rPr>
        <w:t xml:space="preserve"> ambos conocidos como “Prueba de origen” y son los </w:t>
      </w:r>
      <w:r w:rsidRPr="004F7E0A">
        <w:rPr>
          <w:sz w:val="20"/>
          <w:szCs w:val="20"/>
          <w:lang w:val="es-ES_tradnl"/>
        </w:rPr>
        <w:t xml:space="preserve">dos medios que el </w:t>
      </w:r>
      <w:proofErr w:type="spellStart"/>
      <w:r w:rsidRPr="004F7E0A">
        <w:rPr>
          <w:sz w:val="20"/>
          <w:szCs w:val="20"/>
          <w:lang w:val="es-ES_tradnl"/>
        </w:rPr>
        <w:t>AdA</w:t>
      </w:r>
      <w:proofErr w:type="spellEnd"/>
      <w:r w:rsidRPr="004F7E0A">
        <w:rPr>
          <w:sz w:val="20"/>
          <w:szCs w:val="20"/>
          <w:lang w:val="es-ES_tradnl"/>
        </w:rPr>
        <w:t xml:space="preserve"> establece para demostrar documentalmente que estos productos producidos en El Salvador cumplen con el Régimen de normas de origen. Para tal fin, el Centro de Trámites de importaciones y Exportaciones del Banco Central de Reserva (CIEX/BCR) deberá: </w:t>
      </w:r>
    </w:p>
    <w:p w:rsidR="004F7E0A" w:rsidRPr="004F7E0A" w:rsidRDefault="004F7E0A" w:rsidP="004F7E0A">
      <w:pPr>
        <w:contextualSpacing/>
        <w:jc w:val="both"/>
        <w:rPr>
          <w:sz w:val="20"/>
          <w:szCs w:val="20"/>
          <w:lang w:val="es-ES_tradnl"/>
        </w:rPr>
      </w:pPr>
    </w:p>
    <w:p w:rsidR="004F7E0A" w:rsidRPr="004F7E0A" w:rsidRDefault="004F7E0A" w:rsidP="00523CA1">
      <w:pPr>
        <w:numPr>
          <w:ilvl w:val="0"/>
          <w:numId w:val="14"/>
        </w:numPr>
        <w:ind w:left="360"/>
        <w:contextualSpacing/>
        <w:jc w:val="both"/>
        <w:rPr>
          <w:sz w:val="20"/>
          <w:szCs w:val="20"/>
          <w:lang w:val="es-ES_tradnl"/>
        </w:rPr>
      </w:pPr>
      <w:r w:rsidRPr="004F7E0A">
        <w:rPr>
          <w:sz w:val="20"/>
          <w:szCs w:val="20"/>
          <w:lang w:val="es-ES_tradnl"/>
        </w:rPr>
        <w:t xml:space="preserve">Emitir el Certificado de Circulación de Mercancías EUR.1, previa presentación por parte del exportador o su representante, de una solicitud de emisión del EUR.1, así como alguna otra información requerida por dicha institución. </w:t>
      </w:r>
    </w:p>
    <w:p w:rsidR="004F7E0A" w:rsidRPr="004F7E0A" w:rsidRDefault="004F7E0A" w:rsidP="004F7E0A">
      <w:pPr>
        <w:ind w:left="360"/>
        <w:contextualSpacing/>
        <w:jc w:val="both"/>
        <w:rPr>
          <w:sz w:val="20"/>
          <w:szCs w:val="20"/>
          <w:lang w:val="es-ES_tradnl"/>
        </w:rPr>
      </w:pPr>
    </w:p>
    <w:p w:rsidR="004F7E0A" w:rsidRPr="004F7E0A" w:rsidRDefault="004F7E0A" w:rsidP="004F7E0A">
      <w:pPr>
        <w:ind w:left="360"/>
        <w:contextualSpacing/>
        <w:jc w:val="both"/>
        <w:rPr>
          <w:sz w:val="20"/>
          <w:szCs w:val="20"/>
          <w:lang w:val="es-ES_tradnl"/>
        </w:rPr>
      </w:pPr>
      <w:r w:rsidRPr="004F7E0A">
        <w:rPr>
          <w:sz w:val="20"/>
          <w:szCs w:val="20"/>
          <w:lang w:val="es-ES_tradnl"/>
        </w:rPr>
        <w:t>Cabe aclarar El EUR.1 no es exigible cuando el valor total de los productos sea inferior o igual a 500 euros cuando se trate de bultos pequeños o a 1,200 euros en el caso de productos que formen parte del equipaje personal del viajero.</w:t>
      </w:r>
    </w:p>
    <w:p w:rsidR="004F7E0A" w:rsidRPr="004F7E0A" w:rsidRDefault="004F7E0A" w:rsidP="004F7E0A">
      <w:pPr>
        <w:ind w:left="360"/>
        <w:contextualSpacing/>
        <w:jc w:val="both"/>
        <w:rPr>
          <w:sz w:val="20"/>
          <w:szCs w:val="20"/>
          <w:lang w:val="es-ES_tradnl"/>
        </w:rPr>
      </w:pPr>
    </w:p>
    <w:p w:rsidR="004F7E0A" w:rsidRPr="004F7E0A" w:rsidRDefault="004F7E0A" w:rsidP="00523CA1">
      <w:pPr>
        <w:numPr>
          <w:ilvl w:val="0"/>
          <w:numId w:val="14"/>
        </w:numPr>
        <w:ind w:left="360"/>
        <w:contextualSpacing/>
        <w:jc w:val="both"/>
        <w:rPr>
          <w:sz w:val="20"/>
          <w:szCs w:val="20"/>
          <w:lang w:val="es-ES_tradnl"/>
        </w:rPr>
      </w:pPr>
      <w:r w:rsidRPr="004F7E0A">
        <w:rPr>
          <w:sz w:val="20"/>
          <w:szCs w:val="20"/>
          <w:lang w:val="es-ES_tradnl"/>
        </w:rPr>
        <w:t>Otorgar el calificativo de “exportador autorizado” cuando éste vaya a realizar exportaciones frecuentes, independientes del valor de los productos correspondientes; debiendo en este caso, asignarle un número de autorización que deberá figurar en la Declaración en factura. Dicha autorización no es obligatoria cuando el valor de la exportación no excede de 6,000 euros.</w:t>
      </w:r>
    </w:p>
    <w:p w:rsidR="004F7E0A" w:rsidRPr="004F7E0A" w:rsidRDefault="004F7E0A" w:rsidP="004F7E0A">
      <w:pPr>
        <w:ind w:left="360"/>
        <w:contextualSpacing/>
        <w:jc w:val="both"/>
        <w:rPr>
          <w:sz w:val="20"/>
          <w:szCs w:val="20"/>
          <w:lang w:val="es-ES_tradnl"/>
        </w:rPr>
      </w:pPr>
    </w:p>
    <w:p w:rsidR="004F7E0A" w:rsidRDefault="004F7E0A" w:rsidP="004F7E0A">
      <w:pPr>
        <w:spacing w:before="240"/>
        <w:contextualSpacing/>
        <w:jc w:val="both"/>
        <w:rPr>
          <w:sz w:val="20"/>
          <w:szCs w:val="20"/>
          <w:lang w:val="es-ES_tradnl"/>
        </w:rPr>
      </w:pPr>
      <w:r w:rsidRPr="004F7E0A">
        <w:rPr>
          <w:sz w:val="20"/>
          <w:szCs w:val="20"/>
          <w:lang w:val="es-ES_tradnl"/>
        </w:rPr>
        <w:t>Considere además, que si usted utiliza materiales originarios de otros países, debe documentar la prueba de origen en la forma siguiente:</w:t>
      </w:r>
    </w:p>
    <w:p w:rsidR="00091B34" w:rsidRPr="004F7E0A" w:rsidRDefault="00091B34" w:rsidP="004F7E0A">
      <w:pPr>
        <w:spacing w:before="240"/>
        <w:contextualSpacing/>
        <w:jc w:val="both"/>
        <w:rPr>
          <w:sz w:val="20"/>
          <w:szCs w:val="20"/>
          <w:lang w:val="es-ES_tradnl"/>
        </w:rPr>
      </w:pPr>
    </w:p>
    <w:p w:rsidR="004F7E0A" w:rsidRPr="004F7E0A" w:rsidRDefault="004F7E0A" w:rsidP="00523CA1">
      <w:pPr>
        <w:numPr>
          <w:ilvl w:val="0"/>
          <w:numId w:val="13"/>
        </w:numPr>
        <w:ind w:left="426"/>
        <w:contextualSpacing/>
        <w:jc w:val="both"/>
        <w:rPr>
          <w:sz w:val="20"/>
          <w:szCs w:val="20"/>
          <w:lang w:val="es-ES_tradnl"/>
        </w:rPr>
      </w:pPr>
      <w:r w:rsidRPr="004F7E0A">
        <w:rPr>
          <w:sz w:val="20"/>
          <w:szCs w:val="20"/>
          <w:lang w:val="es-ES_tradnl"/>
        </w:rPr>
        <w:t>Si utiliza materiales de cualquier país de Centroamérica o de la Unión Europea, deberá exigirse la entrega de un Certificado de Circulación de Mercancías EUR.1 o una Declaración en factura para indicar que el material es originario  de una Parte del Acuerdo, o</w:t>
      </w:r>
    </w:p>
    <w:p w:rsidR="004F7E0A" w:rsidRPr="004F7E0A" w:rsidRDefault="004F7E0A" w:rsidP="004F7E0A">
      <w:pPr>
        <w:ind w:left="426"/>
        <w:contextualSpacing/>
        <w:jc w:val="both"/>
        <w:rPr>
          <w:color w:val="002060"/>
          <w:sz w:val="20"/>
          <w:szCs w:val="20"/>
          <w:lang w:val="es-ES_tradnl"/>
        </w:rPr>
      </w:pPr>
    </w:p>
    <w:p w:rsidR="004F7E0A" w:rsidRPr="004F7E0A" w:rsidRDefault="004F7E0A" w:rsidP="00523CA1">
      <w:pPr>
        <w:numPr>
          <w:ilvl w:val="0"/>
          <w:numId w:val="13"/>
        </w:numPr>
        <w:ind w:left="426"/>
        <w:contextualSpacing/>
        <w:jc w:val="both"/>
        <w:rPr>
          <w:color w:val="002060"/>
          <w:sz w:val="20"/>
          <w:szCs w:val="20"/>
          <w:lang w:val="es-ES_tradnl"/>
        </w:rPr>
      </w:pPr>
      <w:r w:rsidRPr="004F7E0A">
        <w:rPr>
          <w:sz w:val="20"/>
          <w:szCs w:val="20"/>
          <w:lang w:val="es-ES_tradnl"/>
        </w:rPr>
        <w:t>Si utiliza materiales de Bolivia, Colombia, Ecuador, Perú o Venezuela, deberá exigirse la entrega de un Certificado de origen “FORM A” o FORMULARIO “A”, que es el utilizado en el SGP</w:t>
      </w:r>
      <w:r w:rsidRPr="004F7E0A">
        <w:rPr>
          <w:sz w:val="20"/>
          <w:szCs w:val="20"/>
          <w:vertAlign w:val="superscript"/>
          <w:lang w:val="es-ES_tradnl"/>
        </w:rPr>
        <w:t>+</w:t>
      </w:r>
      <w:r w:rsidRPr="004F7E0A">
        <w:rPr>
          <w:sz w:val="20"/>
          <w:szCs w:val="20"/>
          <w:lang w:val="es-ES_tradnl"/>
        </w:rPr>
        <w:t xml:space="preserve"> para indicar que el material es originario de alguno de los países en referencia.</w:t>
      </w:r>
    </w:p>
    <w:p w:rsidR="004F7E0A" w:rsidRPr="004F7E0A" w:rsidRDefault="004F7E0A" w:rsidP="004F7E0A">
      <w:pPr>
        <w:ind w:left="720"/>
        <w:contextualSpacing/>
        <w:jc w:val="both"/>
        <w:rPr>
          <w:sz w:val="20"/>
          <w:szCs w:val="20"/>
          <w:lang w:val="es-ES_tradnl"/>
        </w:rPr>
      </w:pPr>
    </w:p>
    <w:p w:rsidR="004F7E0A" w:rsidRPr="004F7E0A" w:rsidRDefault="004F7E0A" w:rsidP="004F7E0A">
      <w:pPr>
        <w:jc w:val="both"/>
        <w:rPr>
          <w:sz w:val="20"/>
          <w:szCs w:val="20"/>
          <w:lang w:val="es-ES_tradnl"/>
        </w:rPr>
      </w:pPr>
      <w:r w:rsidRPr="004F7E0A">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4F7E0A" w:rsidRPr="00091B34" w:rsidTr="009358DF">
        <w:tc>
          <w:tcPr>
            <w:tcW w:w="2884" w:type="dxa"/>
            <w:shd w:val="clear" w:color="auto" w:fill="0F243E" w:themeFill="text2" w:themeFillShade="80"/>
          </w:tcPr>
          <w:p w:rsidR="004F7E0A" w:rsidRPr="00091B34" w:rsidRDefault="004F7E0A" w:rsidP="004F7E0A">
            <w:pPr>
              <w:jc w:val="both"/>
              <w:rPr>
                <w:b/>
                <w:color w:val="FFFFFF" w:themeColor="background1"/>
                <w:sz w:val="18"/>
                <w:szCs w:val="18"/>
                <w:lang w:val="es-ES_tradnl"/>
              </w:rPr>
            </w:pPr>
            <w:r w:rsidRPr="00091B34">
              <w:rPr>
                <w:b/>
                <w:color w:val="FFFFFF" w:themeColor="background1"/>
                <w:sz w:val="18"/>
                <w:szCs w:val="18"/>
                <w:lang w:val="es-ES_tradnl"/>
              </w:rPr>
              <w:t>MINISTERIO DE ECONOMIA</w:t>
            </w:r>
          </w:p>
        </w:tc>
        <w:tc>
          <w:tcPr>
            <w:tcW w:w="5986" w:type="dxa"/>
            <w:shd w:val="clear" w:color="auto" w:fill="0F243E" w:themeFill="text2" w:themeFillShade="80"/>
          </w:tcPr>
          <w:p w:rsidR="00B20734" w:rsidRDefault="00B20734" w:rsidP="00B20734">
            <w:pPr>
              <w:pStyle w:val="Prrafodelista"/>
              <w:numPr>
                <w:ilvl w:val="0"/>
                <w:numId w:val="59"/>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rsidR="00091B34" w:rsidRPr="00B20734" w:rsidRDefault="00B20734" w:rsidP="00B20734">
            <w:pPr>
              <w:pStyle w:val="Prrafodelista"/>
              <w:numPr>
                <w:ilvl w:val="0"/>
                <w:numId w:val="59"/>
              </w:numPr>
              <w:spacing w:after="200" w:line="276" w:lineRule="auto"/>
              <w:jc w:val="both"/>
              <w:rPr>
                <w:rFonts w:eastAsia="Times New Roman" w:cs="Calibri"/>
                <w:b/>
                <w:color w:val="FFFFFF" w:themeColor="background1"/>
                <w:sz w:val="18"/>
                <w:szCs w:val="18"/>
                <w:lang w:val="es-ES" w:eastAsia="fr-BE"/>
              </w:rPr>
            </w:pPr>
            <w:r w:rsidRPr="00B20734">
              <w:rPr>
                <w:rFonts w:eastAsia="Times New Roman" w:cs="Calibri"/>
                <w:b/>
                <w:color w:val="FFFFFF" w:themeColor="background1"/>
                <w:sz w:val="18"/>
                <w:szCs w:val="18"/>
                <w:lang w:val="es-ES" w:eastAsia="fr-BE"/>
              </w:rPr>
              <w:t xml:space="preserve">Video explicativo: Prueba de Origen, </w:t>
            </w:r>
            <w:r w:rsidRPr="00B20734">
              <w:rPr>
                <w:sz w:val="18"/>
                <w:szCs w:val="18"/>
                <w:lang w:val="es-ES_tradnl"/>
              </w:rPr>
              <w:t>que Usted encontrará en el módulo de Normas de Origen, del material didáctico.</w:t>
            </w:r>
          </w:p>
        </w:tc>
      </w:tr>
      <w:tr w:rsidR="004F7E0A" w:rsidRPr="00091B34" w:rsidTr="009358DF">
        <w:tc>
          <w:tcPr>
            <w:tcW w:w="2884" w:type="dxa"/>
            <w:shd w:val="clear" w:color="auto" w:fill="984806" w:themeFill="accent6" w:themeFillShade="80"/>
          </w:tcPr>
          <w:p w:rsidR="004F7E0A" w:rsidRPr="00091B34" w:rsidRDefault="004F7E0A" w:rsidP="004F7E0A">
            <w:pPr>
              <w:jc w:val="both"/>
              <w:rPr>
                <w:b/>
                <w:color w:val="FFFFFF" w:themeColor="background1"/>
                <w:sz w:val="18"/>
                <w:szCs w:val="18"/>
                <w:lang w:val="es-ES_tradnl"/>
              </w:rPr>
            </w:pPr>
            <w:r w:rsidRPr="00091B34">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rsidR="004F7E0A" w:rsidRPr="00091B34" w:rsidRDefault="004F7E0A" w:rsidP="004F7E0A">
            <w:pPr>
              <w:jc w:val="both"/>
              <w:rPr>
                <w:b/>
                <w:color w:val="FFFFFF" w:themeColor="background1"/>
                <w:sz w:val="18"/>
                <w:szCs w:val="18"/>
                <w:lang w:val="es-ES_tradnl"/>
              </w:rPr>
            </w:pPr>
            <w:r w:rsidRPr="00091B34">
              <w:rPr>
                <w:b/>
                <w:color w:val="FFFFFF" w:themeColor="background1"/>
                <w:sz w:val="18"/>
                <w:szCs w:val="18"/>
                <w:lang w:val="es-ES_tradnl"/>
              </w:rPr>
              <w:t>Tramites e información requerida</w:t>
            </w:r>
          </w:p>
          <w:p w:rsidR="004F7E0A" w:rsidRDefault="004F7E0A" w:rsidP="004F7E0A">
            <w:pPr>
              <w:jc w:val="both"/>
              <w:rPr>
                <w:color w:val="FFFFFF" w:themeColor="background1"/>
                <w:sz w:val="18"/>
                <w:szCs w:val="18"/>
                <w:u w:val="single"/>
                <w:lang w:val="es-ES_tradnl"/>
              </w:rPr>
            </w:pPr>
            <w:r w:rsidRPr="00091B34">
              <w:rPr>
                <w:color w:val="FFFFFF" w:themeColor="background1"/>
                <w:sz w:val="18"/>
                <w:szCs w:val="18"/>
                <w:lang w:val="es-ES_tradnl"/>
              </w:rPr>
              <w:t xml:space="preserve">centrex.gob.sv; </w:t>
            </w:r>
            <w:hyperlink r:id="rId11" w:history="1">
              <w:r w:rsidRPr="00091B34">
                <w:rPr>
                  <w:color w:val="FFFFFF" w:themeColor="background1"/>
                  <w:sz w:val="18"/>
                  <w:szCs w:val="18"/>
                  <w:u w:val="single"/>
                  <w:lang w:val="es-ES_tradnl"/>
                </w:rPr>
                <w:t>centrexonline.com.sv</w:t>
              </w:r>
            </w:hyperlink>
            <w:r w:rsidRPr="00091B34">
              <w:rPr>
                <w:color w:val="FFFFFF" w:themeColor="background1"/>
                <w:sz w:val="18"/>
                <w:szCs w:val="18"/>
                <w:lang w:val="es-ES_tradnl"/>
              </w:rPr>
              <w:t xml:space="preserve">; </w:t>
            </w:r>
            <w:hyperlink r:id="rId12" w:history="1">
              <w:r w:rsidRPr="00091B34">
                <w:rPr>
                  <w:color w:val="FFFFFF" w:themeColor="background1"/>
                  <w:sz w:val="18"/>
                  <w:szCs w:val="18"/>
                  <w:u w:val="single"/>
                  <w:lang w:val="es-ES_tradnl"/>
                </w:rPr>
                <w:t>CIEXexportacion@bcr.gob.sv</w:t>
              </w:r>
            </w:hyperlink>
            <w:r w:rsidRPr="00091B34">
              <w:rPr>
                <w:color w:val="FFFFFF" w:themeColor="background1"/>
                <w:sz w:val="18"/>
                <w:szCs w:val="18"/>
                <w:lang w:val="es-ES_tradnl"/>
              </w:rPr>
              <w:t xml:space="preserve">;  </w:t>
            </w:r>
            <w:hyperlink r:id="rId13" w:history="1">
              <w:r w:rsidRPr="00091B34">
                <w:rPr>
                  <w:color w:val="FFFFFF" w:themeColor="background1"/>
                  <w:sz w:val="18"/>
                  <w:szCs w:val="18"/>
                  <w:u w:val="single"/>
                  <w:lang w:val="es-ES_tradnl"/>
                </w:rPr>
                <w:t>CIEXimportacion@bcr.gob.sv</w:t>
              </w:r>
            </w:hyperlink>
          </w:p>
          <w:p w:rsidR="00091B34" w:rsidRPr="00091B34" w:rsidRDefault="00091B34" w:rsidP="004F7E0A">
            <w:pPr>
              <w:jc w:val="both"/>
              <w:rPr>
                <w:rFonts w:eastAsia="Times New Roman" w:cs="Calibri"/>
                <w:b/>
                <w:color w:val="FFFFFF" w:themeColor="background1"/>
                <w:sz w:val="18"/>
                <w:szCs w:val="18"/>
                <w:lang w:val="es-ES" w:eastAsia="fr-BE"/>
              </w:rPr>
            </w:pPr>
          </w:p>
        </w:tc>
      </w:tr>
    </w:tbl>
    <w:p w:rsidR="004F7E0A" w:rsidRPr="004F7E0A" w:rsidRDefault="004F7E0A" w:rsidP="004F7E0A">
      <w:pPr>
        <w:ind w:left="720"/>
        <w:contextualSpacing/>
        <w:jc w:val="both"/>
        <w:rPr>
          <w:sz w:val="20"/>
          <w:szCs w:val="20"/>
          <w:lang w:val="es-ES_tradnl"/>
        </w:rPr>
      </w:pPr>
    </w:p>
    <w:p w:rsidR="004F7E0A" w:rsidRPr="004F7E0A" w:rsidRDefault="004F7E0A" w:rsidP="004F7E0A">
      <w:pPr>
        <w:ind w:left="720"/>
        <w:contextualSpacing/>
        <w:jc w:val="both"/>
        <w:rPr>
          <w:sz w:val="20"/>
          <w:szCs w:val="20"/>
          <w:lang w:val="es-ES_tradnl"/>
        </w:rPr>
      </w:pPr>
    </w:p>
    <w:p w:rsidR="004F7E0A" w:rsidRPr="004F7E0A" w:rsidRDefault="004F7E0A" w:rsidP="004F7E0A">
      <w:pPr>
        <w:contextualSpacing/>
        <w:jc w:val="both"/>
        <w:rPr>
          <w:b/>
          <w:color w:val="000000" w:themeColor="text1"/>
          <w:sz w:val="20"/>
          <w:szCs w:val="20"/>
          <w:lang w:val="es-ES_tradnl"/>
        </w:rPr>
      </w:pPr>
    </w:p>
    <w:p w:rsidR="004F7E0A" w:rsidRPr="004F7E0A" w:rsidRDefault="004F7E0A" w:rsidP="004F7E0A">
      <w:pPr>
        <w:shd w:val="clear" w:color="auto" w:fill="002060"/>
        <w:spacing w:after="0" w:line="240" w:lineRule="auto"/>
        <w:jc w:val="both"/>
        <w:rPr>
          <w:b/>
          <w:color w:val="FFFFFF" w:themeColor="background1"/>
          <w:sz w:val="24"/>
          <w:szCs w:val="24"/>
        </w:rPr>
      </w:pPr>
      <w:r w:rsidRPr="004F7E0A">
        <w:rPr>
          <w:b/>
          <w:color w:val="FFFFFF" w:themeColor="background1"/>
          <w:sz w:val="24"/>
          <w:szCs w:val="24"/>
        </w:rPr>
        <w:t>III.</w:t>
      </w:r>
      <w:r w:rsidRPr="004F7E0A">
        <w:rPr>
          <w:b/>
          <w:color w:val="FFFFFF" w:themeColor="background1"/>
          <w:sz w:val="24"/>
          <w:szCs w:val="24"/>
        </w:rPr>
        <w:tab/>
        <w:t>REQUISITOS EN MATERIA SANITARIA, FITOSANITARIA, OBSTÁCULOS TÉCNICOS AL COMERCIO Y AMBIENTAL</w:t>
      </w:r>
    </w:p>
    <w:p w:rsidR="004F7E0A" w:rsidRPr="004F7E0A" w:rsidRDefault="004F7E0A" w:rsidP="004F7E0A">
      <w:pPr>
        <w:shd w:val="clear" w:color="auto" w:fill="002060"/>
        <w:spacing w:after="0" w:line="240" w:lineRule="auto"/>
        <w:jc w:val="both"/>
        <w:rPr>
          <w:b/>
          <w:color w:val="FFFFFF" w:themeColor="background1"/>
          <w:sz w:val="24"/>
          <w:szCs w:val="24"/>
        </w:rPr>
      </w:pPr>
    </w:p>
    <w:p w:rsidR="004F7E0A" w:rsidRPr="004F7E0A" w:rsidRDefault="004F7E0A" w:rsidP="004F7E0A">
      <w:pPr>
        <w:spacing w:after="0" w:line="240" w:lineRule="auto"/>
        <w:ind w:left="720"/>
        <w:contextualSpacing/>
        <w:jc w:val="both"/>
        <w:rPr>
          <w:b/>
          <w:color w:val="FF0000"/>
          <w:sz w:val="18"/>
          <w:szCs w:val="18"/>
        </w:rPr>
      </w:pPr>
    </w:p>
    <w:p w:rsidR="004F7E0A" w:rsidRPr="004F7E0A" w:rsidRDefault="004F7E0A" w:rsidP="004F7E0A">
      <w:pPr>
        <w:widowControl w:val="0"/>
        <w:autoSpaceDE w:val="0"/>
        <w:autoSpaceDN w:val="0"/>
        <w:adjustRightInd w:val="0"/>
        <w:spacing w:after="0" w:line="240" w:lineRule="auto"/>
        <w:jc w:val="both"/>
        <w:rPr>
          <w:rFonts w:cs="Calibri"/>
          <w:sz w:val="20"/>
          <w:lang w:val="es-ES"/>
        </w:rPr>
      </w:pPr>
      <w:r w:rsidRPr="004F7E0A">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4F7E0A">
        <w:rPr>
          <w:rFonts w:cs="Verdana"/>
          <w:color w:val="434343"/>
          <w:sz w:val="20"/>
          <w:lang w:val="es-ES"/>
        </w:rPr>
        <w:t>“</w:t>
      </w:r>
      <w:r w:rsidRPr="004F7E0A">
        <w:rPr>
          <w:rFonts w:cs="Calibri"/>
          <w:color w:val="420278"/>
          <w:sz w:val="20"/>
          <w:lang w:val="es-ES"/>
        </w:rPr>
        <w:t>Mi Exportación”</w:t>
      </w:r>
      <w:r w:rsidRPr="004F7E0A">
        <w:rPr>
          <w:rFonts w:cs="Calibri"/>
          <w:sz w:val="20"/>
          <w:lang w:val="es-ES"/>
        </w:rPr>
        <w:t xml:space="preserve">, contenido en la dirección virtual </w:t>
      </w:r>
      <w:proofErr w:type="spellStart"/>
      <w:r w:rsidRPr="004F7E0A">
        <w:rPr>
          <w:rFonts w:cs="Calibri"/>
          <w:sz w:val="20"/>
          <w:u w:val="single"/>
          <w:lang w:val="es-ES"/>
        </w:rPr>
        <w:t>Export</w:t>
      </w:r>
      <w:proofErr w:type="spellEnd"/>
      <w:r w:rsidRPr="004F7E0A">
        <w:rPr>
          <w:rFonts w:cs="Calibri"/>
          <w:sz w:val="20"/>
          <w:u w:val="single"/>
          <w:lang w:val="es-ES"/>
        </w:rPr>
        <w:t xml:space="preserve"> </w:t>
      </w:r>
      <w:proofErr w:type="spellStart"/>
      <w:r w:rsidRPr="004F7E0A">
        <w:rPr>
          <w:rFonts w:cs="Calibri"/>
          <w:sz w:val="20"/>
          <w:u w:val="single"/>
          <w:lang w:val="es-ES"/>
        </w:rPr>
        <w:t>Helpdesk</w:t>
      </w:r>
      <w:proofErr w:type="spellEnd"/>
      <w:r w:rsidRPr="004F7E0A">
        <w:rPr>
          <w:rFonts w:cs="Calibri"/>
          <w:sz w:val="20"/>
          <w:u w:val="single"/>
          <w:lang w:val="es-ES"/>
        </w:rPr>
        <w:t>.</w:t>
      </w:r>
      <w:r w:rsidRPr="004F7E0A">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rsidR="004F7E0A" w:rsidRPr="004F7E0A" w:rsidRDefault="004F7E0A" w:rsidP="004F7E0A">
      <w:pPr>
        <w:widowControl w:val="0"/>
        <w:autoSpaceDE w:val="0"/>
        <w:autoSpaceDN w:val="0"/>
        <w:adjustRightInd w:val="0"/>
        <w:spacing w:after="0" w:line="240" w:lineRule="auto"/>
        <w:jc w:val="both"/>
        <w:rPr>
          <w:rFonts w:cs="Calibri"/>
          <w:sz w:val="20"/>
          <w:lang w:val="es-ES"/>
        </w:rPr>
      </w:pPr>
    </w:p>
    <w:p w:rsidR="004F7E0A" w:rsidRPr="004F7E0A" w:rsidRDefault="004F7E0A" w:rsidP="00523CA1">
      <w:pPr>
        <w:widowControl w:val="0"/>
        <w:numPr>
          <w:ilvl w:val="0"/>
          <w:numId w:val="55"/>
        </w:numPr>
        <w:autoSpaceDE w:val="0"/>
        <w:autoSpaceDN w:val="0"/>
        <w:adjustRightInd w:val="0"/>
        <w:spacing w:after="0" w:line="240" w:lineRule="auto"/>
        <w:ind w:left="426" w:right="320"/>
        <w:contextualSpacing/>
        <w:rPr>
          <w:rFonts w:cs="Calibri"/>
          <w:b/>
          <w:sz w:val="20"/>
          <w:lang w:val="es-ES"/>
        </w:rPr>
      </w:pPr>
      <w:r w:rsidRPr="004F7E0A">
        <w:rPr>
          <w:rFonts w:cs="Times New Roman"/>
          <w:b/>
          <w:color w:val="434343"/>
          <w:sz w:val="20"/>
          <w:lang w:val="es-ES"/>
        </w:rPr>
        <w:t>Requisitos sanitarios y fitosanitarios</w:t>
      </w:r>
    </w:p>
    <w:p w:rsidR="004F7E0A" w:rsidRPr="004F7E0A" w:rsidRDefault="00082748" w:rsidP="00091B34">
      <w:pPr>
        <w:widowControl w:val="0"/>
        <w:autoSpaceDE w:val="0"/>
        <w:autoSpaceDN w:val="0"/>
        <w:adjustRightInd w:val="0"/>
        <w:spacing w:after="0" w:line="240" w:lineRule="auto"/>
        <w:ind w:left="426" w:right="320"/>
        <w:rPr>
          <w:rFonts w:cs="Wingdings"/>
          <w:color w:val="434343"/>
          <w:sz w:val="18"/>
          <w:szCs w:val="18"/>
          <w:lang w:val="es-ES"/>
        </w:rPr>
      </w:pPr>
      <w:hyperlink r:id="rId14" w:history="1">
        <w:r w:rsidR="004F7E0A" w:rsidRPr="004F7E0A">
          <w:rPr>
            <w:rFonts w:cs="Wingdings"/>
            <w:color w:val="0000FF" w:themeColor="hyperlink"/>
            <w:sz w:val="18"/>
            <w:szCs w:val="18"/>
            <w:u w:val="single"/>
            <w:lang w:val="es-ES"/>
          </w:rPr>
          <w:t>http://exporthelp.europa.eu/thdapp/display.htm?page=rt/rt_RequisitosSanitariosYFitosanitarios.html&amp;docType=main&amp;languageId=ES</w:t>
        </w:r>
      </w:hyperlink>
    </w:p>
    <w:p w:rsidR="004F7E0A" w:rsidRPr="004F7E0A" w:rsidRDefault="004F7E0A" w:rsidP="004F7E0A">
      <w:pPr>
        <w:widowControl w:val="0"/>
        <w:autoSpaceDE w:val="0"/>
        <w:autoSpaceDN w:val="0"/>
        <w:adjustRightInd w:val="0"/>
        <w:spacing w:after="0" w:line="240" w:lineRule="auto"/>
        <w:ind w:left="560" w:right="320" w:hanging="480"/>
        <w:rPr>
          <w:rFonts w:cs="Wingdings"/>
          <w:color w:val="434343"/>
          <w:sz w:val="20"/>
          <w:lang w:val="es-ES"/>
        </w:rPr>
      </w:pPr>
    </w:p>
    <w:p w:rsidR="004F7E0A" w:rsidRPr="004F7E0A" w:rsidRDefault="004F7E0A" w:rsidP="00523CA1">
      <w:pPr>
        <w:widowControl w:val="0"/>
        <w:numPr>
          <w:ilvl w:val="0"/>
          <w:numId w:val="55"/>
        </w:numPr>
        <w:autoSpaceDE w:val="0"/>
        <w:autoSpaceDN w:val="0"/>
        <w:adjustRightInd w:val="0"/>
        <w:spacing w:after="0" w:line="240" w:lineRule="auto"/>
        <w:ind w:left="426" w:right="320"/>
        <w:contextualSpacing/>
        <w:rPr>
          <w:rFonts w:cs="Calibri"/>
          <w:b/>
          <w:sz w:val="20"/>
          <w:lang w:val="es-ES"/>
        </w:rPr>
      </w:pPr>
      <w:r w:rsidRPr="004F7E0A">
        <w:rPr>
          <w:rFonts w:cs="Times New Roman"/>
          <w:b/>
          <w:color w:val="434343"/>
          <w:sz w:val="20"/>
          <w:lang w:val="es-ES"/>
        </w:rPr>
        <w:t>Requisitos medioambientales</w:t>
      </w:r>
    </w:p>
    <w:p w:rsidR="004F7E0A" w:rsidRPr="00091B34" w:rsidRDefault="00082748" w:rsidP="00091B34">
      <w:pPr>
        <w:widowControl w:val="0"/>
        <w:autoSpaceDE w:val="0"/>
        <w:autoSpaceDN w:val="0"/>
        <w:adjustRightInd w:val="0"/>
        <w:spacing w:after="0" w:line="240" w:lineRule="auto"/>
        <w:ind w:left="426" w:right="320"/>
        <w:rPr>
          <w:rFonts w:cs="Wingdings"/>
          <w:color w:val="0000FF" w:themeColor="hyperlink"/>
          <w:sz w:val="18"/>
          <w:szCs w:val="18"/>
          <w:u w:val="single"/>
          <w:lang w:val="es-ES"/>
        </w:rPr>
      </w:pPr>
      <w:hyperlink r:id="rId15" w:history="1">
        <w:r w:rsidR="004F7E0A" w:rsidRPr="004F7E0A">
          <w:rPr>
            <w:rFonts w:cs="Wingdings"/>
            <w:color w:val="0000FF" w:themeColor="hyperlink"/>
            <w:sz w:val="18"/>
            <w:szCs w:val="18"/>
            <w:u w:val="single"/>
            <w:lang w:val="es-ES"/>
          </w:rPr>
          <w:t>http://exporthelp.europa.eu/thdapp/display.htm?page=rt/rt_RequisitosMedioambientales.html&amp;docType=main&amp;languageId=ES</w:t>
        </w:r>
      </w:hyperlink>
    </w:p>
    <w:p w:rsidR="004F7E0A" w:rsidRPr="004F7E0A" w:rsidRDefault="004F7E0A" w:rsidP="004F7E0A">
      <w:pPr>
        <w:widowControl w:val="0"/>
        <w:autoSpaceDE w:val="0"/>
        <w:autoSpaceDN w:val="0"/>
        <w:adjustRightInd w:val="0"/>
        <w:spacing w:after="0" w:line="240" w:lineRule="auto"/>
        <w:ind w:left="560" w:right="320" w:hanging="480"/>
        <w:rPr>
          <w:rFonts w:cs="Wingdings"/>
          <w:color w:val="434343"/>
          <w:sz w:val="20"/>
          <w:lang w:val="es-ES"/>
        </w:rPr>
      </w:pPr>
    </w:p>
    <w:p w:rsidR="004F7E0A" w:rsidRPr="004F7E0A" w:rsidRDefault="004F7E0A" w:rsidP="00523CA1">
      <w:pPr>
        <w:widowControl w:val="0"/>
        <w:numPr>
          <w:ilvl w:val="0"/>
          <w:numId w:val="55"/>
        </w:numPr>
        <w:autoSpaceDE w:val="0"/>
        <w:autoSpaceDN w:val="0"/>
        <w:adjustRightInd w:val="0"/>
        <w:spacing w:after="0" w:line="240" w:lineRule="auto"/>
        <w:ind w:left="426" w:right="320"/>
        <w:contextualSpacing/>
        <w:rPr>
          <w:rFonts w:cs="Calibri"/>
          <w:b/>
          <w:sz w:val="20"/>
          <w:lang w:val="es-ES"/>
        </w:rPr>
      </w:pPr>
      <w:r w:rsidRPr="004F7E0A">
        <w:rPr>
          <w:rFonts w:cs="Times New Roman"/>
          <w:b/>
          <w:color w:val="434343"/>
          <w:sz w:val="20"/>
          <w:lang w:val="es-ES"/>
        </w:rPr>
        <w:t>Requisitos técnicos</w:t>
      </w:r>
    </w:p>
    <w:p w:rsidR="004F7E0A" w:rsidRPr="00091B34" w:rsidRDefault="00082748" w:rsidP="00091B34">
      <w:pPr>
        <w:widowControl w:val="0"/>
        <w:autoSpaceDE w:val="0"/>
        <w:autoSpaceDN w:val="0"/>
        <w:adjustRightInd w:val="0"/>
        <w:spacing w:after="0" w:line="240" w:lineRule="auto"/>
        <w:ind w:left="426" w:right="320"/>
        <w:rPr>
          <w:rFonts w:cs="Wingdings"/>
          <w:color w:val="0000FF" w:themeColor="hyperlink"/>
          <w:sz w:val="18"/>
          <w:szCs w:val="18"/>
          <w:u w:val="single"/>
          <w:lang w:val="es-ES"/>
        </w:rPr>
      </w:pPr>
      <w:hyperlink r:id="rId16" w:history="1">
        <w:r w:rsidR="004F7E0A" w:rsidRPr="004F7E0A">
          <w:rPr>
            <w:rFonts w:cs="Wingdings"/>
            <w:color w:val="0000FF" w:themeColor="hyperlink"/>
            <w:sz w:val="18"/>
            <w:szCs w:val="18"/>
            <w:u w:val="single"/>
            <w:lang w:val="es-ES"/>
          </w:rPr>
          <w:t>http://exporthelp.europa.eu/thdapp/display.htm?page=rt/rt_RequisitosTecnicos.html&amp;docType=main&amp;languageId=ES</w:t>
        </w:r>
      </w:hyperlink>
    </w:p>
    <w:p w:rsidR="004F7E0A" w:rsidRPr="004F7E0A" w:rsidRDefault="004F7E0A" w:rsidP="004F7E0A">
      <w:pPr>
        <w:widowControl w:val="0"/>
        <w:autoSpaceDE w:val="0"/>
        <w:autoSpaceDN w:val="0"/>
        <w:adjustRightInd w:val="0"/>
        <w:spacing w:after="0" w:line="240" w:lineRule="auto"/>
        <w:ind w:left="560" w:right="320" w:hanging="480"/>
        <w:rPr>
          <w:rFonts w:cs="Wingdings"/>
          <w:color w:val="434343"/>
          <w:sz w:val="20"/>
          <w:lang w:val="es-ES"/>
        </w:rPr>
      </w:pPr>
    </w:p>
    <w:p w:rsidR="004F7E0A" w:rsidRPr="004F7E0A" w:rsidRDefault="004F7E0A" w:rsidP="00523CA1">
      <w:pPr>
        <w:widowControl w:val="0"/>
        <w:numPr>
          <w:ilvl w:val="0"/>
          <w:numId w:val="55"/>
        </w:numPr>
        <w:autoSpaceDE w:val="0"/>
        <w:autoSpaceDN w:val="0"/>
        <w:adjustRightInd w:val="0"/>
        <w:spacing w:after="0" w:line="240" w:lineRule="auto"/>
        <w:ind w:left="426" w:right="320"/>
        <w:contextualSpacing/>
        <w:rPr>
          <w:rFonts w:cs="Calibri"/>
          <w:b/>
          <w:sz w:val="20"/>
          <w:lang w:val="es-ES"/>
        </w:rPr>
      </w:pPr>
      <w:r w:rsidRPr="004F7E0A">
        <w:rPr>
          <w:rFonts w:cs="Times New Roman"/>
          <w:b/>
          <w:color w:val="434343"/>
          <w:sz w:val="20"/>
          <w:lang w:val="es-ES"/>
        </w:rPr>
        <w:t>Normas de comercialización</w:t>
      </w:r>
    </w:p>
    <w:p w:rsidR="004F7E0A" w:rsidRPr="00091B34" w:rsidRDefault="00082748" w:rsidP="00091B34">
      <w:pPr>
        <w:widowControl w:val="0"/>
        <w:autoSpaceDE w:val="0"/>
        <w:autoSpaceDN w:val="0"/>
        <w:adjustRightInd w:val="0"/>
        <w:spacing w:after="0" w:line="240" w:lineRule="auto"/>
        <w:ind w:left="426" w:right="320"/>
        <w:rPr>
          <w:rFonts w:cs="Wingdings"/>
          <w:color w:val="0000FF" w:themeColor="hyperlink"/>
          <w:sz w:val="18"/>
          <w:szCs w:val="18"/>
          <w:u w:val="single"/>
          <w:lang w:val="es-ES"/>
        </w:rPr>
      </w:pPr>
      <w:hyperlink r:id="rId17" w:history="1">
        <w:r w:rsidR="004F7E0A" w:rsidRPr="004F7E0A">
          <w:rPr>
            <w:rFonts w:cs="Wingdings"/>
            <w:color w:val="0000FF" w:themeColor="hyperlink"/>
            <w:sz w:val="18"/>
            <w:szCs w:val="18"/>
            <w:u w:val="single"/>
            <w:lang w:val="es-ES"/>
          </w:rPr>
          <w:t>http://exporthelp.europa.eu/thdapp/display.htm?page=rt/rt_NormasDeComercializacion.html&amp;docType=main&amp;languageId=ES</w:t>
        </w:r>
      </w:hyperlink>
    </w:p>
    <w:p w:rsidR="004F7E0A" w:rsidRPr="004F7E0A" w:rsidRDefault="004F7E0A" w:rsidP="004F7E0A">
      <w:pPr>
        <w:widowControl w:val="0"/>
        <w:autoSpaceDE w:val="0"/>
        <w:autoSpaceDN w:val="0"/>
        <w:adjustRightInd w:val="0"/>
        <w:spacing w:after="0" w:line="240" w:lineRule="auto"/>
        <w:ind w:left="560" w:right="320" w:hanging="480"/>
        <w:rPr>
          <w:rFonts w:cs="Wingdings"/>
          <w:color w:val="434343"/>
          <w:lang w:val="es-ES"/>
        </w:rPr>
      </w:pPr>
    </w:p>
    <w:p w:rsidR="004F7E0A" w:rsidRPr="004F7E0A" w:rsidRDefault="004F7E0A" w:rsidP="00523CA1">
      <w:pPr>
        <w:widowControl w:val="0"/>
        <w:numPr>
          <w:ilvl w:val="0"/>
          <w:numId w:val="55"/>
        </w:numPr>
        <w:autoSpaceDE w:val="0"/>
        <w:autoSpaceDN w:val="0"/>
        <w:adjustRightInd w:val="0"/>
        <w:spacing w:after="0" w:line="240" w:lineRule="auto"/>
        <w:ind w:left="426" w:right="320"/>
        <w:contextualSpacing/>
        <w:rPr>
          <w:rFonts w:cs="Calibri"/>
          <w:b/>
          <w:sz w:val="20"/>
          <w:lang w:val="es-ES"/>
        </w:rPr>
      </w:pPr>
      <w:r w:rsidRPr="004F7E0A">
        <w:rPr>
          <w:rFonts w:cs="Times New Roman"/>
          <w:b/>
          <w:color w:val="434343"/>
          <w:sz w:val="20"/>
          <w:lang w:val="es-ES"/>
        </w:rPr>
        <w:t>Restricciones a la importación</w:t>
      </w:r>
    </w:p>
    <w:p w:rsidR="004F7E0A" w:rsidRPr="00091B34" w:rsidRDefault="004F7E0A" w:rsidP="00091B34">
      <w:pPr>
        <w:widowControl w:val="0"/>
        <w:autoSpaceDE w:val="0"/>
        <w:autoSpaceDN w:val="0"/>
        <w:adjustRightInd w:val="0"/>
        <w:spacing w:after="0" w:line="240" w:lineRule="auto"/>
        <w:ind w:left="426" w:right="320"/>
        <w:rPr>
          <w:rFonts w:cs="Wingdings"/>
          <w:color w:val="0000FF" w:themeColor="hyperlink"/>
          <w:sz w:val="18"/>
          <w:szCs w:val="18"/>
          <w:u w:val="single"/>
          <w:lang w:val="es-ES"/>
        </w:rPr>
      </w:pPr>
      <w:r w:rsidRPr="00091B34">
        <w:rPr>
          <w:rFonts w:cs="Wingdings"/>
          <w:color w:val="0000FF" w:themeColor="hyperlink"/>
          <w:sz w:val="18"/>
          <w:szCs w:val="18"/>
          <w:u w:val="single"/>
          <w:lang w:val="es-ES"/>
        </w:rPr>
        <w:t> </w:t>
      </w:r>
      <w:hyperlink r:id="rId18" w:history="1">
        <w:r w:rsidRPr="00091B34">
          <w:rPr>
            <w:rFonts w:cs="Wingdings"/>
            <w:color w:val="0000FF" w:themeColor="hyperlink"/>
            <w:sz w:val="18"/>
            <w:szCs w:val="18"/>
            <w:u w:val="single"/>
            <w:lang w:val="es-ES"/>
          </w:rPr>
          <w:t>http://exporthelp.europa.eu/thdapp/display.htm?page=rt/rt_RestriccionesALaImportacion.html&amp;docType=main&amp;languageId=ES</w:t>
        </w:r>
      </w:hyperlink>
    </w:p>
    <w:p w:rsidR="009B73BE" w:rsidRDefault="009B73BE" w:rsidP="004F7E0A">
      <w:pPr>
        <w:widowControl w:val="0"/>
        <w:autoSpaceDE w:val="0"/>
        <w:autoSpaceDN w:val="0"/>
        <w:adjustRightInd w:val="0"/>
        <w:spacing w:after="0" w:line="240" w:lineRule="auto"/>
        <w:jc w:val="both"/>
        <w:rPr>
          <w:rFonts w:cs="Calibri"/>
          <w:sz w:val="20"/>
          <w:lang w:val="es-ES"/>
        </w:rPr>
      </w:pPr>
    </w:p>
    <w:p w:rsidR="004F7E0A" w:rsidRPr="004F7E0A" w:rsidRDefault="004F7E0A" w:rsidP="004F7E0A">
      <w:pPr>
        <w:widowControl w:val="0"/>
        <w:autoSpaceDE w:val="0"/>
        <w:autoSpaceDN w:val="0"/>
        <w:adjustRightInd w:val="0"/>
        <w:spacing w:after="0" w:line="240" w:lineRule="auto"/>
        <w:jc w:val="both"/>
        <w:rPr>
          <w:rFonts w:cs="Calibri"/>
          <w:sz w:val="20"/>
          <w:lang w:val="es-ES"/>
        </w:rPr>
      </w:pPr>
      <w:r w:rsidRPr="004F7E0A">
        <w:rPr>
          <w:rFonts w:cs="Calibri"/>
          <w:sz w:val="20"/>
          <w:lang w:val="es-ES"/>
        </w:rPr>
        <w:t>Alguna de esta información sobre los requisitos puede consultarse en español, no obstante, en su mayoría está disponible únicamente en el idioma inglés.</w:t>
      </w:r>
    </w:p>
    <w:p w:rsidR="004F7E0A" w:rsidRPr="004F7E0A" w:rsidRDefault="004F7E0A" w:rsidP="004F7E0A">
      <w:pPr>
        <w:jc w:val="both"/>
        <w:rPr>
          <w:rFonts w:cs="Calibri"/>
          <w:sz w:val="20"/>
          <w:lang w:val="es-ES"/>
        </w:rPr>
      </w:pPr>
    </w:p>
    <w:p w:rsidR="004F7E0A" w:rsidRPr="004F7E0A" w:rsidRDefault="004F7E0A" w:rsidP="004F7E0A">
      <w:pPr>
        <w:widowControl w:val="0"/>
        <w:autoSpaceDE w:val="0"/>
        <w:autoSpaceDN w:val="0"/>
        <w:adjustRightInd w:val="0"/>
        <w:spacing w:after="0" w:line="240" w:lineRule="auto"/>
        <w:jc w:val="both"/>
        <w:rPr>
          <w:rFonts w:cs="Calibri"/>
          <w:sz w:val="20"/>
          <w:lang w:val="es-ES"/>
        </w:rPr>
      </w:pPr>
      <w:r w:rsidRPr="004F7E0A">
        <w:rPr>
          <w:rFonts w:cs="Calibri"/>
          <w:sz w:val="20"/>
          <w:lang w:val="es-ES"/>
        </w:rPr>
        <w:t xml:space="preserve">El vínculo para poder visualizar el video que le explica cómo exportar y buscar información con la ayuda del </w:t>
      </w:r>
      <w:proofErr w:type="spellStart"/>
      <w:r w:rsidRPr="004F7E0A">
        <w:rPr>
          <w:rFonts w:cs="Calibri"/>
          <w:sz w:val="20"/>
          <w:u w:val="single"/>
          <w:lang w:val="es-ES"/>
        </w:rPr>
        <w:t>Export</w:t>
      </w:r>
      <w:proofErr w:type="spellEnd"/>
      <w:r w:rsidRPr="004F7E0A">
        <w:rPr>
          <w:rFonts w:cs="Calibri"/>
          <w:sz w:val="20"/>
          <w:u w:val="single"/>
          <w:lang w:val="es-ES"/>
        </w:rPr>
        <w:t xml:space="preserve"> </w:t>
      </w:r>
      <w:proofErr w:type="spellStart"/>
      <w:r w:rsidRPr="004F7E0A">
        <w:rPr>
          <w:rFonts w:cs="Calibri"/>
          <w:sz w:val="20"/>
          <w:u w:val="single"/>
          <w:lang w:val="es-ES"/>
        </w:rPr>
        <w:t>Helpdesk</w:t>
      </w:r>
      <w:proofErr w:type="spellEnd"/>
      <w:r w:rsidRPr="004F7E0A">
        <w:rPr>
          <w:rFonts w:cs="Calibri"/>
          <w:sz w:val="20"/>
          <w:u w:val="single"/>
          <w:lang w:val="es-ES"/>
        </w:rPr>
        <w:t xml:space="preserve"> es:</w:t>
      </w:r>
    </w:p>
    <w:p w:rsidR="004F7E0A" w:rsidRPr="004F7E0A" w:rsidRDefault="004F7E0A" w:rsidP="004F7E0A">
      <w:pPr>
        <w:widowControl w:val="0"/>
        <w:autoSpaceDE w:val="0"/>
        <w:autoSpaceDN w:val="0"/>
        <w:adjustRightInd w:val="0"/>
        <w:spacing w:after="0" w:line="240" w:lineRule="auto"/>
        <w:jc w:val="both"/>
        <w:rPr>
          <w:rFonts w:cs="Calibri"/>
          <w:sz w:val="20"/>
          <w:lang w:val="es-ES"/>
        </w:rPr>
      </w:pPr>
    </w:p>
    <w:p w:rsidR="004F7E0A" w:rsidRPr="004F7E0A" w:rsidRDefault="00082748" w:rsidP="004F7E0A">
      <w:pPr>
        <w:widowControl w:val="0"/>
        <w:autoSpaceDE w:val="0"/>
        <w:autoSpaceDN w:val="0"/>
        <w:adjustRightInd w:val="0"/>
        <w:spacing w:after="0" w:line="240" w:lineRule="auto"/>
        <w:ind w:left="426"/>
        <w:jc w:val="both"/>
        <w:rPr>
          <w:rFonts w:cs="Calibri"/>
          <w:sz w:val="18"/>
          <w:szCs w:val="18"/>
          <w:u w:val="single"/>
          <w:lang w:val="es-ES"/>
        </w:rPr>
      </w:pPr>
      <w:hyperlink r:id="rId19" w:history="1">
        <w:r w:rsidR="004F7E0A" w:rsidRPr="004F7E0A">
          <w:rPr>
            <w:rFonts w:cs="Calibri"/>
            <w:color w:val="0000FF" w:themeColor="hyperlink"/>
            <w:sz w:val="18"/>
            <w:szCs w:val="18"/>
            <w:u w:val="single"/>
            <w:lang w:val="es-ES"/>
          </w:rPr>
          <w:t>http://exporthelp.europa.eu/thdapp/display.htm?page=re%2fre_Video.html&amp;docType=main&amp;languageId=es</w:t>
        </w:r>
      </w:hyperlink>
    </w:p>
    <w:p w:rsidR="004F7E0A" w:rsidRPr="004F7E0A" w:rsidRDefault="004F7E0A" w:rsidP="004F7E0A">
      <w:pPr>
        <w:widowControl w:val="0"/>
        <w:autoSpaceDE w:val="0"/>
        <w:autoSpaceDN w:val="0"/>
        <w:adjustRightInd w:val="0"/>
        <w:spacing w:after="0" w:line="240" w:lineRule="auto"/>
        <w:jc w:val="both"/>
        <w:rPr>
          <w:rFonts w:cs="Calibri"/>
          <w:sz w:val="20"/>
          <w:u w:val="single"/>
          <w:lang w:val="es-ES"/>
        </w:rPr>
      </w:pPr>
    </w:p>
    <w:p w:rsidR="004F7E0A" w:rsidRPr="004F7E0A" w:rsidRDefault="00E718B3" w:rsidP="004F7E0A">
      <w:pPr>
        <w:widowControl w:val="0"/>
        <w:autoSpaceDE w:val="0"/>
        <w:autoSpaceDN w:val="0"/>
        <w:adjustRightInd w:val="0"/>
        <w:spacing w:after="0" w:line="240" w:lineRule="auto"/>
        <w:jc w:val="both"/>
        <w:rPr>
          <w:rFonts w:cs="Calibri"/>
          <w:u w:val="single"/>
          <w:lang w:val="es-ES"/>
        </w:rPr>
      </w:pPr>
      <w:r w:rsidRPr="00F02942">
        <w:rPr>
          <w:rFonts w:ascii="Times New Roman" w:hAnsi="Times New Roman" w:cs="Times New Roman"/>
          <w:noProof/>
          <w:sz w:val="24"/>
          <w:szCs w:val="24"/>
          <w:lang w:eastAsia="es-SV"/>
        </w:rPr>
        <mc:AlternateContent>
          <mc:Choice Requires="wpg">
            <w:drawing>
              <wp:anchor distT="0" distB="0" distL="114300" distR="114300" simplePos="0" relativeHeight="251693056" behindDoc="0" locked="0" layoutInCell="1" allowOverlap="1" wp14:anchorId="33DC3D22" wp14:editId="2322016B">
                <wp:simplePos x="0" y="0"/>
                <wp:positionH relativeFrom="margin">
                  <wp:posOffset>358140</wp:posOffset>
                </wp:positionH>
                <wp:positionV relativeFrom="paragraph">
                  <wp:posOffset>79375</wp:posOffset>
                </wp:positionV>
                <wp:extent cx="4733925" cy="1294409"/>
                <wp:effectExtent l="0" t="0" r="28575" b="0"/>
                <wp:wrapNone/>
                <wp:docPr id="12" name="Grupo 3"/>
                <wp:cNvGraphicFramePr/>
                <a:graphic xmlns:a="http://schemas.openxmlformats.org/drawingml/2006/main">
                  <a:graphicData uri="http://schemas.microsoft.com/office/word/2010/wordprocessingGroup">
                    <wpg:wgp>
                      <wpg:cNvGrpSpPr/>
                      <wpg:grpSpPr>
                        <a:xfrm>
                          <a:off x="0" y="0"/>
                          <a:ext cx="4733925" cy="1294409"/>
                          <a:chOff x="0" y="0"/>
                          <a:chExt cx="4659549" cy="1238382"/>
                        </a:xfrm>
                      </wpg:grpSpPr>
                      <wpg:grpSp>
                        <wpg:cNvPr id="61" name="11 Grupo"/>
                        <wpg:cNvGrpSpPr/>
                        <wpg:grpSpPr>
                          <a:xfrm>
                            <a:off x="0" y="0"/>
                            <a:ext cx="4380166" cy="1238382"/>
                            <a:chOff x="0" y="0"/>
                            <a:chExt cx="4380166" cy="1238382"/>
                          </a:xfrm>
                        </wpg:grpSpPr>
                        <wpg:grpSp>
                          <wpg:cNvPr id="62" name="28 Grupo"/>
                          <wpg:cNvGrpSpPr/>
                          <wpg:grpSpPr>
                            <a:xfrm>
                              <a:off x="856033" y="312919"/>
                              <a:ext cx="3524133" cy="925463"/>
                              <a:chOff x="856033" y="312920"/>
                              <a:chExt cx="3524545" cy="925549"/>
                            </a:xfrm>
                          </wpg:grpSpPr>
                          <wps:wsp>
                            <wps:cNvPr id="63" name="29 Rectángulo"/>
                            <wps:cNvSpPr/>
                            <wps:spPr>
                              <a:xfrm>
                                <a:off x="856033" y="671208"/>
                                <a:ext cx="3441065" cy="567261"/>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D4395C">
                                    <w:trPr>
                                      <w:trHeight w:val="356"/>
                                    </w:trPr>
                                    <w:tc>
                                      <w:tcPr>
                                        <w:tcW w:w="2745"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Teléfono:</w:t>
                                        </w:r>
                                      </w:p>
                                      <w:p w:rsidR="00E718B3" w:rsidRPr="00B20734" w:rsidRDefault="00E718B3">
                                        <w:pPr>
                                          <w:widowControl w:val="0"/>
                                          <w:autoSpaceDE w:val="0"/>
                                          <w:autoSpaceDN w:val="0"/>
                                          <w:adjustRightInd w:val="0"/>
                                          <w:jc w:val="center"/>
                                          <w:rPr>
                                            <w:rFonts w:cs="Calibri"/>
                                            <w:b/>
                                            <w:color w:val="000000" w:themeColor="text1"/>
                                            <w:sz w:val="20"/>
                                            <w:lang w:val="es-ES"/>
                                          </w:rPr>
                                        </w:pPr>
                                      </w:p>
                                    </w:tc>
                                    <w:tc>
                                      <w:tcPr>
                                        <w:tcW w:w="2737"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Fax:</w:t>
                                        </w:r>
                                      </w:p>
                                    </w:tc>
                                  </w:tr>
                                  <w:tr w:rsidR="00D4395C">
                                    <w:trPr>
                                      <w:trHeight w:val="356"/>
                                    </w:trPr>
                                    <w:tc>
                                      <w:tcPr>
                                        <w:tcW w:w="2745"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2590-5864</w:t>
                                        </w:r>
                                      </w:p>
                                    </w:tc>
                                  </w:tr>
                                </w:tbl>
                                <w:p w:rsidR="00D4395C" w:rsidRDefault="00D4395C" w:rsidP="00F0294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30 Rectángulo"/>
                            <wps:cNvSpPr/>
                            <wps:spPr>
                              <a:xfrm>
                                <a:off x="923003" y="312920"/>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rsidR="00D4395C" w:rsidRDefault="00D4395C" w:rsidP="00F02942">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D4395C" w:rsidRDefault="00D4395C" w:rsidP="00F02942">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8" name="98 Imagen"/>
                            <pic:cNvPicPr>
                              <a:picLocks noChangeAspect="1"/>
                            </pic:cNvPicPr>
                          </pic:nvPicPr>
                          <pic:blipFill rotWithShape="1">
                            <a:blip r:embed="rId20">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99" name="0 Imagen"/>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33DC3D22" id="Grupo 3" o:spid="_x0000_s1076" style="position:absolute;left:0;text-align:left;margin-left:28.2pt;margin-top:6.25pt;width:372.75pt;height:101.9pt;z-index:251693056;mso-position-horizontal-relative:margin;mso-width-relative:margin;mso-height-relative:margin" coordsize="46595,123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fzj82gUAAKwSAAAOAAAAZHJzL2Uyb0RvYy54bWzsWOtu&#10;2zYY/T9g7yDov2vdZQlxCsdOggJZG6wd+pumZUuoJHIkHTsd9jB7lr3YDknJlzhd0/QCDJiD2JQo&#10;kt/lfIeHOnu5bWrnrhCyYu3Y9V94rlO0lC2qdjV2f3t3NRi5jlSkXZCatcXYvS+k+/L855/ONjwv&#10;AlayelEIB5O0Mt/wsVsqxfPhUNKyaIh8wXjRonPJREMULsVquBBkg9mbehh4XjLcMLHggtFCStyd&#10;2U733My/XBZUvVkuZaGceuzCNmW+hfme6+/h+RnJV4LwsqKdGeQZVjSkarHobqoZUcRZi+pkqqai&#10;gkm2VC8oa4ZsuaxoYXyAN773wJtrwdbc+LLKNyu+CxNC+yBOz56Wvr67FU61QO4C12lJgxxdizVn&#10;Tqhjs+GrHI9cC/6W34ruxspeaXe3S9HoXzjibE1U73dRLbbKobgZpWGYBbHrUPT5QRZFXmbjTksk&#10;52QcLS/7kUmcxVHWjwxH4SjQI4f9wkNt386c3cXO7s61xO9d833HePfNfAtHnp8kJxaS/LO+fWLk&#10;F/u2S1swerZvozjxwtB1kKAQGfK7/PQZDOMg8nW/ziBSGSUGHAdOPpgg6Aprn0o9RRx1IMAUOq3/&#10;lkmwgdwDXn4d4N+WhBemjqRGc48KOGQBH2TOr2CKv/9qV+uaWWyYJ3egl7kE/h9B/IHjSeoH3kiP&#10;JvkuclHke0nndpykAaB46DbJuZDqumCNoxtjV8AOQyTk7kYq+2j/iJ64ZVdVXZs16tbZjF1kwwOx&#10;UQLyXNZEodlwlLNsV65D6hVYmSphpjwYq6ecEVk6dwTEKFldLTq76tbYb6izs2DDe/d1S23nW0MY&#10;galFfWvOFvcIqmCWXiWnVxUWuCFS3RIBPoWB2CPQWzLx0XU24Fus+vuaiMJ16lct8pv54AUQtLmI&#10;4hQQcsRhz/ywp103UwbLUdhYzTT186rum0vBmvfYGiZ6VXSRlmJtG4vuYqrsPoDNhRaTiXkMpMyJ&#10;umnfcqon16HQoXq3fU8E71KkkNzXrMcUyR9kyj5rczVZK7asTBr3cQJ/6QvgW/PUDwB6lvZAD71n&#10;Az0LQs/bU0Rf4Xugxyn+LEVEfuYDlF8FdINJjXUdSSlW82ktLFr9qyhLZyY39br5hS3s7djDp1uz&#10;e97sFEcT2ZpJwhiQeErJHA0+siK6GvkX1gpZkkXxBUZ8k+Lrtuf/i++IJr+o+Pbq4fyMVzTHfyex&#10;0DrZcT4vRTFKrTWjWTnbPGmOhogPaz6wxFPNq7pS90bZAuDaqPbutqJ669EX+80rg662m1c2cl41&#10;ZFW0Gvv9Q3YIyKuiN4x+kE7LpiVpV8VEcuwwmtt0dR4/bi6P1pvXFdc1qKn9faVKQ3o9MerOzlUQ&#10;6QNB+ki0rNidMbpuilZZ9S4KbFk4Osiy4hIEnhfNvFhgG3y1sOwLfkGCzZYEUWgU9R/BaOJ5WXAx&#10;mMbedBB56eVgkkXpIPUu08iLRv7Un/6p+cGP8rUsEABSz3jV2Yq7J9Y+Kp+7g4YV5kbg2xrvSQam&#10;GYLpTYRy0yGxfEW1oNCHjiD1U+hDhDxK4xAtxCpOPc3Jc6itLECv2c6lEoWiZZ+WPvQ2p1p9OPMN&#10;yA76nGBXMfT3FPXt+2nqRVhNa7fYi6GhO5LsR/fy4okKxAqEnZaA151keCRTcBhiP0gGk8ksHUTR&#10;bDS4uEBrOr3MotBPovhylynNomzzZi4pamjx9cnSgTRCrP81ODIYt1rONFEB6D84OeiSwH+3Plon&#10;YHkE2g/OpBj144gAxyNLBN735wGN7e9c9jjOULwwUMA5F1VrxXBfYlZY/2dYwFa0DtoSJKoZwYKy&#10;K3UAT6PttNL1iL46u5N15CWJnyA4qGK0QHKWNRAZc8iOszAcdVUeJQlo5VtU+bH8uZc7DYY3MCjW&#10;d1gd+h0yHx3Qz+ZjmOlQmGVamVlrcVuf+M2ho7+LIpVmZlOnByt2zPLpisUrETOme32j37kcXqN9&#10;+JLp/B8AAAD//wMAUEsDBBQABgAIAAAAIQDme/c0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fHaEE+d+je49A1kW8O8uG5wxUAAP//AwBQSwMEFAAGAAgAAAAhAJukJlvg&#10;AAAACQEAAA8AAABkcnMvZG93bnJldi54bWxMj0FLw0AQhe+C/2EZwZvdJDWhxmxKKeqpCLaCeNtm&#10;p0lodjZkt0n67x1PenzzHu99U6xn24kRB986UhAvIhBIlTMt1Qo+D68PKxA+aDK6c4QKruhhXd7e&#10;FDo3bqIPHPehFlxCPtcKmhD6XEpfNWi1X7geib2TG6wOLIdamkFPXG47mURRJq1uiRca3eO2weq8&#10;v1gFb5OeNsv4ZdydT9vr9yF9/9rFqNT93bx5BhFwDn9h+MVndCiZ6eguZLzoFKTZIyf5nqQg2F9F&#10;8ROIo4IkzpYgy0L+/6D8AQAA//8DAFBLAwQKAAAAAAAAACEAn9Fmv2zqAQBs6gEAFAAAAGRycy9t&#10;ZWRpYS9pbWFnZTEucG5niVBORw0KGgoAAAANSUhEUgAABAAAAAJYCAIAAABzcgN0AAAAAXNSR0IA&#10;rs4c6QAA/8pJREFUeF7sPQVgG8eyJ7Yl2ZaZIbEDdshhZk7aJk3TpviaMr425fT9cvteU04pTTlt&#10;0zYMbRgdtIN2wHGMMTPItmTJwj+7K8linSzZgd51q5zvFmZnZ/dmZmdmWYcu1lPM9c/GAGfGwKEc&#10;zj8bB0zvGQwwGGAwwGDgBsEAj82+QXrCdONqYCBdJtMdyr0aLXdrmyxGAOhWfF+TjbEn9R0hFF6T&#10;oDFAMRhgMMBggMEAgwH3MMBhsdwrwORmMGCGgeONTfr0ohseJSAA1N3wnWQ66BwD7Mkpw318GCwx&#10;GGAwwGCAwQCDgRsAA4wAcAMM4lXsQnpzi/5Y/lUEoHua7hAARMVpfiWHRBUZvJZyjlap11F6nV6v&#10;1eu0lE4DSa9T68lv+Ucl3QPcdddKaaU042zZHTcNuL4g50zpN5TPv75gZqBlMMBggMEAgwEGA3Yx&#10;wGV2ABjK8AAD6S2t/wgBIA3vAIgLdsWX/OU/8X5e4iiWKJBiObSfy58mrPy8lCDWl8cS+XDb2rVt&#10;Kp0VqqXlPPREiR8rKSncKKXo1/xPfD//4Wiaw9QgoxqbOb5sFkeo57P1El8th3ttbfNt2ZZdXC29&#10;Z8Hg0CDXFjVCPptgT96upYkBmtmcjIv9tXJKv8E8PF7MxWCAwQCDAQYDDAaucwwwAsB1PoBXGfwT&#10;rTLdP2EHIO1CnagkLaFwXdB9n+lVCn31FbZcxtZbYh+2A4hIMPbW3InC6q8NAkCIH+/TD955Yekb&#10;dS1qawGgkCeRBGRlUc8+a2cgm9upxYsPSSgpvFv8f2PpDHVmEae5qkUGrqrtFI/DEor1EgHVN0nI&#10;43lTBsgq5CFxBUkmSFyRKqWLp9KVT5RK9crfT0JRRZvs1X/PdNmpUH/+J8vefvHVN2ubVS4zW2VY&#10;vlEOEPaJU84en2hb1sm42G2IM7XfYEZf4u4YMPkZDDAYYDDAYOCaxACHcQK+JsflegHqVJtCd/Qf&#10;YAIEAkDk4bcTxs7iRPThFFwo2/6VqrWCxefpVRo914/fc3jglPv8evanTu6k2Cxq/MJLY3zrvisj&#10;owiM5upffrj/wUdqpNYsrJQIABnNz74SYDXkwP1Tyub5i7OkxasS+s5f4lgAWLU9e974xEB/n53H&#10;62qaVG0aVm15EwVsuY4TED5gXG+Kq2kdPSzCE5IqqaGqqpXJiZwAMVKBZ2XzgPtHrH+1NDxcNXtY&#10;IP3KN+/Lo9Rt5y5VSKXSB+8aPzAlznlZEAAAe/964GFb7NFpNLtYtn7jobdemGtXAHA0Lo4EgIE6&#10;6z0cOjAweRgMMBhgMMBggMHAtYYBRgC41kbk+oLnTLtK/w8RAJL+nB316i5t4VmuTHZl9Uua5kIQ&#10;nvVaStVOqZSUmiXu88Fe/8T+1Im/qUl3XRjm07iqnIxlqD9v84a1t91+Z42NDrs4m5cQEZCWVvLm&#10;m/HmA0+4f+Cw5z+eNr9vatbltCXv2mFhoYhGo1u9NScyPljiK6iqbiuWUsBYg3o+OBhcEtqbK2ok&#10;CZNG9m4dPaDzAoBUTuWXcLOvNDfV5zx3/zBoNO2MXKqUAHhgyRMfUDt9ZERMqC9Nwn3/y91LHp78&#10;5eq9laXSwADhmy/e6rxgWAB/0/o1C++4q1oKSHHvKqhQr95yctGMnsm9Im1LOhkXRwJAP62XzZDc&#10;6w+Tm8EAgwEGAwwGGAx4CQOME7CXEPkPrSZLrelOAeCvP1YVF+RZ4TohqfecO+7hcrvQPJuVdqE2&#10;+duBYV9U6NK3guVPe0NZ9YFPqZYS0bTnBUnjy754vLWqJnj2E0kvrqD2/kpN/1fWIEHz7yYBgL9p&#10;w5rbF91V3WTNwhaf4SckBGzZVfLZ+x0CgIn7B05+8ZK0SX0Tiouzlrw7xxGJrdpeSflIJD6SSpm+&#10;9uIhyDZpYvykYdHNMsX7K48ExA0YGSeZMooug27byvlSTlEdJyurWFl1cdlrMyDDlmNtwPortJL2&#10;OjABkk4Y4LNgRk86MyAzpyzjZPET94/PL67/+vc9IKg89cCUXj2dCSdhAQLA3sI77rTFHmlxy4//&#10;A5ln0KjZg8dOhj/zz53avuH7tLS0LUfylv94SVpdLFUWL3/3SXsCgMNxcSAA9E9WWxtx0ek1k4fB&#10;AIMBBgMMBhgMXGsYYASAa21Eri94zmu13SYAaDTqFf9769vvv7BC0WOPPPP4K2/wBQI6qNu/bXP2&#10;2dMkZ78hw6bedKvtE9t62Ho9xdYowcSf2P0LgqJZOjZwg4KYQX7DbvYNjKJ0lKoJhwrVauBHp9JD&#10;EZLgYlEsFCzI+KTjlVKKXpNffJlz/8Bb44Se25Y1PUGmOKD4V1JRIazoIPXdC1MmDo2Gt/4iXx/f&#10;GORhLLBTfNKAMPPkpP52GQtZ/Eul/QckkGxwPzCG2yewkUJRMaUFJRVOipu/Au5/3oyB8CQpPsRH&#10;gCS2XbvSnZcl2KNsUGcqFZE0tLi4+NCWPy+ePHbxzLHff/hoy5Ytjz7/NmR49sGUN/8z57N3nrTb&#10;hO24WOGE/NlRFoaVua4pDHA/Ejc2ij/idgDFfcA3r1Gy9oFrCkwGGPsYsB2+LsXUR0eCGxuD89ay&#10;uGYE06UteqvybkaUN8HO832ga7DtOU68vnqgCrusv04G5Wq16y06Yeq5bjHgnDWlyRbSzMbhII4R&#10;GGqrBA85HC7NSoD7X/n9FyTBPeH+zZ/YrQe59oKLr+GCO61O067TKChFaU5b3sm21latjuIHYjsT&#10;DTL0h0igJp6eRTxH7fmPEubeEPbHhvs3xQUylxBM1XbcgCkOsvxBwYJ4ccNDJBKLPD4B4A1sW+rk&#10;uQLTQ/N725xKFQvqhmtEahR5CwLA5BFhfZP8JDgsfmONwg5UNo+apPKa8tbVG49+9Nmaj77ejiQT&#10;pfRMZk5dHXgsuLoce9+OnDBzyq33Qfl9e3/5YfnboPt/+Z3PZ8+/y1WNMCDW4wJ4sE0d9egh2Kv2&#10;H5GaP/aXSkMNKV/4UHN39Bo16mZbiiVSPz/pEoUJPPbvSzlbWPULvnMN8EPrA91tzu7ouwk2e32+&#10;AbH569nNGLHNDwnzTdg+xicPtVo7OVHmjqEJXP+Q3W7yj9kZO/u1QYVWeHAAjGt8WiGHwHnsYzsF&#10;Pz4WSjBvM3xut0J/PkK/bunX/gOrpscCdd3/7FNad5K9W205R5RTCkTjDqNg0RyQh5sTjT6ezXPW&#10;oS+1nqrz2rCa99Rz4vFk9bCLEK/3lyba3W3XzSWLDB/vaFPQ0Y+8NpQ0u8Zku7YxgJjxrrxA6//X&#10;n798+e7/kQRNPQ76frPkbuOg9YfipBSRAeCX/AnP4a3dCrEAYMbTgzSgUerB9L9mzUc5z4xpLS6g&#10;OH7hc++nWhvJDoBW3YEYpPl3dCEmmJo/f9ADD5y79YFDEPMHvH7B7h8sfyDNh9Q3ASn4nfYSMkCk&#10;IGl1VlpGWlZG1jsf/0GyN0gRX+7LoUQCO/Fz5Cx/wvfDL9y7xiPi9VHX4Hr27hT4FfoIJUjYgETr&#10;2pWWExzLu+OWoTfNHTV/+qCnFk9CxXyoP9bto1Xecabxk2/uPW508eXirKysBfc8Qof7RwNqMy6A&#10;B9vkIWzXbfE6+QusGj+/hr2UaOke8Hu5Pjqya5n0ObELUGWfSVpbw5emdn+PuJuKglOzGlisGtYL&#10;cmp68MXvAQbungepZQjVGNthAbUI23ZzUgC5/mEKuFiSecF3drrwWYao8gWSoeaHWtEnF32c1GaD&#10;B7vAdBZRdZqweeJHLSlH9qh4XpjmKhyrmMwNrdPkuOxKd5J917f16KYAoLf+j+BuG5rDtNFT9p2r&#10;aeISVTdeBjqrx43Xa3o9au//QlvYPOEjrfSyM7n+IRjoWgmAzWKXFOSZNPSmG0DuU/95B3FxbqJ5&#10;ytxbrWQAUgHh/uGt3fqQAABOtYYLMY66diWlgB0AJUvnG+qXOjN52Wa/HsnU7p8oDTIT78iMVP8O&#10;Q3DiGJpIBpg0adCkVHRNSk0Ar1+w+4dfwv27UP9T1JsPRqH0ZMpnz4/5ZOnoz965m8BZW99MSRJA&#10;ST+4t33+nsgALrl/tb4FIAQfg4t5Ft/yeoUPhXcbgsJdOxgolKrzhVcevG18fGxEcu+EXr1jYqJD&#10;h40cADXn5nl6Ylr22WMn9+0E7h+A2fT79zu3/EmHKuyOy+SBYebJqh6QGf4Rl2mXTa9Xz9iqDE0V&#10;PE/pZZ8FtBaJPtsUDFxj0SaOTKaXPSoqag2HP+H5ozIDZj7LwE8gZQggD1y22cyram0N+Eymf3RT&#10;sP5hARUq+kQfnvEZKtVRD85gvAQZpPLW4E2PGkAyNg2vgj/5BL0l4KGmzWAmDcElWtIkFleHbYUJ&#10;jVWUlpdlEbNeWFRleG4JNmdTkalpdE86YrpkjwpSQ5VbZ6hFIr3o29ZlezX9RgOK1LeObP1WRHIh&#10;bCOonrebk7NnHmfvC01LDJntk+KSkfW3fmt49Ui6k9rs4sEeMDYoojMHMG41tZTowe/Ns3P2LBVk&#10;ZWlCMeYJqs2Gz3pkzYlNrzcNfcf4WtCJkd5sc0JDJuoqKrKmNBN8dskev7VtGp4YyMm8F0APZNCd&#10;0zzQpzttdSCKzsQxQ7fgwelU1i5Eb2bNmRGk1Yy2meB2cW67DljSQ8cM3RNvaNcuQqyoyOV8z8iw&#10;GDgj2tGsh6WAXFAJmfsua+v06mFD/J3pL51FxriI2Sd7s6EJNuHZnBQdTS5LNIJhMiReektIC06F&#10;G9mtreSh7tN0w8OWdB48FH8n21orfPB7w1uSh0n/bAzYNWwhXNPRvTtNmnvbG3hLh0lzkufr/72B&#10;3rorAVCUlQzgkvuHDOADAOYfxqZ06Eal1Le3URH/ejf1l0spDywNrMqhtnxOQZQYCAyEtwtMF9h3&#10;IQt2exdi7okFv7Q5LeOtrKy3si4vzypeXixdJaW2dJwLppTS+eZCHpA1TDkhVg9o6HtHtzopK6P8&#10;XNbMpUD+kYIgUd3EOZLVXtmgrm3S55RzFO0SCAMKXUiMA5cDZ1djU8vvG49TzdIvvvnKlO9Ieta+&#10;3X/DDoBCr3ry2ddlcrl9FCFxyxH+UInsk0d/WIksf97+9GdIgPwP33h25+Y/XPbL7ricONcR1Bbu&#10;zStBw/oPuTpE3Y5dEkz9oeJ5VBOLVZUwXy0UCi5+Iq79oUokqnohy2fpHg6MoHy55GGcAR6KRiiE&#10;QkCYnWzmVf2Q7fPwRcGnM+pYPyipOtkLrKoRz+rlj4lHV9aRekgGTB6czVckYXvRc9YLrSUdc9/i&#10;lUjUVDs95CLmO20bMpGZeR+thtnUTZGobm+YpBZ3zbwq03NLsNUzlsmo6eLvKf1jmyXTa5v6P2JB&#10;L5RBCW14+GmJhgrjgmRldgGLzwWOzX7O531SKeWuZIlMFoHSCYITZ9f3o33qKh3UZmzXER4A2wQY&#10;PIhuX7hazU9blf3miR8zwilfLp4OXTAI/Kal28HIWhBbx9Cbj689erOTU/hsk4m6EhIsKM166PE3&#10;xUA5hnu7TSvSs31GYxp7Pp6qo3xmPY96MSuVqsxxTfMwfexOMXMKtyZj08fOiBa7E8e8O/LHuGF1&#10;yl2fWnWnI4vVjLaZ4PZxbpPNgoBNMxTgp1KxiSjCp51FwBJU1/M9/SeLgTMiEAaCG5VMKhOM7qdB&#10;0+d517V5uHoYgbdAEf3+2l1MrBYZvMbaHwIrOjG165KoYNm0QiNUtakoIGwv2pYUi5trpweRlRPk&#10;h4epZvywRjxSCTIkXDmVmrB4g27F7RWBKXADYsAJS5SZcdRWc296Am9pooMQta3ZzzfffQGJvAUb&#10;NZq1QTZi9w9lTeb+cE/8ARxVgncA1BYx4MEHQK2g2GBhHxDEyj9NyZsR94/tf1Bmy3CRUC/yZLW5&#10;pCSavhRF/IRry5rlxdVZb+ELm/VgD2AzF2HbGuw+aVXos/LkKl4yv6Fk1MAwmqUcZesdS3GUSPev&#10;4gQUVWr3nlPvzBTklXLOXCorvpwVGaYdPiDUeRMCAX/mxJTHHrrpzoV3mnIOHtj7zf975s0l97y2&#10;5J6XlzzsSJJDuy3mXzCblj5+7XkwfALWf/zUOZAMMsCbS+j02nZc5JQ/kQHgF+6tKrlufXXcBNyo&#10;L4Ri7D3zfOqy5J+ClzsMUV3rshkqHx9UXdvnPv3qWn96BN1/uksBH6HnSR7E1Ha05zCbsapH0hWk&#10;iFmjOp8VzcNuMTRkytD2ObCPBgB8VrT9e0VHEfNXAFr/HxSgXG9rs4DZVA8Bzrw5c/RYdlM1Y6si&#10;1NS1ju5bPkfEi+oAsJft5c7bI35wuvqH/m2AqLbPJXJ5JE4SEAyoWhVg0gYA9pZikieQWlZzC+mX&#10;bc5kTmio+JPRbSxWha9vzd6wwNo9bOijeROft5ljXvJwGEKX/drsgEHKWgNjl3YcNWrKbEDvI817&#10;KTFoDUnNQEvZW5s/NXhx2R++jpG1ILaOobceX2t6c5zTOEzOht6Qp4PsHZEWZoYA/+xZqXrYe4xK&#10;hg5yoijFrk8dTw2zHtmdYs7IGANmTpx2J44FJQPBGKkIFQTi0RMyi5SftJ4dhhlBE+dm2cxbtIQf&#10;zRHcTfsIMS/o7nw3n7+ABzLZ0VKT3TLj0+5YPQjwne4vvUXGqv6OZc1Ru+aEbbp3smxCF+TLRdMp&#10;GawSvr6oQ/1/UPYbzZfLyUrOMV/J4TXoLEKjgBmyuyQwD/+BGKDDZXmeh6iKnn7tPUhwQ/584tFn&#10;SIpP6g2WQjRbObB9y6VMxP2T/FCc3MATeA5v7dYDteu1RGlj9AXWcYQ6vr+exSVfDIrDRbshxnP1&#10;9Gi7oGP/E7h/HSrY8dBwj+1/TFx+6qRJk0bNB107ThBoH+nXpdAoEg9syjp+Im3WHi4MkkqLxwx3&#10;o5SjJsKCeP0SuHyOAoLtZF0GQxu40sDfoPhyGnD/M8clxkSIHJWd/GYfSHOXDbzvu3GLf5y4+Mcp&#10;5Amkmz5IhT8Xr5r+0Krpi3+eftOHg+GhbT1IGUf+c5B+2p1x4Fz1+KmzSQa4gT8hucQY4f5tx0VO&#10;+WHu38+mBiSK/CMSIvRQv0/00QpF+PTahrAZKoGAiL9EHkPJLE+0/hM/bNShEzxdz9rKxQWDvlQ6&#10;zGZelenesn7OX6VQCUr6h8HCjHA/YNeGGGjTKFiUNXuFnhuEig6Y7cBv1h3bOg3dzFHXmVo3776D&#10;51/fDFo0P+qH+qcFCE5AiI9PGU71yBIbQ9WBQAPMqptjDXmopdGlf4F9iN2cYMbd8kJ/OYyFXk8k&#10;EF+ozbwJ0igk5ZdByFsgTPo1GTj77RoHyAIP1sAo8ThaJbuNmucxYhvB2W+e35NKAMl/OtUCEqPt&#10;iDsZWRtcGWHGPbJPb25SgsXQ2yV7exV+uquNAvw/75ta2zajRN1vtI/yS99+OKfdqeF4+lhOMafA&#10;05g4HSP1fDy3rhLEPyPGgHhYhMzKfIYiKnI+I6wGxe6csqIKO0VMc8eA2I61wrKse/PdsP4Y1py2&#10;7H6+31O670f7ZqeT2eFebXR6aoUrh2RJr7/WmHe0yFiueBZDYEUnNmuUo7XRHHX43kbXYJhZDayt&#10;HJAY29okXyiMOguA01Le/gfyvEyXzTBgpDK77Bn59jpKzt8aSumwQQ0JpvnVe69BMv359GvvknTz&#10;nfexOYhFp5OAy1/x7XIyfYH7Txk8DH7Jn/Ac3tqthOwAYMEDRA0465eiRi95bfo7n8X6aqm/V1AQ&#10;n4jDofgCis2hWPjzbXkBl2l3BwBz/83A5a/KyALe+q2lb02alAp8Nrqy0qAOKfyPuH/0L/2rXccb&#10;GF334l3BA/t0/vwv8+ZSkyU3TYwY318QKdD6KCogwc34YXF3zR3krSac9M7A/9PvP+2cjsYFc/92&#10;LvrbTNd3TtR1xC6UCgSlgiFyPt+OFYFFHsgWI/0KZ+M/VQelWD9QD9cGPNWO54ypKmM2I2otqjV/&#10;+NWZiNSsKhYGgPUDCTKFqwrjmdvMmIpYvUJ/og+kuZGJxT0SKw2X9UhZPaeSeViNalPcwfOn/vYP&#10;y1aEPRzyVbtNzfD5DOUlG3dNjfyZeTbC1guft5vT8qGpj7ak1v5ViH6e+gVW3VNk4Jy26wgPRhlD&#10;aGmkRJewTdXyn5Lupfwf/J67Z55v9lZEJBaj5mpkSXuOxtc+vZkRCR1KMHXJIdnbq5D/laoWRjOZ&#10;V5su5z8lzw7jfR/PBQYUJotLmjf0yO4Ucwq8y4ljPjxYX8tFX08H1G5N6pYzgs6csqIGO0VM42uz&#10;CJiXdXe+W/ZInp7tO/p7bnyYIh0b3blbG52e2p0mne4v3UXGcsWzIGYrOjHhGd+Y48cKSCtiwG87&#10;DBHNVxX+Uw0CQTleyf1gJUcFwYgRL4bMxWDAtDAbidnq38Gjxj7+yLOOErx1UM7isUm1/813n5sS&#10;nYKO8gDH/+RjS0iC+ylz51k9sVsQnQNgEADG3kqNXwhn/cJpX9SsB6mbHqfmPU3d9hy18EWU7ngZ&#10;3ePLKp6oFjwBbILZD5sZgHTql7NSfaSpCYtXrSxetTzrrWVpb72VJpWmSpTFKFFZUpvanAc9TYzU&#10;TRzg5yvg0YyNSidbdJjv/Gk9Xnxi7H9fvQ0S3MyflhIdLnYZxd+t0XJUG7EC6opkd1wcnRvwT5n1&#10;5rtXZuxRx5YWPOQ9Kc8OBcbOPk6oHFVdKBeYXbvZzOu3v+nTwYvwgHEkecyrUj0t/PrpDpGfvFq6&#10;h6dCB3AILz6MdIE8nsU2nFWnrP5UfR3SXh7wtAoX6eiXZVWOnmPw4FI9HbB0unpr/1psCESA6bh4&#10;X8qz6nyNz4XYQVPF4/G2bRMac6LOIoOrT+3ltCiOcpI+Wl3QEf081QthTV8aXzlo11DOEg/2gOnU&#10;996sWpBq2vo9HDmdav4J82e2I+5kZAmUjsa3gzgt6c0tSnBE4a6aBr6TO28eFxv9y9Nr/R+eriYM&#10;qEuaN0eCBYW4ImOXE8e8NjQHjWwinRltlYfOnLKiPcuOo7ljO3PtrhdmDDGt+W6FwEfS2/rNC0mt&#10;lT9iLe3Qqo1OT+0i0IP+Ol5kjIuJE7J31C5edX2xOwqtjuMm2vDKycVLkC9eOdvMVxVz9YFdKcju&#10;gDIP/xkYsGV0TbzTmKmznvq/dx0leEuHnWOxOfGJvZ549FmrBA/pFLfNM3nOPBNIcA8ZbJ/YlkI7&#10;AFqVPme8b/Yo3/NDBXDQb2YK/0xv/qke3BOx3PQo7rFwzpEQ9pEgQzLneuVKzYKFd8KvLSsc2cP3&#10;vsf7/nvpqH+/NcuQlt35OknLH399JUlLP1m51C02+hrKzNbACWpuJBvQnWDPw252ouZ/xqSmpy8E&#10;P7H+PwBjF69SoVSxnadW69UrQsmf+k+EWS/UPgHHc9jLZv4hMd1znwBVccAn+vjMFfpHfmqmpkfq&#10;9VBVCJXVZpCooaoXmsNwi1A/9am5Vl6WyqurNRYJ21tJHHDtNqT+t6QCanhYSIWi5lQVkn93RO0l&#10;6tvmytGkXyEWVdl7bga28OInAbU/oF5/MUcKwBB3OrOrfU5UB5DUDxVzwA9J376LCsA9hRSZmlUZ&#10;NqOdy7Wf06w4ymnlZIwbAq7L2C88EKpMoVpttza9PTzYBaYzZG+OeYSiOip7a9MXiB7s7AAgInE4&#10;sqR1++Nrl95cUoI5pZn3zQF/Y79pKPhIujqUaiNetjngbF2nzjEIS3amhlXlbrVlyuxy4ph3h/sF&#10;3qMw8cSE2glVqEJXmNE8KWUDkus5ZUMZHeOoUgnTfzCbuTZrhXlZmvPdfOAsCQzkf9iKkXExgdGs&#10;zawG1z11NF4munWrv84WGaI9NFyOaM8+nrlfNG3N5k3/xMWyaUn/8lRefe30CL0+VqUKDttbRVYV&#10;9YoQlQqexOo/8c16oQ6v5HpiZEWQzFwMBjrWDA95MWfFb7rzX7ZSBDzswiZtqmbtzwKbcub6R2OA&#10;O31AbGPjPxoF/4TOa1eGEw3655a2fI6e/xNwwvTxOsXAsztjllK14MMDFqrMde1g4JpZTOj6TgLq&#10;tM9KapdSy8KkVgvjtYNVBpJux0CJSKQ5nNftzXZ3g4wA0N0YvwbbAwEgpqHhGgSMAcmbGNB9CwKA&#10;+oWwxuWWH0dHz73ZNlMXgwEvY4C/qzomamvRwMe8XC9TnScYuGYWE/oCgOi8NpT6oZghJE/G/YYr&#10;WyIWa/8JAsC+zKobbuyYDrmHAd6MgdH19e6VYXJfdxjQfxeBdwAaP7OM2+vo+XXXQQZgBgMMBq4u&#10;Bq6ZxYS+AHB1Eca0fm1ioNTPT3Mo99qEzYtQsRgBwIvYvE6rYgSA63TgGLAZDDAYYDDAYMAWA4wA&#10;wFCFJxj4hwgAzDTxhEiYsgwGGAwwGGAwwGCAwQCDAQYDDAauMwyw9p6tvM5AZsD1Ngb4MwcxJkDe&#10;RipTH4MBBgMMBhgMXB0MMKrNq4P3G6VV2AFQp12+UXrjsB+MAHDDD7HrDvLBCZiJAuQaT0wOBgMM&#10;BhgMMBi4DjBg6ed0HQDMgHhNYeCfEgWI2QG4psjuqgAT9edndT/+eFWaZhplMMBggMEAgwEGA97F&#10;gKapybsVMrX9ozAQ/vS/qx+4bk+poj1UznYA9DqdbT0stp29Nbs57cJgtzhtaJmMDAYYDDAYYDDA&#10;YIDBAIMBBgMMBhgMeIQBJAAI/vzE58A6tlJOajI7OZGirDbSTGcq2pEMnMJhWZDFortBp/MRKafc&#10;0X7XCx718uoVjgniltW26LrlYDkv9pLNYsWG+Zc32jnj2YutMFUxGGAwwGCAwQCDAQYDDAYYDHQ/&#10;BlhHX1gi2P1b70em8dVanekMdRN/buRcgYF3wrN3sPemO8vchr8c8f1W4gHbmJ1DqXicvO/3tc+8&#10;T3HPy92PHQ9bjA7k1kjlw1LigZ/2sKpuLg4Sy+lLJeESUUUTIwN0M+6Z5hgMMBhgMMBggMEAgwEG&#10;A12LAdapwZF9Fo/lSHVamY7qMPkxbQM40fnbQKa3x+aybGuwyGbkje2UZXFYbBFLK2Hnrjom/fFM&#10;12KiC2rXadrGDupJf7ujC0DofJVAAcfOFbG5ws5XwZRkMMBggMEAgwEGAwwGGAwwGLj2MMA63S+o&#10;770TdPVaJAAYeHXC/eM/9Cz4D98YYbdl1I2lnPYOFzOWhUqNf+LC8Bd+goUBswZYFEfMZodwLq8+&#10;3PTbxWsPey4g0qrl4wcnXXdgmwA+klnA4YmuX/gZyBkMMBhgMMBggMEAgwEGA/8QDBRXyfPKZDWN&#10;quqmWuhyRKAwPMi3d2xgQmSALQY4j4b5BveJ1rZodEot+PLqdOhXr9XCHXLt1WngHiW4Qa/gHr21&#10;SOQVeogy4xoMiTLPaciDi+u0FM4D/+HmoCG4IZXAPYaBPGfp2QKq4VKZcsGT19346XXq+Mig6w5s&#10;E8Cl1Y1sDv/6hZ+BnMEAgwEGAwwGGAwwGGAwcMNjoKlVdeRc/YHMBg7bh+XL9QsL8AsKYLGElfW8&#10;cxeL5W2qoAAfXwHXHA9IAAjsE6FtVevagY/XIPYdM/HAheu0GpSIDGDG1tve42yolCGzke83PkRy&#10;hc4gSBApAtog1RqFByIP6InsQaQIJBJQHB3lo2+6XMkIAN1PvowA0P04Z1pkMMBggMEAgwEGAwwG&#10;GAzQxwDm/huaWtmxUQIfH4kP16dvhE+E2EepVFJcyi8woLJRXtkgiwwWCs1kAGQC1PPmVE2tWicH&#10;z089tsaBRuEO/iOWQIYbgxWQXRMgFhRlgbbejsE/qa/DyMfgToxzo3fYRN50R2qHl4Z/2CI2N4xX&#10;9HcWYwJEnxS8lZMxAfIWJpl6GAwwGGAwwGCAwQCDAQYDXYGBPSdr6qQsiUQClaf2peaPQjfkSsuS&#10;bsmQwo1UKo0J4c8bk2B6hYL66zQarVqtVau0GhX+bdeq27UqdK/puFFptO0aTTs8Qb+mBBkgPxTU&#10;KKGU6bla004SPDFUqFXiPFAtPFSh5+p2Ha4QPYHnqEV8gxKGB98AeM4iEHUFLpk6ryYGpJkrX3xg&#10;5ekWSpp5+srVBIRpm8HA9YuBK9vxJGIuBgMMBhgMMBi4kTEAdv/nClsx809RPgbuP6uYWrVLSimp&#10;SamS1Aj0TuIjOZXXUFDRbCYAsMDYB0x91FqtGn51GrUWErnXIpFAPfjj8C37/AcrgWvX6dQoGd7i&#10;Gx1k1kB+eKtuXxK85YDfYDkw91AWV9Wuan82eMsaQbscGH1cVgXRRslbdI+rglb08ARVpcY3KpQB&#10;gYR+AbzODV3J9hcfeuolx1/BK7ue3F5ip2pHzzsHhetSl3+9J3nivX1eP9rgOq/LHHm/TPjgoDcq&#10;ctmSvQyAOoRzkh7YbmLf3UGptKBm2Gs/z6x57qn/1gT36BQYnStkCfyT32VKO1ePealrhcY86on0&#10;9HeuseHOEDuExiuVeNRXeoU7SOUB15ihV6X9hYg+EVqhTpp5Kfzzx4f5d7rxzhcESAjYXTGapjpN&#10;rXRRQ53uv8UysouuBqMrcNWZLsBH0wJmgxjpZB2jT6KdgYcpw2Dgn4mBI/v//vrD/8Avne6D129U&#10;MCz2EsicmoBKYO6/OKtYmnYZrcUJ8FCJnvsK/bJLOg7JZp3uHxQ3va+6pl0r1yATHjDiAUN8o+UP&#10;KOCpl4+FRtQKqn8q+3Arh8uxigZkjADEAja9Xbk09uC89jcGS08JOBwONAam/ho1WPnr4ABgHo/L&#10;5nKRjRALGQUZwwCRwD/wiJgCwY4EvoE/sUURR8TlhQtK9uRIf8umgwjLPLBs7Q3/36ODEVquwkU7&#10;ChBw7ZvjNr8yOdhzIL1YFeW+CZA5wkGR/94XsU/9PLc7mXjPEXiVacbzDni9hpbT3x2viS4NH/vo&#10;sKs0kbzeJU8rNCMS4JA+ot5aMTfe0zpty3tCitIWqcT/6gyXJ2DTR2L3tEIfHlPO7qGNTgBGrwjQ&#10;86UU06IN8kBOysezHC7h1+wo0Ossk4vBwDWJAeD7z59J//abFY898eTAoaPHT73ZOZi/7SpjCwWg&#10;4MfZpFL4wew+XG/dmQA7A8u3SIuLyXMpW6V9YmEyecsGfpvE2zF432rAN1en1+gQ846491v8BtRK&#10;H0xXDpjFQep4jU71UtjfR8M+Opqw6iu2Sq1Ff17usS0n8dOlOjXi7PWTdyXtLOixLTf6xVtgc4HN&#10;ej32wNmwMQsDVxeELUI6fs2iTT1wWY3yxdC/L8VD+uuQ/1AFtGcILqTB/sfEHRmHCSLxQT24sLro&#10;9Haimf7uNMIDVlCZtBcGtQ1WWtt73oV6PvNuYf192lrYEID0n7RG8q4h7QO0RTBh7WVDXsiGNw1+&#10;zcMPUKlffv2gz+sf/GfC28tYF55cQMo2HnwdZTOrypTTK7sNzgdEMvjxpxZt32vUBRpQDdwk2hzo&#10;2Hsxx7xxUKxHijzH+zndNBCka4gSdm3/zmCPtNKwuWFBPzagWnawczRml1zNkGDcWrFBpgdTxGFR&#10;aeHp6OS5KXGnC4z2JM5nkwFpZKIZduEMACPjLss5aNUp51PvmkKLEV89UhZZkwqdkXJJ9pDh6/Ws&#10;/K/+j6xX7qLuvef+z3yyOEKdadRt4bGabvRruGSs1DSatsBb1GamcrYzze1NKCvkkIZQK4aqDHpr&#10;O0jrliljRRumxQSjFM0FW1A7KN8SQvuoMy5KXTDfgZ63XzJujF/J2T45GXH/dsGjQ6JdACFTJYOB&#10;GxoDJu4fegkyAEgCLvcBUMRPH4KUDu4fGP/ljyPuf0uakftHGSQV9W0m/JFDd7HGHyV0Epgeftmw&#10;CaDXazSaUTP969KlnNea66YF3w9uAGDTQ2mpEG7V+5cW3i9TKX2WPyTK+TFnUnT2E6/rkUNBSGhE&#10;RvakyOxfsvmTFvtqQIRAler0vzadrxcN/Q9U6Ts0pf38Tlm7wueLh7gHX8yeGJX9S23g099ywAdA&#10;r0V5KR3eJIByBsA85f9RH/O+qEn58euPfnxxUvpPx6wsf0q2f7127lPw1kpdDc9LH3wNPX8p+os1&#10;3WNQe/7x0sE5h1bnfHvzxjf2Yo4/b9sbCZsPrc49vKgvHrfLv75Nffd7zqEvVuZvNlr7nM+NeyT3&#10;3Vf+d/jNpfoBKzat/t8kCD8aNPldyLY659AbfQxVQWmSc5wXNhtcT8LA8IF5NR3bTehDcvyn6DcA&#10;n0aNKWCYeunjH7/+v2fKiKhgf6SuxkAYgCkNv+NnZEoB8gzA+dGPXz8Z10E/tkRl3UETktykMTvk&#10;aoMrh225Hhn6OaQFp2JT4qkeybFrjnfYMzibTUCxgLQf/7uI+uk9UB/CzWgDS2EHh9crWowIbDm9&#10;d+3A8EBMt0ZSoVyOFA2y7zFrxVO363s9/d+P8MZLl6DOEXE6mG4ullDDUplCrbWmLhdzZ+1HBlNM&#10;e+3aJXIr5JD2JInDeq+9hGi05NLB0cOS7M3ZbpkydmjDiiRsQTWhzApC+6gzURr9eUw7Z4/kuQdz&#10;yEy/cmntXJj75pc5eK5JlHajTEYGAwwGEAbMuX+CEZoyAM5roftfMh8+HEj3D07AUriDPQG0LYBu&#10;TRcbB+7BUXdIAiYehAKcgKEPuHta+8lXeQJe88lsv+FvIe4cWHSqvuXAbxwul8N+xz+5vu6PV9l8&#10;LuTBleI/wVLox4wWKpw/BpwB0FNoQ34gsz00jqe7nR+KirNY70LZlgO/Qj26H9ObQ1KFo1XI+Aia&#10;BkMgMCDC8BjMhTzcAEAg9H5mLN7IRBq7ikYLJICew/jWggjR8+FJCImo1PmzhRalLLI6+gNFU6KT&#10;SNwlFHFp4DdzeqObPoNfpYor6+FhSOzEv+b9mmesJy/jB2rZY6DXf+bJwxdKag2lpvUPMtZg1mIO&#10;2Ux453+GqlD9HTldAUarh+5lApHg4FtmvgE526n1H8O2zH+/upBvFBVsR8oLA+EemB25jQQAT66Q&#10;HaQVazvoxxZUqw6aKnKXxuwiwQpXjtrqbF/tlSs5tiYuBU2c+JTJhLvCl5PZhN6iWSMJjqN6I9YY&#10;3RhnnDUOr1e0ALsPunmgh2d/in7LYGpvIhXolPORss3gEqW25Oc56hwRp6Pp5mIJ7VgqbQmJ1tyx&#10;264bRO6fNGR0WQMED2gsM46Fdbtu1ObBLDLSRs10rDtAa4cVSdgB1dCeDYT2UGdAtQcgOilqmukg&#10;Ry3Cc9/scopAO6B2DYhMrQwGblAMEMsf0jmw/yE3RAZw0mM47QuYeynkMFr+wK1USWVdpoyWP4bS&#10;8DA6RGiqCpkAIf06/MtmoYTZb2yKr9frXvVPpvzvr+27v7T//f2o5FF+JDIostMXsLl4vwDfcwQc&#10;No/DwSIA+pPDZhFxwOxiH9rVQg32+9dMfypTeggsjAyZWVw22jmAC0kieviDxcFAwYXkEGz+440t&#10;ACfou7ZfBU1+5/djsZv7TlybYwB04NcbV19KQ+l+silg97q8tu8f0UdQtjdevSo9BOXxebKDbLqQ&#10;Quvz8L1mJkC9QceJNesfObY0vSrQWzYKRgW7wz/DOwDY5MPRZdtBLwJvhasubYuAbWJcXnro4zSq&#10;wzagU52ii0N3K+9+tACEhkZNe1mWQLsEyU2y7yrUuYvqTuX3CHh3iFySNJw6W3il4BQ1JFGCRCab&#10;OetObZ3qKy5EBhd2Nb82s26yHHErUB2tkB6hrrMd6DEW78deySm7c4y19b9jBF4VUDvbRaYcg4Fr&#10;HAPE+t8kAziHFs76xUp+i+utVcXgB2z5GAUFigr1NeUDlh9x15jdRjIAm8PiYEEAzPe19472z/nx&#10;0qSYy1NjLk2JKc/p53dfu8kJWM9i66ic9voQ/8mLSEFTpSwQAIx/dNxw/mivCxGMiKIu7FJxoJnX&#10;W3JQWcTxPzw6oD6z+SjFhg0JVBWRRjBgbAxhR31dMWrIUuVUgQ3+wOxhrvE5bIYOxB8VNy9XSnaT&#10;1p6ctoCwaypifh806eEVE4urGiBPcOzE83svNJjX7KAURfUKDYJqL2e+b6zWPKdL2Nzsq1X2K7v+&#10;s4Z6cKytc6T/sDueGUhUwo4wb1WVFwbCs77g0rHIzR5ti7uqy6yDpqye05j9Guy15Qo++u+RDQAy&#10;jSPpLZNtAP0arHJa4/D6RIuL7rscKZpkb9mM91HniDg7Md3MemR3gtiZO4alFdtQkaXVYbu0iVwS&#10;FJtXc6mGQvY/Ducs7do6TeWkoGTwnXeWGqybbEfcBlSz1iwgpL3seAiuWXGwUKJOrdlbakKjZdUO&#10;EXgVQPVep5maGAxcAxggTL/J99f8TyfQ9Y4NbGssM1f/w/3yJQmQjJY/UBpx/4q21n49sckqvthg&#10;cmNQtQPnDVw3sNpcNggB8NxvWErrqbcEfgKBn5AvFrScvuQ3/H1knAMXi+Lw2Rz+uppFP7ZP/jhx&#10;a2HPD/6DzIfwK4qL2HfDPc4P2wI8Ib/59CX/5PDWg+ugQh+xT/PTqGyvncUp/wqr+/weDWwFcMH4&#10;B+9DAFxwQ3Yk8J+duMCiFLzoaNjuI3fVuJ/es4xciRqMn2t8/lHFM3d2VUy9nN/e+QA8dz935Jib&#10;9+vEe/tNevbJXvNxmKCgyc8+Tr35TL9J9yVPXGfcEzChp/fwh88/fdt9/wdOwH1TX/3hHZTtFNWN&#10;OwCG7W8wlQHjfpu4McTJ779fxE7HoZnQNxIsxS3dgu0MdfcMhDMaQ75xXyM4L1FOdwCsOmiq0nMa&#10;s8WVo7Y6MVfsF7GyAbC0AnK/FTs4vC7R4qrnLkeKJtkjhtjgBNwlqHNInO5PN7Me2U4Q+3Ond1zN&#10;OmxDRZmWVnvtOiJyM+SYjQci0e0VHcZI1nO2y6eMBW1Iht35YMVb6DQGOyNuAWpHMUsI6S47rkjS&#10;zfdgoUSdp+wZGlkh0DmJutkqk53BwD8eAxDw56mX/weJRP6x+tMRehIiAwb1DoZzvgwZsCEQ/GW2&#10;LYC4f7D/GZ4cnBQbYKqHdXZoSPyUXppalU6uBuYbXqBYoBQFgf0VrW0QjdNXLODxOWqI2SNX6iA6&#10;EFbpc3hsgdgX4vOo2sDKX8fiopKwZwAKanjFFfDVSjhSQGs4PBjyczlcH55aASH/NVwOh+/nA40o&#10;ZQoI9gO7BVADm80R+Ai4PnzYGgDNNAIBJR1byOOG8UsOFjR8d+66ow0IAzpmUOJ1B7YJ4OPnCjk8&#10;0fULPwM5gwEGA9ckBoCPvJoBmq9JnDBAMRhgMMBgoJMYaGpR7j5T0dCqJcFADaKAwSXAwP0nRnCm&#10;j4wODjAEDIJsoPYHvTsLJWTHz2Lz2Bweh81nc4VcUZBIHOjLFwGzz+WJ+MIgkShMDEkcJvYNFvP9&#10;+BB3VBgmFkb4CUOEviFCUYSfGO6D/fgSH1GISBTuZ0gRYnjL9xcIQ0TiMMgsgjq5Ip4wUCQO8YNq&#10;xcH+QqgwQMATcNl8istns/gsuAFgCGxdbALUSYwzxRgMMBhgMMBggMEAgwEGAwwGGAxcRQwE+vtM&#10;HxodE8LPqSxDEf+ViOlH2wBKtDFQ1djaP55vxf3Da1bmiLAe03tp61U6pRap3iH4D7a6QUp4rIXH&#10;oYHgfxyRE4XowS65Hb+Gk7tQz1FAIZwR/+L4QvjSEf9eUge+hV+0l4B+4dYQ7AfbwKOG0Svkgwz3&#10;bB8OJ4R/ZV9B/TeZVxG5nWsadgBGX887AOnMDkDnBp4pxWCAwQCDAQYDDAYYDDAY6F4MFFQ0w1m/&#10;lZUKEu8fYv6A1y/Y/Ztb/pggQgJAz9m9tQ3teiVmybHHLYrojyzvSYRQPfyJwvGAbQ4SDHBIHpzB&#10;aPSP4wghAYD8bxADEDtPbgnrD3XjyD9YHsCvoEEsAKBX5IY8BBkAhAB0Q7F82JxgQdGu/OtVABh4&#10;HZsApZ9nTIC6d+4yrTEYYDDAYIDBAIMBBgMMBroeA8i7FkXd4YG9DcXmszgCZHsDv5BYfDYb/gQW&#10;3JfD9kU3bF8215fNEaIn6FfI4YogsTkiDkpC+EX3bEhieM7lirnwy0MJ/cmBh1BEiCrh+nLgly1E&#10;dbIFbFQ5/OJ22QI9AINueBgw4nbMXAwGGAwwGGAwwGCAwQCDAQYDDAYYDHiMATY69hdM/8HOHszu&#10;kRgAAgCK4o9YcHiC+XLw60UeAiAJwJ8+cMNlgwDgy8WCAdzjJORyUOJxsH0/JJAH2IYEXD7kR0VY&#10;vhwWZIYafNig3Ye2UDQhYP3RL4vDAzBADsFPuBQCCXwAeLAxYYo+6nGPu7cCg92T2WHL19GT7kUV&#10;0xqDAQYDDAYYDDAYYDDAYIDBQHdgAHYA9MBkA68Px3jBDgDaBMBuuJgph5A+RAxgcXxY6CEkLAZw&#10;0S88hK0AFgfU+UIW6PWR+h/2B0iCV0Iu1xeSQVSAw8KgTlwQJ7gH0QIS1AOsP3L5hRs2agUaRXII&#10;kgcgD4BniibUHSjxUhvh/sQu6jpi+G1BpYy98BJSmGoYDDAYYDDAYIDBAIMBBgMMBq42BlgvLd+s&#10;1ZEjfcH+3ngD99gJ2GTXj30BSAhQ5LJr4G2NNySnMbshB/mTZDFkwMWMhw8b6sYH/SKPA9IY8j+G&#10;lvFfbA6yUCJHFZsqJTAQP2RTMdKOKZt1fpOTQkcZMyBN9Zj1gXg1mEA3Q4Sp9y6GLjI8ZOSAnld7&#10;fD1t/8SFoqqaek9rYcozGGAwwGCAwQCDAQYDDAa6EgNGx1MzpTGKOYMuox2J4W/sfEqOXsVBa8i/&#10;5McUzobckrc4h+nG/CEpYShrld/sqaHaDnhsWrQA1QSGCTiTW63Ru9YMTlNHzDpqQoKxXhvMs5ra&#10;iGeuxQUB/h2PkXetcYgo0XGBtr9VqfUX8gziRlfSClM3g4HuwQBQdUubmqHq7sG2J60wI+UJ9twq&#10;y6DaLXT9EzIzJOHhKDMItItABi2O6IrVKLcjAHhIhZ4UhyCgBlapc8f/etI2U5bBQNdggKHqrsGr&#10;92tlRsr7OHVQI4PqbkP19dIQQxIejhSDQPsCAMNVOlqEGxgBwMM5xxRnMOAKA8y67ApD18p7ZqS6&#10;bSQYVHcbqq+XhhiS8HCkGAQyAoBbJMRqkGvcKtDVmYGCm9s0AUIuHALW1W0x9TMY6B4MMFTdPXj2&#10;vBVmpDzHIc0aGFTTRNQ/JxtDEh6ONYNARwIAw1Xax0y97NoSAOAUssYWVaAf+AAwAoCHqwFT/FrB&#10;AEPV18pIuIKDGSlXGPLaewbVXkPljVIRQxIejiSDQLsIZNDiiK5Y15oAwKJ0TS3qQH9nAsDGvw8K&#10;fQVtinYPZ4tt8bnTR/N4PA6HOXvMAjc7tm3DrvH6uTff8vfWrTp0q59/660bN2yEG51ed8cdd6z5&#10;cw081+n099579y+//oae6vUPPnD/9z/8jPPoH3/0Ia+P1/VSIR2qvl76cmPD2Q0jBTNDoVDW1Usb&#10;Gpubm1vbFEqIUiYU+kj8xaEhgUGBfj4++BiU7r3SjpxsU6gapfJFt07lcNhw2bbvrTyk5m5Adfei&#10;8DpuTdGuVqt1/mKBh31YvU1mqkEKd0pKqoR/pOgX35ObDe/F2G2IIQkP8e8hAmtr6qqqq6VNUllr&#10;q1yugA+3rw8cB8uBzzeXy/PzE0kCJWFhoSGhIdcXj+QhWjwclGu5OKuu9RrbAaB0DS2qYH8+HFDm&#10;CHEb/z7w2F3TvY7Wb//cO2FUfz8/fx8fH69Xfl1XuHP737cvuKUTXTDFePrvJyueefqJTtRwYxSB&#10;8/ZcUrW7PS0urSwsKS8rr6qua5DJ2kRCYVioJCYyIqlHTEJcNPCUdnk4d1u59vOzZAeqzvzLCk7f&#10;hLeFUf+Cr5S7SOiKkTLBBh/UmrrGouKK+oZGka9A2a4OkojUGq1Wq4MPbXOrAuRnCMocFx0RGxPu&#10;7yeCyMbs7lJG7Nx7tG9ixPEzhb17hjsa9PpGGf08t8we7yPg83gOJZkuRXU30236mUvQIlaMICUI&#10;+gE5z3B13JDnk8em+vv7dTOETpqTK1QPfHDk3smxs0YncLlcd6eMec2/b5dJIgLIE8z6Y74f/1JU&#10;MxEAsrKK937U3y48NxJJXJXx7TQCq6qqiotKauvrQFfXKmv1EfjEREXFxkSCMqKqulalag/wR3xR&#10;c0trRVWNyFcY1yM2Kiqq274ySqUi68SBnHOnYFalDBqVOmKiwMeXPqF2Gi1XZRC7s1FW7bUnANRL&#10;20MkAicCwIa/9j1+90ypwkmsUvs4NEUwtQ4+SlESX/bKP3aPHtJHEhgkEom6Ygx+Xb8LV8tm6bRa&#10;DoCg4+jY4OqgBWsnNovSqFkc7qJbJsIS/PumvZSOpUMEroZTEeDkBD3F0VMaPRvOJ+CwdCqKxSM5&#10;u0cQ37ntrztum+cJTv73yYp/d6UAcCgji3yADR9hvC+B9h0M/5K/DN9k/BlGl+nLbPwTuC/09O47&#10;Fnh3IwgWIJdUTR+9DY3SU1mXausak3okxMVFBwZKuByuSqNpaJCWlJXnFxaGBQUMH9IvLCS4e8iD&#10;PuRezwncf7UN95+cHJt26FTctDqRWAzj6Faj3h0p86Y1ak12blFNTS2wxUJfPhAq8P1qLawFurBg&#10;Pz6P2ypXyuTtMI7wv06r6907IT46gsPjctjdsSH5x/rdBNqH7hjrCGM/rjtGP8/sGWOEwD4IHOK/&#10;61Dt1oh7JXP66Uu3TBpgXlXH4fWw0qNlCR2tAxl+3JBG6fQTxwwMDAz0StMeVgK6/1e+vdCjT8qZ&#10;wzu+enGyUCTi8/mdrvOP7YYdAClUYVD/o8qkSuMmgBS2A6R7vnQoAHhxnex0L67fgp2bU7mXcwvy&#10;Czlcdk1tPWggEhMTeiYkBEok8DU5lXn+SlkFbA8FSwIG9eszesQw2Lk7dfJkfmFBSr8BQ4cP91Bi&#10;dIlqrbq9rXTn0SMHLxbpFbImyC/yD+7TL3Xq3DsEPj40ZYDOocUlbDdABhAA1E66sf5gM7zV6eGI&#10;MMRNabWUVqfXaCHBd0uvhheWl0aDXqlRBkOCbBrEaOGEOC+oTf/lv2McMVgcSl8rVYVJ+FrDaWN2&#10;oFu/Zd8T986CEwz2nKj2yhjMGBkRKOR8s3rXmGFdKACsWr/3pWlBVGAkxYadVvgiADffTHHb8KdB&#10;L1Oo31hx8dF75ojFfmu3HHp+8RyKDXnULD0f0I9OQ9NTWpaeo2drWZqX3v+V5BQIPN20pYlAP4FH&#10;Lhmt7W5LazQBI9kOZZxbOG0o3JjO8SCyAHpiEAooXYeAgO6wIRORFxBNmm5+/mPDvLnTvbsRRIeq&#10;AdRPVv5p3WvjSSUEPljvQEIBWkByCn71wlMPoumJZij+1VMKheLcuQulpcWTxg7pER8DC7RbmLyO&#10;MmPu/34rgAn3Dw9DxxaDMO/r6+tWj2iOlFt1Qmaw8zmbdbldqQDbRQ6HpVCqgbGHpRKWALgBjt9X&#10;wINzD3lcdptCrVJrIMHD6KiwPr3iQY3O4XT5IKrVmnPns8cOSXTetfomWUig2HmeXzenT5kwHFh/&#10;Xx+Bkx0A+qj+bZ1BOHEX7S7z337LRK+I+lgAGEiaM/L6EHycSAHkJHuDRPDTxrSxI4b//MfaB+++&#10;KSQ42CWEXZoBaOz1ny6ExPfjsvWnjuz+9MmhnZgy5hDuOJZ9/8xB8ORcbsmgPvFwU1LTHB+O9gTQ&#10;k4R44CcmzX9gz/rv7faLPkk4QsuBE4UrN5wpLJNx+WBFjM8PJUwKPm/U7DIeDmo4PhQfAgqfW2X7&#10;0Z/v8gpJdOnAOaq8Ewi8fOlye1tLTX1T4ZWS4YP7i8X+wFcABlpbWvcdPl5c2yAQi9gstkal4mtU&#10;w/r3nTFzGiC1uLg4Le1gQmLi2PHjITNNRtxdnCgK17RWZBVW645cVCtkjUFhsTBOLY2VfF//cZNn&#10;DR41EYRVOk13Ai3ugnqd5mfVtDgTANYdbNZyJZhNMixnmHPCixl+inh6PbCvmItCTAliQdAbzI6Q&#10;5ygbZAf+C6+IR84UrnohzBGDxWVTVQ2KyGBfjWOOcd3mPU/+a05jm3ZfRlVcvw5rQqQqxxMZ1Oug&#10;NINfUKyzKT3If3CDD/clzDZmlSi2jmLBzaWs8mmjIoOEnBW/7hg7PLnrdgB+2bDv34ql3GAdKyqG&#10;4lMcP0rvU8/iaoHRpzSsBvaD/13ts3jh9ABJ4MbtaUsW38zSa+obmrLOn7t0/pKsrVmhaJ8xbfqY&#10;8RNg6Xpp2Y8kp7v8TefIdMe2v+5cOL9zZUkp2AF4+qnHPanBeVnYAbh9+rDvhkX4KJoaZVRLu1am&#10;1YtE3EguxY9lxydxDm2QB0ULUif7H9/UHJLI7pXCzT6sHT8gqrGS2pBb6kfpBDxObGTg7N2FP/++&#10;bvb0Sd4lAzpUDR389Ns/X336PnIKtWGK4W6jSWTkIIBiYcsITyvq/eUrly55nPD9WiTfoFcwcdQ6&#10;Kj/7wuXci3Omjo0ID3NLBvhl/+ueD5MPP3DeiCf5PFqrc6ebE5TeFhA+xKI4v9/+jbeTJ0GjigKD&#10;goVCoVv10xwpt+oE3jrj1AW1uh1YZ9jrA1N7DpsFdhcioQCewLIJfFiDVA7be/AENqHa24H7BzFA&#10;CzZCMVHhKX3AMIPH4XbtPgCAkZl1YcxgZ4eXw/qemV2amhwLplVOMPDbloypk0YKQfsPUo09XwJS&#10;lj6qV6/f/fyDc43HYJIjOJFeHR8WaX5MZofMb5hBxCzH7LBPVMR4mOery1Y8+cBCr4j66aez501G&#10;jG/G8v56jYal0uiVapZSpVeqWO1qvUpNtamG/6GBxn/emPbI7ZMvlcje+3T5q08/EB7h0ODKLRrr&#10;RGaQP7/YcEkuSKqV6XqGcUAA+OixwZ2YMuZN7zxuFABKmrMytqTtSoMrISHh4MGDIAAkJCCRAASA&#10;3evsCwD0ScJuf7ccuPTV5lw/SaxI7N6sN9WWe/Hkjk/neIUkHI1IVVmxTAHzW9PSSmyk0OUnBlmZ&#10;KxLyw6PisV2NrY0CrRF2F4H5uQVKuVSuVJ46c27cyKExMdHhocEaja5RKisvq/hr70H4iIIPAOHk&#10;4iKC544d4SMCJyU+iAQtLS279uyKies5YtRIr8sA7c3lyrwfdDp2YHTC2r8vXalU6DWKsOhegIX6&#10;ygIQAPzEolvufiwwKITOHq+7aKGF6xsikwu1rsKguCWrrYELwbI04UAMJxJjVGAtB7kznZpsXH9N&#10;RxLDO5VKq2pvh++NXQQaVLEdG6h2chHlJ+bjUS1wT35NfBJ6ZfqTvDJ7a8hsfIJ3JnAlThv1fLiB&#10;oUf6CAC5pQqUuVg2wsybQRGNBChDK2DrgxS9XOD+9+7ZX1p+pampGbbhDh5KUymUIC905PQcLBo1&#10;GDRZNHJetSwYxCA+nGxNibksIZ8Nvtx1bTodGHM1s3yDRcIgARu4EV8O2FQF9/BR6nnDx0e1KXjr&#10;Lpew9TofLjsukB0YC9oiZBbk9V7QoWpTo23tFCS5ipIjtoGStVMyFdXajhIyolVQ0Md6OUrYqolM&#10;BFQafhH3D78aKq7XgOjonumnz7e3t4ONOf0eAdPJDxYlDuzRa1Biv8F9U4cMGD5i8OiRw+inYUMH&#10;FpdcWrPrY5VK1RXINPVF156rbdluniiFwUaFfn+tcro1UjRbOX+poK2tLVgiAlU+fOfB7l8s8ukZ&#10;GxIbIfEVcGEHAD75kaH+oUFi2AeAPHw+ByyC4DnQcGlFdXFZNYyzW4NIEzDzbIRTxwodhwmkFPBV&#10;qG1sdZ4N6gEOBvkRO+b+8WfCcNGCFuugCPdOBGT4H2uejMu7UcVONL1ERsZCMfkmkV+sxiLfLj1V&#10;WlHh5EtECypjJkMzuJXUu38YeM+Kgf/6tP/i/w148PV+D73c75ElaIfOuCMAeQL8xU8/+uj7X/5Q&#10;XlHhVkPeygyeJz9vO1+u7Fkl07WpjN8dcxA715KSOnSuBHh9CUVlZWSlpqbOnz9/0qz58AQsgrIy&#10;zqVlnHNSsXskYVkR6P6/3pybnJwcEykO9GO7m4L82EF+aCZ6iySsullXXQYbs1t3pG3df+7Qibzj&#10;Z4vyimvyrhhS+tmiQyfz/tp/ftuuw+fOX6itLAXLwE585d1CYF1dfVN9DU8gOHX2XHx0ZAT8Fx4W&#10;KPEPDvKPjwkD00NYwEEYIWQL4IAbQFJSfJuiTalCfCHoH6dMnpKfl1NUUKCBT473rtbKC9LML8RB&#10;Ub1HTqyViUur2tRKmTggFC0sLLZ/ULhKKZNKm67kX0Ku6zS+126hxXv9uA5qQlYmTlKbElgHlMOw&#10;gWZYRuERXokNnDVeWvFCbFxrUXajeGASDQgbyQIjIictQi2EH3eSh8wMwj93ZMMMkEkiwaoh9IUA&#10;jhuADZcWJObu6H18deKlbRFNeXhnEAsCpkqgON7BcN60c3Q5f4vMeLha2Ohna9p08noWX8fS88AF&#10;gOLoVDwNxcEznnScxQZrDy2lO5F+XKNW+4sDfYSCiRMnhoQEKTVK+Kp15HSKKE+gtSzbgedOE7X3&#10;gLFLGwgRfsGs2CC2jg2SADuAC74Surxmis/Rgz4uqp+Ppl1PCSgOnyuJ4vsHCikBZ/XRAuhYiA9n&#10;QD8OWGadKyK2NN4nAzpUjWkPESTQJRJBsFUPaPRNCn5g7kHND0/UQBlY2U8ulB9n0+B9AK0GiQEq&#10;rT6xX2ptoyy/qAQ00PA5oYn/eyb+X1FuTkk17MPVV7RWljSXXmkoLaoruVJXSjNB5oTUhMtlGduO&#10;/NjerqLfNE0ITdnwvgfYJSLzQpBxdAgjHcIbZBMWnKm8u59Vajm6TQXadQcIoTlS9EGtqW2qrKj2&#10;F/vABxWNKmyYUpTQhw8qQBidmoZW4KpB6AJvHj4f2dMC3w/3cANadrgPD/YrvFLa0NQC3aTfaOdy&#10;4mXc2VVb3wLSS2Nzm/Ns5HPgciGlj2pE5dhCA3+JiE0H+j1/4ZysFRmp4kdkjxrJ8AZ2HE8i07fJ&#10;ICmgJwaxwfDKO0uoQbAgU5K76xnurlc4u97g7FzG2fmZ4buIxI+O5RN0mHfd9cDHK1YVFl3p3Hh1&#10;uhTo/r9ad/pUdWyLVg8LBRs5pBkQ5XLUnDcK1v4TB8UT4x+JRPLss8++teytN195ljxJHTVoUuog&#10;J2inTxJWYDS3Kv/7/XEIT3P27NljRw4fO3IIfvWg8uHy4Tf9yLFjR4+mHzmacfTY8WPH83JydSwe&#10;JLWOk5GecSIDpxPwk4Esbb1DDxYfqfzc3JPnrmTllIHtX1RYwIA+0VNH973tlikL5029Y/40SNPG&#10;9oWHkWEBCqXqwuWKE+euFOTnEUNrt+BxC4GlV4oh7Nil3Nx2pWpAv75R4aFajbq2tr61VQZmh4k9&#10;YyLCgjWwHanRaTRaCFrQMzayRdYGAcrkMkVtTU1DfZ1YJBqQ0i/7Yna7ErIBrM7YNppvWyvOKQpW&#10;x/YbEpmUwuJFZ50v5fKFWrVC6BeIV0aOn3+wul0uFAeUF16Edul8X9xCC004b4xsoE02aVDs3NRK&#10;1SfPlxzPLD586srBE4X70wt2H83fdjj3r4OXtxy4vHl/DvxuPXgZ/tx2KHfH4bzth3L/PpS7LS1n&#10;26HL23HacSR351GUdh3N3XMsd8/xXLIsO0wQsQl4FbLaO0hEAMAm3Uj6wzIKsTgybAXgv41LLYuK&#10;lBZIVJWc/n2o2bdyBiZL2sojGxEYREjAlaBPhkGucA6eB2/B6AjmiFKua2zhnd1ad3mLor3JRyPj&#10;qVUaLVev53ARHERuYelhBwBCgNRUV8tamufefNO8mxYKheLy8mq9BpyGNaaczofPW2/n3DzfYENp&#10;b1w6vmmO75588nFvAWO/HvzRzyzSV7ez/IJYfgJW73BWbAivsFqVI9M1ypQxI/jiFLaCpwsdzBGI&#10;ub6B/L8OVso1migf7sCRvm081t/ntU317ZikdFu37Vq7YfOvv69dtfpPhVIJ7LOnwNOgalMTyJof&#10;M/puXWD2o9Ei2QBuwLUU/HBUOm5Cj175RaWwCWDYNKNBvT4+ogenvZeTebqluQ0UzypYelVtLYpm&#10;aVuTtE3ahBK6MSR5x32TXAoJnsvb2wD8XiNSMi5sTT+3TaUGcAyyuadotIRfp9HrYCro0GeS/FJU&#10;hyIqoOxi5TJrq7PE2NiiNxbL5XKHY+rOSNHpzuX8Kzw+MP/AuCK9ODgAwLDCcODAi1oQzQR8LmwO&#10;gLIfMuEPHLD+LByHk4WKsViwG5BfUAoAA0NAp8VO50GAmfy1bG7gE9+mVPuJBOCsDAKUk5wuVnjT&#10;INJGtYFnx+wzYd6JuunWW29dtWoVWvYNKiMiwVDn8qsyc6rO5FSevlRx8mJZxoXS9PMlx7JKjmYW&#10;HzpbZJQKcG1eS4bayJzVzP5CM+sD7ax3NHOWamcvIQIKbsswq2sbmuqbFTo9Z+7Nd3354x+lZWXe&#10;g8RFp2DGrNuXc74mSKWojw0GegOaNJjHew6D+ZIF9j+TR08G+58HnngA4t2mZWUtX/7LkrfeToiQ&#10;7NlzqK6hwU5ztEnCquwfuy74BYUMidd88czQLctmbvlg9tYPZ2ccPgTwAPe/5t0Jm/83bfOHMzd9&#10;MGPLsunP3pZwJe+STsdX1F1e+/b4De9O3vjfqRvem7Lxv1M2vDeZLxDA7pXnqDDVcPBQ+vHMQmCk&#10;ffg88P4fnBKX0j8lLCoO5jiK4oFTVGyPgQP7jxiYAEaAIPbDypCRVXToyAkYLKypoE2otBFYX98A&#10;lhhyhTL95NnB/ZPB7n//ofRPVvy27Iuffv5jy+FjJwMDA26dO21I357D+iWOG5Jy06RRPaMjZTJF&#10;c7P0yPGTv63769tVa9Zv3alhsWUtTaWlpWpwAKUPp4OcbQ2Fstzf4lKGSEJjKW6sWsvPzy8EIx8u&#10;F7yJ4B/0wxPw+QJfHo9fWXZFg7ylaLRLGy2ed+H6qgGUUs4A7ie5+PvSxHWvJW16q9df7/bZ8b++&#10;ez9M+XQx/8hnA45/MTDjq4EZXw5Mh/TFwK8f4R/7HN2f+HLQia9TT3yVevLr1JWP8eE+46vUE1+i&#10;3/QvU49/kTqWBy56DhsFDtMV/4/131jJhGYHdjYgBtDwkIgBRBIgYh/ci2vyqOhoSgTeAjxKHErF&#10;hogrLkNmLLGiSgxlDfZEXTWCHD2E/YHgPnotbKD5cmXVFbXZeqXCVyMQKnhxGm0PeGMQSbSUnqMF&#10;GWDhHfeqKLZUCkJ5/ZXCIj2H4vLAqwHV4fFcc6Ob27ZutmVGyaYQTVvFFStWdinAxI5LzKfKSxSZ&#10;hZpzrazKNvaIIeybZ/i2B7C0we0BqbJRj2uDhzT3ukkt58syjjc2XJGNHioZPi/8QgN3/aF2sZA9&#10;foQPohedbsFN0+667ab7Fs0HSgMVo1qt8hB4OlQNTRg2dowCLRAzcFo19Y35hWVHT2dv3rEPZJKf&#10;fl61+rdVa9f+uWfP7v79Uipqm+RyCCSP2Q4tThodyABA0zA3oqJjKiprwacUuEeaXQC+MyQg8oGp&#10;750/c6pN3g6MK/LxwdYUGDzEGGqhbnPHfjQN0T4E2qJAswnNRqGvsOfwvjuOfZdfcpZ+6zSBJNlA&#10;94PCEsCOB9JRYQEA20LBQ35ldOtXL1oRLXD/6adOA6AKBYh+4PtklwNxvf7QB7JVJm9paYUvOrSk&#10;VIKHIXLtBRIDbRkwBGDtExbkJ/HzBRYf8f2Y6UcWwPAfC2QAtFnaIlPWNcoqq8EbqBkFDOraNcpC&#10;AADhRNbWbkp1Da2wHQEkIPLhNzbLnQsAdFBEc1LgqgwXuSPc9N9/bYV4Mp9//jl+iLZNyT9AewN7&#10;RaT2jRzSN2pYStTwfrEjB8SOGhA3ZlDCmNSE8UN6gmYFb2mTy41l0Elm/J0xXFl/PHx+9ZPnf33+&#10;4qr/XPzx3ewfP8r+7nMQ/sgeAVwvvf/jR19+/d33X61d88P2v5Hf/2ff/uotSFzW8+tfp/df5uWf&#10;3qqqyYoPRtp/4waAN7BBTIDOlUCwn7eWL5+/eP6kUZO2bElbtWZLakLCksfnL1/25qrlbzU2yLbt&#10;3FNfX28FrTskYTFw24/mP3tbj3tm9o6LDAyQSIKCgkQQztsXR8iAfXYuV+zvFxgURJJczRGLxXye&#10;RiJkgRepf0CA6RXciP3ABRZ87r1DGOkZp2sbWqPCJPClBOZ+dGoPSVgkWBqBuz+O4Qe/KOEbTlBY&#10;9MQRvQL8fdHSHSaBvcETJ84omqtRnGB6E58+AquqKkNDJIeOnfD18e2ZEJudW7jn+NlmYCx8fS9X&#10;1Ow5fKK0rDJ1QJ/7Fs596PY5994yrX9ST1iZWlrkp85ePH0pt0WrkbOoS1dKLl7KDQ4OKS0pVqtA&#10;GU/3K2MXvVqVXJb3Z2SPHv7BIRQ/gmLzwUgJrNBZlNYvIBAiCsMF4wVXcEg4uK2jgDTKVti1gI+O&#10;8/GijxZvjfv1Uo8LE6AOux6zb2lTc6txqTWsxTBXYJMa8eRknxWv0PBb3yjF7DgWYQlrTunb+E1E&#10;pHW0h4JYCKd7SUShSKw14KNP7CIM9g/YNKIjYU6I29hAicDXCn36ISAH5S/iNtWRMCqmSpA8YLLA&#10;8cZOlp0usNiqBp1erg3iqUdNUg+b1xbTv8o3VMDV+3PUCggFQkBCyAEWQMcFtdGYsSNefOrhnWt/&#10;3bf1d+nhb4aHiygWWNuBHOHezqBzfNJ4a9g/N6yKps+wFYfl9E8arXiwgYhFvYQE9pCxvnExvHal&#10;5kyR4kAWFZnEmvsvqu9UKrSPRpKoD03WJ4zUB/RWiKMUM++NFPcL2nuypbFMdvsYwa2DObEhEGMH&#10;WVtf+K1//eaBmO3VKWGT0Rubmy6pmjAHxJiHyLTlVXW7Dp/OK6kV+4mnD0965q4p7y1Z9OEriyH9&#10;d8mdjy2aNmnccFmb6vT53L93HW5qlEJULoi4BTIA4tCBOQZpk8Ovb2xG/qS0TYAADPD6igntfeeY&#10;ly+cPgU2lkgAwAZ9hL8HbTsOn4ru4U6DsINtcKBVoo7HzyEFBEjih/RcveOtiuoiMEPyOgHgzhpY&#10;fy3EH0NxA6CnaPoPbBqReut9Fun5/xLuXw87aAhkhzOIzkjR7EtldQOSzcBqS6MFrh7x9Fo46LCt&#10;pKIB/gSGAMUiISw/4v2JBQ5eXDGDCo+A/xYLBXJFe2l5Dcg4JEMXJUx+BgeAFrkyp6AK4CytbCQJ&#10;9iUiQv0hQ0RYQFNz25nsUkjZBZU5hVU5hdXQKVNZvPrTSjRRbWLVCYtKJIJffvllyZIlEI1kx7at&#10;5HtEZhDg7mxO5ans8pPZ5ekXyo8R3X/WlcNnCw+dKUw7lU/08IbMTr9ENHtBvnFEUB7+zIURz+UM&#10;fSV/2BtXhvyvYuindUO+kg75Tj5kNSgRULb75k189/nFP3346o8fv/7jR6//9NFrP378Gn2MuQOS&#10;9RDA1D10+srZqtC8A8ufuDkxVIwy8LksSOTQHU8qJ2WlFIVMgAbFSyhJauqgZx97dsnSJQl9EyBN&#10;nDgITgBI23UoICBg8eJ5Na269ONnbFukSRLmBbMLah+4edDAXmE+PkKR2N9XCHHqRRodFw7Xg7kl&#10;8uHAaRoCvo+vr5CkhmaVSOTb2iLrGxeAWEoIKW98BTcCAQSX5HiOCqihobqssKQuJEgMUxsm8uCU&#10;WIF/KButryDsI3nfZHFEAurDQ75f2IhBCbA9CEXAKQjmHagANHjDjSZINBHY3NQMOw/F5RUhgci0&#10;pqy6luPjA45HAIivSMQSCDLPZYMPV3NL2/lLJcdP5pSU10LNjU2N+VeKWTwUYQkx4Gy2X4DfwP7J&#10;9XW17eDc6c5XxrY7zaUnfPmKsJg4ihNIQZgUvaqyolLsF6DTqsT+gXyIKQG6fz4P/KQkQaEadTu8&#10;qq4ogXbpWB/RRAtNJN8w2VzFduxQvhiYO0PPiaqFLBl4XTOsgYZFxMjI4u+VEVmGPC6ZRmwI4+zC&#10;bD9uFPEgiFXCfDxi8E1/EhkAm0ezNAESqqWcoiBEMaQWqrxMExAEYUaJ2TQ5uAVJFEiO7NqrMqul&#10;8mRz9fGWxsOtsovh6oooXYGOU64XlVFsZZPJCxksgDQoehE7+5e367+6fab86PNLnpuVHKn+892i&#10;Xb8C3F3tr2yFBYM3klHn75buv2sRaqwdB5qiNmdqz1bpA2OoiRP5c28RBQbr61U6UayeG0KpkQUG&#10;ArwdHDEC2EFDqCKqtbi0OimyPTaIc6JCsOY87+MMwaWL54B/7RnA8fP1skOwS6o2cDnYkRcSEOfx&#10;zMu3TBx4z7S+o/oERgahkComZMIHQyLk9I0STksNv3/OoNlj+23cvAmbAOmJXQzaO9bq2lk+srY2&#10;UCAZmCPagwHW6MlxI6cOvO/c6VNsCKkFW6iYOURTD1WMGG+S8J4AFgaMIgFMO/QK7UBoQbcWNSD+&#10;hy0vNUprPHEUW328auGnx62SVq0H7Q8KPazWqeEedRtvA4DndHV56+k080RdyCDcPxZmnC4vrtYf&#10;2likqmsa4KsOFjMQ+ae5RXGlvD73Sg1wzxJ/8ALgEj8/Eh0ZxsjgzICEKIMcAO+DAoQQKSg8xL++&#10;XqpF9k4ugKcPm1XO4+mn4ZyvtdtOE9U+wJcYHwZkBq0nJ0b27hEeGCACvgSg5XHYMeGSlMQISKGB&#10;aE8gKjzAT+RDCh47UxjgJ9y7PwOfqeHCn57mpOgAlfSeRZWVlcC///m/N8DCBCQB8hnC5v9IihoM&#10;uv/kmOH9okf2jxkzIH7MwPixg3qMH9xj4pCeE4clAQEgVp3m3iU9hBoDSVB7jubvPpq350jeriN5&#10;O5E17OW/D1zaui970+6Lhk+hUTdIpD2yZd0917HMog0n9bkZG+6aM2zE0P6geYILgkt1RXypVWtW&#10;rVr5OVj+FF8uTu2bOmlUKvQRpDVJhKQZghlIwR9gfl5eoW3H3SYJiooMFc8emyjAjDxEniKHn9Q0&#10;yv2AiHn8HpG+RMw2tdXapvLx8QXr9rBAX8yLu+KCOjs8ZdVN/n4+KOCvRhce7O8XHIFkEVD8470+&#10;21qRiSCbLQ6MjAwNACsg2BUE36GKasQY0F/AaSKwWdoEa7S0pVko9EU30mYInEpoEaZtgMR/7Kgh&#10;Tc2ymppG2JoIDwuCpRW0GGBvI5cDEwX6HrTatoPWX68f0K93IxgUofW3M/EzlE0lzWc/rtq3RJa3&#10;OSwmFtsVcCmtgtLKqyvL/QMClW2ypoZqnUYFu8ogroHIJvbzDwkJEYr8qysrjPuiLgaJJlo6O9TX&#10;azkXpG++A2DSmlhq+g0KfqM8YCBVvCIbWX/CrBt1Qo1S5Lbl6II5gPzknK7O5MOCmX4U34RsAgAr&#10;T7wk0Y1pW0DHgntpaG/qSjFVV0SppVRpOVVZK41IxgETWYhdIHZEmO67dBjB+ie/71TRTU8E3/mR&#10;eOFqn9Efc3r8Hy/iP5ygVzmSFznc3tijAX/gWOAfDGhQN+z7NqH3sIGTp2c9M645N3PM3NGXV74J&#10;GUw5uxRgU+W33LoAuU27Y/Nj6IixyBNPPNaloBKF7l2zeCOTORFJPtHJ4t6DxaPmiwOiWHDmmlzB&#10;4uhZJIxiawurqpEqrdHXtqryKjVbjut25msypZy8FvaYaXPRIWsUVdakL6xBDqbeIgk6VE1WXmJJ&#10;Q3wAmltkeY2CymZKiYCyvqC/zQqquJFKL6bO1bCqqkBDbODKkb4IKWNYXDZL6ONrFMfdGwHYbx2f&#10;Mj8lZsy5M2dRJDj0cTDIAGQ+EwnccLwHFgwMMgDmZMEQh+wJBAQFBCWGfLvxBbkcPFndlrHVGt23&#10;B8u2ZFyxgr53j1jYndCo9ciSHm7A7UGNLZNUyAuCcJ/mF94WQdy/808pzZGiicrqukZoDqACM57q&#10;uhZYsgL9QT8pAKxBv/AHFSXYoUEJbaYYhw5tGqAM4CGAHQFYrTKFQQ1Is203s4GIAqf8QiF5WztJ&#10;oFkDlT+IK7lXquEXNJHyNhW4AZAEYUzLq6VgCwSei7DWm0qZ6gFeAXrj4VJvKo5HDvMn+BeY/vvv&#10;vx/+Wrx48ZYtW6oqS01GQCACnLxYnnGx7Pi50qPnSo5kFoHuP+1MwcFTBftP5R04kUs+Vd6T8hCM&#10;hKjgZ/qYXtPH9p4+rtfMcb1nTegzd0LfmyYn3zI1Zf6M/obIGcadZ0KIqFNdJtSZIz/zcuWms1Re&#10;5t67p8XdNHuaJDAQWCmYpjwOZVAsYB2Kp5dSeugEMgGaP2t+1uViGB0IA0r5SAIEAVQ7nAGcBfUX&#10;FzcXo/N7Ak7nW0/qzs2+ALEPMP3AF5rHO66sk/n7+XF0KPIe0bWbupZf1gTdh++/WAQnbKDIP572&#10;2kF5cJACGQR4ejBUByEZ2fUZLf0ctUhkgLioIKVKAzcQdEvaCmYLdC/6CJQ2SUElpmpXwfIENwIu&#10;F5ZR5H2IKblvYlzPHrFw4iQ+T16Tl5cTKBHCMcAhcHRFUCByCgbXLpUacAeewuBGDiecGO2U6IJK&#10;8rWV7Gk684mI3xwWFeYf5O8f6EPBh1oH3L+U0jRXV1f5+UvgywL2rfk5Wep2BdoC4PFgo0apbAOJ&#10;r662gpzo47xV+mhxD/rrP7cLEyCYGWcv5O0/egbSAUjH4OY09PrA0dP7j5w+cPTU/iMn9x85tf/w&#10;SRiDfYcy9h0+se9wxr5D6XsPHd+bdhwWt71pR/cePLoHpSN7Dhxes34DkJEz+x8c1sP5DgvaaTKZ&#10;AJG4KEa9KREDwBWS3OBfVpF/nzqfeM3lSmpnhuaKtC6g/xVJMuzJkzzEjggqRJ8rejvXndsAApX+&#10;SX2gYOgUfcrI9qgebRGx8pC4ZnFcsyBGyo1TqDvEJOgT2rnQ8XRsfntrma/sCjfQzz86Tk1x5D5w&#10;hrzh4IXOgdGJUls2bjDHTCfI/ptvvu1Eu/SLYDYUlN+UUqEvzdYdPqTcuqV99w5Nq5wlU7JUSlZb&#10;K0vRwmpvZcmBuS/Un7moP1eoy5fqlGE8Kt4vPJaacsvQviMG1De2AM/aqGTLVQb+1iskgU1kXFA1&#10;YW5IeB8knWopWWOVUq3PrdPnN1AgBsArIJLSJupYMbU7V7/1nGL3heaTBdLKhlbY+2axuehYWczz&#10;EhU9WMOo2xqDJJhg8PEX7ibg+28d/kyIODovJw/MVJAbADimgN0NqH9wQmp+xLWi/QYN6qJBBoAb&#10;MMtHUgis3ToqKCLQN0rw89+vQdAGd2FYsb98b2aZFckB938k4zRm+kHxhPcBVCAMICCQM7QGafqx&#10;KRL+DyXsnIDnDVo8HKOC5kjR7AWIcARywBE6zgtwiH0zsCkV+oxi7h85skHCwgB6iN5q0CEAwD0A&#10;V9PahnzTIfQeEm/cH0SaoDZK5cfPII2s2W4OEu+CA0XglgiMPnJNNib4oAJfgnwYgoG6LIp01EP8&#10;QbyBaoxCpOLHwefQLTD9EGTm+NFD8fHx8ADkAePqid4O7x8zon/s6AHxYwfGj0vtMX5I4sQhSZOG&#10;9Zo8vPfkEX3xPDPy/17DJ9kKp3YdA91/7q5DuRAAY9vBnL8OZG/ae2nDrgtrtp37feuZnzed+XH9&#10;qW/XZKz4Pf2LX48vX3UEt4+9F7wGiZ2qLuRXrz7SWnT+8J3jg4YPGQD8k49ACE7mMFG4XBZPgPyA&#10;wZ/S87UOOpKaGp/QN15KUcuXf7ZqzeYlS98Cr184Dgyp/Xyo5StXbdm1pbgaZIDmvnE9rHrdudkH&#10;VivElxZuTBUWlEnFgYHSNkV8BFjgWPA5iI4gBJCq3c8XdN5Ir9VFyAfjfiR6IAM/xNbDzhNS7rkK&#10;NETOAUBiPy4ICgD64NFHICyJYIWEJhQE2+ewgwL8Y4MDokODIkODxg8bMLB3oqIdVnWwQmDV1tVl&#10;5xTAwgVRQSPCQlJTeseEBMIh5TGRYdPHjejfOxFWOQAVcWW07ZRIj9qbCloK/0rsHRzbq2e7ihUg&#10;EVMaJaVVU6o6SlVDaWpYbAHYdGk1qp6JPYICBbk55wArIOaBM7BS0YZ2U7jIahcbpXpnqaGP6hsj&#10;p8sdAGrIgN5Txg6FNHnskMljhkweOxQwPXnssMnjhqHfscMnjxs+ZdwIWP2mjB+J06ipkCaMnjph&#10;DOBo6sSx0yBNGjdt0nhIdyy8DcjICQeJrN8hSD5En3V8kY1wNO6I9SBMvCEIumk3AMVCwdw/SnpW&#10;YUDymd63nhz58Jm+CwoDUtR6FkkQARl9irEI6S11ryPAoUtyv0Hvrcv9z/dH/u/7tP/7Nm3ptwde&#10;+Xb/yyv3v/z9wddXn+1QBel5L3/wy4sf/Li971tf8x96rfn2dT3f+IJ114dt806kLn3yjS+7R2lk&#10;6gixOCL7qHTUJZ3YK+iEUGFehCw9Z/a0nzukzM+U112Uc8rb48VqDkevkLNUcpa0kVVTyWqoZjXU&#10;sxoaqKoaakeGes+F1j8PFn+27vQzXxwYcPtbdbz4A4eOjmD/p28COykKHC3IORNeuOhQNWmGWP8T&#10;qzbEGoD9jeVmsa2uA5mT4pNiMQNOwmIiWga6rigtjQwP7rSWCz5foG5ZOOJ5mbSpWSpVw5ECOO4y&#10;3l9ACWn9ze5Nf8INMQ1CfDjKRvmFiKsbiurh3DU3L5mac9+MIffNGGpK/3fPOOD+EVcN7D5wzCqk&#10;+we4QBhARkHgE6wCBCKxBFspGfl/TCJ4X8SZuoj+SNHsBzQPSnzMJROvZYPfAub+dejEX8T9ox0A&#10;cJNACctTsBsAReB4IDCsRU+wsVCH6TrNtt3JNv+myb17hs+a2A9xKJYXCCGAWxLXn1yASVD5+4Od&#10;nM0FNYCcMGnCcMT7OD3PqBOoJjrzbdu2guXPIXyVlJRAsHkUCwh3lnD2x8+B3X/x4cxCiPmDdf/5&#10;B07l7j9xeV9Gzr6Mi8hSyOgD4A6GnOU1qPMp/YyxvWaM7z1zfJ/ZE/vOndT35sn95k9LWTBjwB1z&#10;Bt5185D7bx36wMLhjywa+cTdo56+d8wz/xqH2QgX+ksPgcy5UvvLweaquqamyuxhqclhoSFgIg+s&#10;E1YRgLEFxYV9AJ7XtOBwzhck4Pvhd/6dDyx5azlsBaxak5ZVTC1e8uZbyz6bNOt+KRWQlbYquW+0&#10;Vdc6QRKOkJNXWi/0C9Eo2kQ+6DQ6czV/UXkrnHYL0R2C4Hx7y1ceotqqODj3YwcfFMgLvP/pV44O&#10;YwE3YTy5nJylbVshfQQCDw1rUWhwUJtSCTcTx4/qERkeGyB66u6bF0wfHxkWAitlUKC/XN4WEhp+&#10;67y5TdJWicQP7G9mz5x687RJT9+38L8vPTlv+mSxyK+xUcrl8+n3zpRTVfBroIQbECSkfPrKZVqR&#10;v5hSt1PaNkpdD1sDelkuRFAQCkUqVXtoWHSflAEg81dXlWGLVpZapRT4CME6iKiDnW/j0EdLJ3px&#10;XRdxEQUIb/OThZX8Z9CcEGkL/RjcAIx/Gv41KCEs8hh2SQm6TFoY6xtkVYB1r07yILUesUjAAXwM&#10;PBN2/gMTA7IbAL8oJCL8IhmArdKx4UYFWn8dS03+BBrCkROJ6T/2H+ja0DoL5ox7YNGs+xZM/ddt&#10;0xbfPuOBRTMfvnPWo3fPeezem5647+an7r/lqcXzYIMLVqQFc8fSzOkES158BeMBaguXhO6K73c4&#10;6J6Dill1fXC4ICZeGBHlE9fHZ/A8Xs8x7JYGVmsVJa1n1VezmhtZLS3A/bOktVRdnb5NoWxukTc2&#10;t4L/Oqxuza3yrZvXJiu+kddzgFZ4HHxiNL3YCy7hp0PVxqllnBt4wjmWhC0+2IjTIqplYHmRih5F&#10;igXnN4gmHRcdDp8QbHLaGfwDDn4//I5Y4geKKFHjCCFKI0WNI/ENSsZ78qTjuektLjW8uawlOWac&#10;rwAUxu6BUVXffCK//kR+3Yn8Wvxbd6FMTkgRjqNRq4CHRqy/wRAIdgNUaAcA8cyADmxUA4IA/At4&#10;Idy/HhYFz9Yf+l0I8BNX17eAC29QgKhHDDpik3Dz8GOw/8GQA3OANwGQFRB5DjGC4PMP8w5ibiJf&#10;DpUGVgb67XYiJ4lPCtKmbYLg5eCIDPAAHqUtbUBKwJ3AdgbIV3bzo3o4EOcECZ5eQjX50BiWIND3&#10;f/bZZ0v/8/rSV1F68803wbh8zR+/ke8RXGNQzJ/48amJEwf3nDAkcdLwXlOG95kyos/UkclTR/ZD&#10;7ILpS+YmNTrqDtE/QtO7Dudh9X/Otv1g+n9p057z63eeX7Mta/XWzFUbT/2w7sS3a9K/Xn38i1+P&#10;fbbq6Cc/HTYTRdybFzSHuKSq8Yc9dSxxZFKfweNuef7EFV1DqwoboYPWn6PWgEcq0jIYJTVPYbh9&#10;3uztf35rSr///O3v33zw9usv87ktq9b8kpbRnHWZSssoSdvyef+ePhPGjbLqBe110jWcVyrbhOz2&#10;NqUsRAJcPjlb11BKroRlohUUAnw40JbEjuqaFB8dBJZy0ATMlxYZWPLQbQj8hQQCEB4oOBYgJkJC&#10;vyB9BILmoaKyIjIiApzEpM3N8IFPHTQwpV/yldLa05k5ZzOzcy8XAucN1v8tLbKyiho4Ul0s8i2t&#10;qMzNLRD4CORKdVkVmAjJQGfR3NIC1lYIw24iU9FSKwlgaeRNyvqLipY6X66U0kkpVYW2rUSrKNK2&#10;5LW1KZG3hkYNoT/howaah9rqStgAQOKrRgsgqZVw2CfETHTGLuKVwzVXSR/JN1JOF/FuyYJq4v7N&#10;OH7M4hu5f6M4YG7rb9whISKBkfs319PYnw3gbggfajrnAGDfOWTuDwkHAG9qlBecz8s+dra+MB+d&#10;hYS4f0qloyDqJlL2I6af3Y64f8T6g3igwhIC2agGYMjGQtcloFoheK9IAp0kyADZ6OfsOmjNa751&#10;4e20A37aiAlYLHjs8Ue7FlQ0wakiOXWqgeLEc0bM9Y1P5FOF3PYCjryGVX6eqihi1VWxyotZ9aWs&#10;2nIfvcbXivvfsObXYZw//LhsgZ6tbmY312LKx1stXkg0qJqwOIaoVsgIDFs807w69O0Gu3cofCU3&#10;M0giiIuJ4HB5sEfeuV78eeQDqbouJDwYRZ7V6+dMHDx7QuqsCamzxw+ehdP08akzxqVOHztoBtyM&#10;H4Tu8Z/TOlJqUWGxvpEzdcR9oChyGww4zs1o4oMivmnBaBUHVEHuv0gAAN0/RKtQq/SQcFAgCrYY&#10;gcsGG3RkH4QutBeAFEWY+wejYGcw0BwpelQRFhIEmnIwoAduGOLkgMEMgAEmyxASBEzqO/h+FQoP&#10;Cjb3SN+PDwdA1k3oHCA9cNggGCBzIKEvWhWxIN4VCVgkwCphlawSQAt7EdCLmnpkvVlZ0wzoFEHA&#10;DqXKbn6oh0Q1cRFPnTaqjSoj1O/y8lJg96Oi40yapJmzbyGuwIZvlV5/KPPK4TNFB8+A4j/vwMm8&#10;fRmX96Zf2gPp2MU9x8/jL5dJseUlZJJKKWomUv/3ngPqf2L6P33AbbMGLJo76J5bBv/r1mEP3D7i&#10;kUWjnrh7zNP3jn32/nHPPTDBqEbzEhiWtFFV37rir8omWfvR1S+f2PFVTV1tQXPUr0d1K7eVHb9Q&#10;5SMKwdE00EX8YLuCrqDO4KDgObOmjekTmn/y+3Xf/bsie820MT0WzL85NDTUukXaJOES1Ea5/sy5&#10;/FYZFR4sxlKOYeK0tKnEYkn6qWyIGARyEKFUl7V1LkNQeCxwxRXV0rrGVnR8Hj0MV5QU1TXJwCMf&#10;fGzgsxYYHo3d7+hNfNoIjI6Jyb5wITYazvZqbWxsxI5GYA/GvZxXtH3f4VXr//r+j03rtuyqrqnr&#10;lRjfPyVJKORnnMravufgtn1p+9KOnjpzTqkE7hzOEeZWVVVIgkPQ8SVuYvLg6XK1qrWlqUZaflqt&#10;UgF7r1E36RSV+rZqtbxeJW+CpQ9cO0CtJWuV1tXVKpStLc1SHx+wjBTA9wh+YY03br5136pOcxyv&#10;i2wQa8YZVRLPK7K0GbYC8C6s8Ylh+TIKA8ZVFf9LJACiuDH8SXYETCu3vaZxJAfjMcIOYDP3AUCs&#10;PE7NTfK6C6f/NSHmnll9Y3w4DYVwPLUOTs0F7h+OM1ZgSSDrbMHG1dvTdp2ra1HBsbAgM0BBbNKA&#10;IDS4rHXZuK3benDjjqN/7UzfvOv41l1wc/yv3ce27kzftOcw/Lll5zH4JcOxYWvapu2HNu8+unlX&#10;+l+7Dv+18+jfO46jUjuO4bIoddVqbew++Ncf3LPTlDZs/tsqffjxpx99spw8BCs9h1vIuMJvV37X&#10;pQCjMdTrBT6sh27lLhjDbb+gL/6VIzjCmTKCX1HCri5lNVdSDVeo+kKq/gqlAQ2yimWu+1/3x88j&#10;YzdFJ3AGDGb370/FxnEgNhqQocEqzGOSoEPVmCtBFkemk4CdMv/GeWSWCcVFRptaSBaSVuZXFuem&#10;JieCBgUWSoP1tJsdOXhh7aWyY9ExUYYon4aDNQyyPYn1aZDvQQmDre1JwAqyLhDZX6VQ1dfU3zZt&#10;qa+vCILxuUsGwPRr1WB6pELcv4bcIEt/PbDKwPqD8Q9+g1xmEb8PwgC4z8ImAPDQBuafiAFo4xhz&#10;/8SezREYNEeKZi9iIkNA2wr+fLAP0NyqaG1TQlAdWG0kfkL43ja3tgFXDcw9KP7hU4dtgYhFEPoF&#10;b1rYOoAPP+jYoIbAAH+kqHVzBGnCaciGGEHrCxALnHx1XTPoI3vEBoPLLyQIbe4j4MHOgG3+jpgq&#10;rkB1A9V4uIAJKi8rhcO/IPz/pezz5BsE/+dcOg83hw6lfbPiS/y9YY1Hdv89Jw1Fdv+g+586Eun+&#10;p41KmT6m34wxA0ieDo2GKzjp4NBk/bwj7fL2tMt/7b+0ZW/2ht0X1u7I+uPvzF82n/l5/envQf3/&#10;B1L/f/nr0eWrDoP6/5Mf0gxfyi7gvqUtivd+y6lTiPPTvnv4jnEj4tS1J1ee3L787Ik9efXirZns&#10;FuHg4iZdboUWUkGF0TvfG9iwxVgIyAAzp7364jPfffXJm68+N/+mWWEhIbbZ3CAJp3C2tanBcQWm&#10;WLtKESoRgImkaQEsKGv29fNDwS4FYPaEbFrpjG/n8kDlIwf14CLnHzBV12Vmnsd2kYQfsp/kTVVl&#10;VU2QDSYdHA44pF8ccmJGO7y04KSPwPiEHjKZDM4mAl/wiqqqNrkCNoorK6tPn8uulDbrfXzb2ezz&#10;eYXbdh+orKoC4ItLKmCbPC4hqn//PqHhIRw+p12tRGGgNRo4BSw6OgbUlmi/2h36aWzSSBtbm+qa&#10;6qurKhobYatBq2xRyxvam2sUDbXKxgawh4AvCGxV1dbWNDbWS+vLAQ3gF4XDKKG4FFwuNj1y1Sh9&#10;tLis6gbL4HoHIOti/oFjZw8eO4PTaUiwZoH774GjJw8ePXXw6MkDR04cOJIBa+qBw+kHDh/ffwin&#10;tGP704Cd1e87eASnw/sOHtp74NDa9RtdjhdW5jrDMzEBIlGAgAMBM43WhtbKc1mLZg8ViX0FHP7I&#10;YT0qqxX1peVIHQinKcHRLzrq2O50fzH74btnzJqScv5oVnUTsrM1RAHCAUORws01LXWeADiUXjqw&#10;pXlgyy3jKu6cWfHcPfyn78i+eVy5op+yaYCsJVVeUVUjk7Wik+1YVEK/m+bNmHvX7FkLbpqz8KY5&#10;N8+d+djts5+8b86/75r9+F0zYMYacnYZwLt271vzx+rs85lCPvue22+BdO8d8+5eePOiW+fcdvPM&#10;O+bPfv6ZJ5589IH5c6ZBWr9lux2G1JKB7VLc4lAA1EMz+ZF6bs4mbuNZrYTiRE8SydXcwAp+sJhb&#10;V8GuzWdxlSxfto9fiygmws9k+QPc/zDJ1n6J7Mg4VlMLq0kNEdrBZh1zr97bFHJJ1USwJjwNJFfe&#10;B3YELmD9YUZATI/KwnOFOZkjh/QLCw+F2HiwoeSubgZAyK08s+fsz9HxUeCVA7tyaGPOSPsIMXjX&#10;FX/KsJsEEfMx40+i1BLHLGC7lbK28OBEodAfgjaA4am7ZIC4f+D7IamUcHQl/Alm/sD9wwkNSCIA&#10;sxmk/ocEogFS/yPuH2QAYPqxST1cyLAeqdRRQBASxsg5DPRGitY6EBoaCLgB7Roo0WsbW1talcDT&#10;g2of0AMBdiDEB3zZgY2urm0GMYBsCIAYg45t0OralKqa+pb6xlbg/mEbISIsEG+yd6EIgEFF8cnN&#10;EzQNXBIcSwQAA1MFxgwQmrBnbAjIWu0qmCrIu9EquVzhTfiniWpCYPB/dEzciZNncvMKk/sNJAMA&#10;P8nJAy7lFMjaNI8/8TQ+/1GfdroAdP/7TuTuO3F5b8alvcez9xy/sOfY+d3Hzu86koUKEY7Ai4un&#10;Ufc1e1JfUP/fPCVl3rR+C6b3v332oLvmDr5v/tDFtw176PYRj9456sl7Rj9139h//2vcc4vHP/fg&#10;RDyV6PAwtOjNhNjaJtk7v16SsSPz9y/7z9O3TZ8y/unHH3j71Sdun5IUrrp4Yft/Mw+tLi8vk4Ma&#10;zOxyd252RX6aJOG86SZ5O4SKgcBAyvb2kAA+sPvmEweFRODypHJ0gmyXTiiY3eKgqCEpceSoL1AB&#10;XEG2Cc4O94VYYbBVCAVhz3BA72hRYDhSzWN3GprYponA2PiEmIQe4DvVu0ccbA1VVlX4+AjKyiub&#10;FW3gTk0OfmTxOP379w4OhDg8aC3n8Pk5V8p2nLy062L5xvScj1ZtfuOr385cuKhn8SKiorg8WM3c&#10;20uJCOVV1yob6pvr6xur6+TVVTKlrLVN1iiXNrS1NEqbmnwgRpVeBzU31sE2Sgms5IFBIbBNAcCA&#10;vAFTmCfw9S5aaNZ2w2Rz5QSspwb16zVpzJCJY4ai39FDJ44ZBsvmpLHDJo0ZPnEspBGTII0bCcvp&#10;pPGjIU2GNGHM5AljJ08cC2iaMnH8lEnj4XfqpAlTJ00EJ2Cnek202QWk59wjqcMJGGtopbWNTTlZ&#10;D84bHBYoqmvW7DndsO5ATbR/SE1lc0tDM/AE8DU99NfBhOi4WSMTgAu4XKAYNrB/TvqpRjBgM+wA&#10;GEyAnMPm4VsdBGrRo6Bjq5slWnTEaiNbr/y1NRDCcAGZk10T8JCGyQZfeT+WLrcU2TqAAAzhS2AN&#10;4PKwZyVECIW47MacHoLkpHiAWDhwQP+RI4ZHhIdJm1tq6hqraxtKK6oLisuAP1nyyts9+o89lp6R&#10;df58TW0tUlLYrcuVW4C34Cc7ALVZ7ILd7cq2dlBG+CWya0Qq6Q72HbP9JALuTf18YnL0Y6K5EyZx&#10;uBKRf3CqSiEDu3+w/Lkp6e+4UHZ7KatPHGfICC64C18q1OWUIGnQoC32GEo6VE24aMxA4+RWo9iU&#10;laNuqS2+dGz3FmVT5cQxgxPio0UiMZxsTwJju3U1yWp+PfB6eGwkfLoMZ0Mhbgtz9hjODz/f8eHn&#10;2+CP3/7MX70m75c/cn5adXHFD5mffZ3+0afH3vvg4Jvv7YXJKW+Sh0oS+FwfYrjZCUh04HlsZP21&#10;aqVGpYRIn8D9U2A1Aw4AyD4Ix9DEtkAgFyDuH6Y88qbFF/mHmN5j7l9HDj1ycNEcKZrIBLudgSmJ&#10;xFYenCiIvy9S+au1wA3AbkCIRAzPYXsdPvxgAgRHBQO7D5IA7FhAE/VNcjgNFG6iI0LCQoPI2UE0&#10;m+5cNluTHjh+ondCOJxZBo3DOQZnskvSM6+AGBATGRgbGQR4xTv/Folm026hGguaZD+aKP5xxH8z&#10;mRmTJY6PxqIg2P9k0P2P6D11BCj+k6eN7jd9zIAZYwfOGDNw5rhUQzGvIhJ5lyA3HNbfYPq/H0z/&#10;L6zbBab/51ZvObtq8+mf1p/8bk3GSqT+P/bFL6D+P/LZz0c++enQJz+iHQALHpwm7hxkI2QO1ibv&#10;/lnWzI7O3f3fe+aPTembJIKjBP38+/btc/edt73/zisvP37TxN7sinNrheoqOkEdPAPKjdJukYST&#10;emsa2gQQND5AEiRBgXjIRfKjYYc+szkoaDhZcLvygi93UETsgD7RsPZBO1fK4XCwKzhWm512K0uL&#10;CkrqIBtw/3D4RlB4NJpY7gQqpY9AACypT9+GVhkE1AccXcq5VA+x/JG2BZkfotNVdDoQ+FP6JAYF&#10;BZy7nLfu6Lnc0BGcuU9QAvHgKL9F4/p//upjw/olfZN2pVwqg+7ACu9uQNW4+JiaZpi3uqb61iCx&#10;vqq2vU0mlzfLIeQxJHmrSuQDjl7g7OvbIq1RtrXw+H6RUTEwlLDnC6eCgQ4UCJucm+58DOmjpStp&#10;4Vqs26UAYNjLJwwqWWQtk2EPk2j/zPKQguQtWbENxV2gAbR08I12OqDEBKgBJHidrq64UlaQfdvs&#10;oT58HziIOlDMCRL7srhgG9AeIhBfOZdTXydN/3P74DHDpoyKqK7UHTgvr2xSnb3Sygvoe3jvucZW&#10;xHCjqkwmQF04TOiAA9h1YFO67xv9c8ur37ucwgI3BI7ubv82IGLTogAYU7PYCj07t4IoLJGeSAP7&#10;7UgwR5oAu8uHdwEHbu3Zfz85ferkqKjIv/Yc+mXDzl827QarJFBhytsUBzKvzF/6A9jtBQYG+vv7&#10;Q1Bgi9Yt+f5H//3ylaIC74JnVRteUfVNdao2NvIMCYpkF2raTh3URoOrYhg7XMjuG8Xq0SIvvyIo&#10;r+TJRKzbbprpI/QDr99bwnaHtQYNjvPtFcspOs7iyahRQ9kh/lxgbBD1utLD0+0UDaomVS379Kvv&#10;V34J6cdvkT2D48vO9+Povr+V0vJRgxOnTBgWEx0pFvsJ4HBHLgoQ5NYFbOqKnc8Ehgf7+nAN8xpT&#10;oEFCwfP5pWfmvPjMXLi9e1HS3YsS77urz+J/9Xv8odRnHx/54pIxr7488c3/TGuTyvxFoT4+/uSk&#10;W7dgMGXWANMPBzurFDhhYQAiRWjakck8mAIhGQD9Ym9g+C5AXCDkA4BuMe8PlGnYBTAcTAUnyDv9&#10;5NMeKTrdAc64T+94wrQD1uCDCnSKLHzw0WD1YJ2t0oBCHXGuLKpV3t4O2+pKFUgIsE8Av0DSkKGp&#10;SZ4QHwWyE+YhvMq32vQBxSm3TMESEYgokOA5eDQOTokD+OFPcCyHVwA8BsyiFB3MoDzuoRrx11l5&#10;lZk5lWcuVZzKrjh5oSzjQikE/DmKAv6A0X8hVvznHzhh0P3vQ3b/F3cfvwiK/91Hz+06nLnryNld&#10;h8+QsfAm300mBvpq6W+ekjxvasqt0wfcPnPAopsG3TN/CDL9Xzji4TtHPnbX6CfvGfPUfeOevX/8&#10;kgfGgwPA8w9MJJ9Ur1xyueLPbaf+/cWZ13+rVIt6tDcWzJ8xEg4Lh3UA4n6C4QQckgVHZQUGBU2a&#10;MO7Zpx8ZO6hnau8Y9LXkoPOAvQKDp5W4RxIOW9t3qkIkFLJ1rFAx+Pl2cP9o6JGHOlcc4A86NaWK&#10;xP/ruJrlMO/cPqvESa9JANCw6ISk+FDiFp9XXINigdkbdThUm3jPg61daBT4DxhODaurLMGuXTQI&#10;hR4CMy9c/GXdhkNnzgnEARCWXc/3rahrOHDggL8fnPoXD6Y8KFSjXjewb1JYkOT3rbv/zmsWRfdi&#10;NZZL07YuGNFTIhK0tysh6MTA+LCg9vJ0WcjJzHMGc1l3KCBy2OOV9Xquf1Bsj5AAkaasFvgetQyd&#10;N6KWtWrgBEsRn2ptbRYIfAErFNuHxxcnJvUBMobVXQBHASjkvmIJzbiELrlKdwC/cfK6CDFr3NXv&#10;4OyNTIBBEUgWU8L7k1XVdGu6N+TBk89gt2ktRXQIFSgHHNLrNDQvVuPhvQKdtr2iYNaEgWw+vxlZ&#10;/KOtAwgshQz/wb6fA5+owLKsC6lTJg+KFZbX6k/ngoCLziJCfI1cxRWGnDtwCirBAiJ2AnYMmDde&#10;sfRgTYEutFX2R1M4hGEGM7ZX4ptjgtDcRt0ybE2zQT/hy2Y1yFkVDWwww9Vq2ApweNYjkzgtHJVm&#10;zOkNqGyFOvQEFAHgbQOcyt609CGD+j9+362P3zNv2rhhW3YezrpU8MP7S26KqUtMTJwxZ97gEWOb&#10;mlos5oTlDhn2wexi3OKxG7Hv8sRTdaMyauI3Fo9aVbbwYFHIvlz27ef7v1qkurugX25zwBN/afp8&#10;kDL5MXVk0v79e28fsS5hsDounOfXEhTt7xsXxS7KBq8RzsAB8OVASMAW7fbx49ZzOlQNFT790F2P&#10;3jv/gUVzSHK6zNj5YM+fPWHCmKG9e/WEM9KFIj8wuYFPnVtwksw/7l/qKxH4+fmCRQhiGoS+OPmg&#10;Lyk5yYbYYIJlLSSkgEE3hgCRyMwGbRUoWtsFXIgeFIH23zG71wlIEB2q2pEMoEJJq1Jo2xXA1QP3&#10;r1MpDR7A+CAw5DsLuwFa2EPDUYCw1l+FzH9woH0wWEERgxH3j08DcDimNEeKfl8k/n6jRwwE4QRa&#10;BW6A8PRtbSpg8YGfhu3+hmZ5gJ8vhAkCUCG4PmwCgGyAklJFvJJAhIiNDgcuG6O6k2h0CfCJE2fI&#10;ScA4/nhHgr0L07BDcBKISgQgHTldcCLrChYMjNw/VsRBIicB7z9wgpxF7RVUI/LBDNOgXlGD+0YO&#10;SY4amhI9rH/syP6xcNDv2EHx4wb3mIBP+UWK/+Gg+IfUFyn+UeoPiv8Z48BJffDM8UNmjh9K2CjD&#10;rzdmt+ELiEHctOfihp0X1mzP+v3vzF83n/1p/akf1p5Y+Wc6BP7/+rdjEPzni1WHP/vp0Kc/Hv4U&#10;dgB+OmT8cHphkQFRv/Ryevb+7/Iz/67NPyKSxLeyQv39/IF/gsDpJBY+zFoURJ0vAIccSYAftA67&#10;z3weiwMhpuxo97wAlUvCM8/gldlXWS8/cqGJDUbq7apeUb6wNJmfggKHWSOtOpvr5yc5erEJR+bt&#10;oNIj2bAtDKsFii7oYTp16iwJ+4sjgbJjEpLgPG9y31BTTl6ZNwFcPlFmhwb7RcX2gE0KtNiy2C31&#10;FXByKT5m1/XHiA4C6+ob/z56WqXV3TF35oypU319RFEBPhFBAZdy8y5dyu4RFXzzlDFjhg6YPXnM&#10;vOkTNu87fD5wSMxN05UR/TWlFxYMiIRFFvyR+ib12Lv3wPnLhcH+4jp+5PELObV19bDauoW0oMiU&#10;fmPuTjujaVQH9u4b0irT1ss5wObI5Grw4pC369oaCtpkrUDAehYcdRM5ZcbNPXomisVi2Or18wuA&#10;T4OvOAg5A1ie82ALAx20uAX5DZPZRRhQw7pr3Pc3cPkdfL6R+yfMPebv8a9B30/WWfLExP0bl19L&#10;JtGwtYv5YMx3kaJ2Ez65C1nWAiM8d/IInq8IQsfCBdQHgX0ixXwfLh+CflLoxCJdkH9Izrmzl4va&#10;L11pbwKtGv4uQehAHVvnx+IIfROgElQVFiecNOr5Ky5Lx4ZQVjpYazX3BCggqAowSwsFlWJxjNAv&#10;bkl0GVY3ky4jg+s2HRwepM+rpprkHIhWJFdwkTMDcBHoNCZTTmeI8gRmpUol4PN27zswdOjg7HOZ&#10;k2fenNxvwNnTJ6dNGAnnvnF4Ah++IDIyHOAYOrC/wkGQ40f//dJDTz6PIzFqlzzzzL+ffsoTkJyS&#10;hO7X9dt/Wbdt1dq/flmzZdWfm3/+c+PPf2z4+fd1P/229qdf//zxlz9+XPX7oWMniysb2jTcQ8fP&#10;9Kt/SwIfPrY+dphMwFMpazn+Am5kELcoRyOrYcVHwg4AOXHZKxh2TdXQELhhieG7JAkkyakAYOcl&#10;8GJCEVj9iCE+GlQFn49OAP/Xma/aWHVisY84wC84NEQs8Rf5QaxnSH7A7MG+ENZKcT/8YvuHX/wN&#10;plZ/rM2D9BuYAP1y8ZsfMr/85uQnnx9//6O0ZcsPwXExZB57EmtPp8FMfzv6hZMgkQkQ0vYr9WAs&#10;0449gA3nAIDyCHRSiPtHbgAopCax/0HRgEggIML9u3IBoDVS9BELTH9Sj5j+KT2BvwdPAOypjIP8&#10;gGuvUgWBdOTydnCxhcHy9UFcGBy5BbIBCAmY46WSe8f3T+4JR27xUJyOLpz1phN81+04bUqbdmfu&#10;PnLp1PniwtK6eik61AzGPzBAOGJQD1hID2bknckuhVenLpRANsgMBTtOAkbnMjhfUemj2vAdOZNT&#10;cTK74sSFcqT7zypGuv+sKyjYP9b97z+RtxeM/k/koIA/6dlY8Q8pa9eRzF2Hz+4+fHrXodO7Dp/q&#10;4P0NgoAXJjhR6ML/86f1XzBrwB1zB911M5j+D3kATP/vGPHoXaMevxvU/2OfBuv/+8c/u3jCcw/A&#10;JsCEJQ9CFCAk0bn6JtKCEI5reOm5Jz94/dGRscra9K9z074qqGxbsz+PmPCZUyw6XorL8REI4KGQ&#10;xxJwKOMGAK2G6BO/+znpk4R9UOHUvP/9XhIbEwtHvwNifX2xB65ZDNCoQAHMMC6bF+Dnt+10gxqM&#10;XsByANMXaAr2ZrWxYf0A7yKPmQHYzbtSkKdoriKzAKZvr7594UgQ+KrAOoBjD1oMCojW8Aoy9ExK&#10;QjoVcBsATXxrDRgBAtuCg9/T+Ri5RuD+E6fFsb2jQ4Lg8wb6nYlTpkpCo0BHMrh/34amxkOHDoO+&#10;ffFtc+6YO+183pVcXYiYpSk4mhtZuPule+cFiEWzJo/rHR+1Z88+mUo3dPiIYEnAUEFli4Z/9ORJ&#10;MNcxIZPO0AMRJgyeP2TO6/VtkX8fbGls0ZwrYEkCYUeUDd4pgA8+q7VN3ir2DwgMCl+w6P7klAFY&#10;GcGRy1pAyQV8HB883GgtjK7RQgfgGy8Pq7QBaXQcXRs37xw3rG+jtNXA23co+w2aC6O+37gHYNCY&#10;WvxJhALyf2ND/eqtaV9+sDQwMNhXKLRtV8hnpZ+vHD0wqg28dx1c//t0xZvvPVdW1nZg97Gp08dB&#10;Lh8WD46iQ7TAYefXK8oLmmXw1WdDYA04Wg4YaRRtgx+eIhZwgV1A+wYolAhSt+s0VAQvZ8rMsbGx&#10;wrdf+2zxopslkiDgotzlvejk/3PrXvmANlBDTtP6DO9TfSo/PI2l1LC0jwdX+Qq0n1UkNPxd9+Ad&#10;swIkgdv2HI9KmqODqB9gMKBlw57k4AS0gvj6UME+4LbPWvrBSpITtnTpNN2JPL+s+uXVJQ9v3Lpz&#10;5rRJs+YtCki9T62oytn+xZEjR9754IvF994BbjpDBw8aOmr8sEED+g2fCApK0sojjz7y/Xffk/vC&#10;wgJ0WBtWdyA3TK12xcpvOgGMyyIQkkzWClbU7ZDz0NGMedPHNa0br9PKZRpKptZJKErI5gUO4JaX&#10;q8N7sLXVrPp8FVtEhffjlhdpeyeyREpeczUcdaQXB3BULH1Fo07iH0DdfOrbb79btGih5yRBh6pt&#10;+/jR16vn3P4glA30pYKFVIQ/1a6hamVUeTMla6cUCgU+Uw/EBtD1C3775qMlj3gB1P/+dA+yjbU3&#10;++LDZs+ZNBQvgoZzyvANTGwYesNsxdvUiKUJk/QAqwOk/tfrv/51zV233gTHD8H3xuVQWmW4+7Wf&#10;YaEw0BbUy6IGJ/f8ZeMesAX6YvJKXx8fQ35kgk31TB6/aeNGmNRjsv3BBtgYlxq9ihs27sjOv5Av&#10;m16XsumyJ+uPu12ARsEZ8ey5vHMXCyCEDhSHuRwRGgAaQTjrF7gTWBgBjcT992JeBfj+Qkf79oyI&#10;jwoS+vJhVSMHgQGD0ixT8n2EsbHRIJx32qrKLvybtu4nzyeMG4a3c9A9+E7yuJSyTX45vwxYf3gy&#10;bED8mYulQ/vHZV4qG5XaA6CVypRx0WF+/v5q2JrUUwcPnST1TJk8Qoi0BFi3bO+iPynWb9n31H2z&#10;EV1hw3/0dUEGQcga0mjDgbd1MOkR3Qj6C1Ol8dODLb/JNjWuCP5+6MXXX3vuEUeU4NYo79mffs8t&#10;4wGic9+l4mP80Pl4LHQiPUrILs2QDE/wEZXo3L7Eb5Huaskbyz54a6lbLdrNDFQCsbFgGWyTt0Hg&#10;jU1bdzbKtBt/+RQcAGAyWhX5+rddAT2mFjahw7MjAtkn9m794PERnq91nvSCPkk4auWtn07VywJw&#10;eHBWbUvzo1PEI/tHgaU4HGhIigCK5r15NiEuCjh8Zbs80rfp2QW9gwL9YKDeXHXhijz4q3t8QYUC&#10;xpMezq+MjNOwmxcUIISZHhgeg0KOIn/F8nO55YH+wr4pyUiPgo8IJNe5rPMg/PdLihIHR4DUAldD&#10;dSmE26prlPmJBP0G9LPK3+k59dXq9VTPIeG1F6eMGwOEAZgBmsnPvXzx3Lmq8jLYJYVdiBHDhoZH&#10;RW8u0wYljyzLzfEtyVh6700QLfTKlWI4B0BLsXv16RuXEO/jK1y758jFoJHsIz/2S4i6fd7NpEL6&#10;NADDAUoaMChSKhRt8pZLe94fGFcT5ttcmNfQJG1X6ANr/OeFhEW1NNUtuPNBmLYQuQi0UPt2bAgM&#10;iSgpyhs84ZboeNgT8HNu6eo5XdHv0fWVk1XiXADYtPPJf91irteHtTPt+MkJo9HRv0Tbj2+og0eO&#10;Txo32qj+N3ABB9IOT540gSy3JCdc8+57+gvHAoCIz8q4UDVqQKTcsQDw34+/eut/L9RWKnZuP+wV&#10;dM+eOyEsyvet/3zywF3zum4FXL/loHSg7GYWf1DvOgE3tr6p6FJ57H42OPmx75RI1zT61fzd8NCd&#10;s5EAsDcjNHEGPAfDAdD6K1tUwYGC/vEajp6rh2VES33z8wqSs+sEgO+++/7tl574dc2WcWNGPvnc&#10;0tR5zwT2H/LVbb1zsi/8++W37lx4q1rRPGLYkGGjJ4AAkDxs/JNPPu5oLJb8+xmQAL78+muvDJbd&#10;SlDcd+QEisw39+4/tOimyZe3JeiaYBuFB2GExTq2fwhfGaJvKFT3GSNsvaxqrdZyhZRfPKe6SOMT&#10;wgoWsPXNHIVSAzKXXxBbptDUtQv9b8/69tuVi+68w3OSoEPVtv366KvfZt/+gFjAQQKAiIrwQwJA&#10;nYyqaKFalEgAgC4Dw4MEAAH/t5UfP+sNAQCECliJkTO6UTNpAiz7cunsialoKpNZTyY1FgCMk5vM&#10;caz3B0nX6LIKAsCdnRUAFr20wigAsKAdaGlY/6Sf1+8Gyf7TST/6+kIUCGwWgznCpOQJmzdtBr5r&#10;3AWhr4i8wuCzqPjh447u3A7cP2RL2exQAOjcSLkkbGAIwWc5J7c483wu3KckRvbpGR4dEQjYA29g&#10;UBYCpGQHILeo5tzlcvAPHj4gHlgHsMGDEwPgk+wj4PoK+PC9vFRQpdJx+/frBSyCF32CYUcCTCbA&#10;UgrMubiwfYQNt2BrncvSX7hwefigHmDzA08GJceUVTUmRAdnXSoblBybX1zTNzFy56GLE8emailk&#10;CQb4RQcZQOwONgfI0sk5pvRRvQEEgHtnw0ieuFCGgkvhvRxygyLRYj8p8h8J8oTlqY5fzPcb9qeB&#10;LmdOHInYfz0SAP7PWwLAvuP3zp8IbYAAMOiOn0CxBAIdeKrotXCyqRKSXqOAPSvDvRaeqyid6tIX&#10;yxO/V8KcWfLmsmXeEAAIHRrPvgNDufa8vMKkpB5CkRjsOclbwA/YnpVWSzfszYlOGd8ghxC6+vAA&#10;9pG9W5d5LAAAC3sur8wwHZBqUdoxNYyaRvKoT4/olKRYq4lDnyTszrgdJxv+Pl5r2CdjgZak/b93&#10;BQZIJLArah5+4JkPM/SSeGS9qIcYXIrCK8UQOFzFiwdTIF5LwTuP9Pbz87ernXQ5zc0znD55VgZh&#10;fPEVIPaV+PsSwiyvQQgYNWqoFUOfdigdnkeGBqCAAVwOzHpApql4cv8UOgIAHQSu/mtXa2hf5cW0&#10;e2+Z7S+RgFKGcOGq9nZw1SsuutLc2AAiUL4uiOMnUfEDpMU5c5LEFSXF7RpdUFBIdGxsZHQ0WIZC&#10;gg/Px1+tzOH3Cak7M6Rvz9nTpvj5B3RCy0PCNMPnu7I4O2vHO3NGagRUc35uU2lZewlvSp/BUy9f&#10;OPHQk6+Amg+EkOjo6J9Xfjx4xMTMU8enLHg4ODQUTgt2Hl6CDlrcGtwbJrOruK0GGx8Dl9/Byhtl&#10;AsL9G9T7RkshwI5B0UKWXvS3UUNIMOd0p5GYDThJxB1GwGXPnzfJKwmqggqJYX0XJpZ+NqXpFVPH&#10;5wZo9RARXNU7umyK3hfsev5sCdDhbydBDhxU2Niqb2hpb2xub21R9ogRJMcB68OGrwqKZg5mDMac&#10;XQctsJdKZbtI6AN6x4U3z9j0wcN/vzL/s08+Pnshrw2HMoQpaxpV2KN0AglwFZC760CFmmHrxweM&#10;1YXg+iUCG1cwcQ0NCxOxwvxEkmBxkF9IUGB8kLIlIMAvyJflJxQGivwlYnEwhyfhCYKE/CClRKLz&#10;EwuCQrSCgFa5H5sfKPINMYm4XoHcJVXbtmLLgpOpY3IGs87gDepFmAT/aLG/v1+AVSJ2/ijgC4v9&#10;xqc/vfnpD2Cz+s3vB7/548BXv+1d/uPOZd/+/c4XG1/7eO3S/61+4d1V6CB7wxZB56cVCv2J3H+R&#10;HzCyBYJfDTgBY68AcAKG0P7o5Cxs/wPTBk4DAC97pGZFW3yGEEDgMga7+sjmlhj7GsUXB+jqxEi5&#10;pBBAmYDHH5CcOHfGWNA+SgKEoP6HCJu7Dl3cvPcCHBx76kJxaWUjGNmDZ+3QlNg+PcJh3pVWNmTn&#10;V+07lrPtwMU9R5G9DYQujg6X5BaUgQu0WVzWzqPXBDmMrYDPF/IhGCAE/oHjd1CCyE3A08PZ0nUN&#10;LSm9IsFXAT7TCHKFCroARgswwvALhkygkwfKQEw/lwc1QD1QG9J6erbUGwVN8tXQj+gfO6p/3OhB&#10;8WNTE8alolN+Jw5LnDy8Fxj9TxvZhwT8mQHB/scOmInSoJnjkN3/rPFDZ04YNmvC8JkTRsyaOApt&#10;WBk0V17AG4HQIGEYZWbO9oe42x7l7HiKu+NZ7o6XODte5Wx/k7PjXc6ODzjbP+Fs/4KzYwXZ1DLu&#10;SXgNErIYCmBT0MdXJPKDSG4gCuOYiYYm1u44/cyHO77bUaENHAkKJrCO4fFY6KQQV99ll0QOGYD7&#10;v3/mIEOaN+j+WRPnm9J8s/tZE9du3q5S2flqeDL7tmY0ysGvDs/vdj2bx9YCBXLZYN9kEUR/zohw&#10;iAGuBLJmwdExPkm9e8sFMXK9Rs/X3Ts5hPi80Oms8zzwjQSBmiQIAZxXXAsRfgrL6nG0XztfQ3QS&#10;iEpTXNEAefKu1FTVNZuKw9eWPjwuEQixkdrry/Uh8Scyz8HSCcsImrkcLniK9+6TMnna9Olzby5n&#10;BYkmzJfFjIBAebF8RXxCr/FTZ82ae8vocRN6JvbyR19Pf8jf0NhULdNG8RU+Qn+Y9Z0+VwFaB4qF&#10;CuN7DU6e+Pz+Myy5zm/o0OCUZJGPthrEIVB1lZYU1dfXw/ZCY0MtOhxGqw0MiwKxFsYXCN4lflyi&#10;xWUNN2QGV1GADPy9gcs3sftmewIGFp8sZAZu37gtYNxvteT+XUlPVsKCbXYiAPhwWV5MBgHAFWye&#10;vIe96d0U+9Nyv/wyKYfKv1wqWlkduI+toFha8A2EowpMMWe4ei7YDIA1bUigz/gU35hA2FUGhwbw&#10;DAZdJ7D/yJDZE0jolAUAICTX+LEjd+w5MGny5Ixjhzev+TU8pucXK38Mj44H6JBpI1GvUhRYMzup&#10;86uvvl6xciWdRr2SBx/7TUWMP5/44MX4By4GPXBRdPd5xZhT4Qsyg+7Oaup3SjX7NO/eTP1tp1Vj&#10;TvnfdYaafko37JRy+inFzHTdrSfVt55QzDrBvmmfQW/oFZhsRGA6tRK52kHOjucug6DRacuUB1Qp&#10;JFqIbTKu76jB955/+J0XHgECePLeqU/eM/Xf/5q55OE5Sx+/5c1nFr734l0f/Odfn77xILL5cgg/&#10;XaA0ahT8hwgABldgYOdxMFCI+YOde9EvYv0xjw9UCZMDNoNI7E98HBj6BR9gwv3bFavMoXG5/tAF&#10;3TIfigfC4YQEScaPHgTaR7AyqKiRllS1jB89ENTnwRLsIMhmwWnBA/rG9IgJDgwQkWihsLs9ekT/&#10;UcP7Q/RyOEkA2HPkSeAgkEjnYINSwPWAth4sduDXzPgBLTjhYcEQkBS2KaIjJAY2EY53lYgBsSCu&#10;IIMldGwFjmePSAQOMLKtxz5c9FGN6AiZ9OC9HvxVIkY/5JOEA1ThbSiTvgnND/LEsEqZdFI4jpqX&#10;L7QLZuaWr7npR83cb7VzvtbO+Vwz5yPt7Pe1c9/WznldO+dlzdwXtHOf0c15wgBBhw+Al0HCA8qD&#10;WQxqWnMDiaQIbsGRn7IPr8468mfGyXPNLRrY7IH4Uj7CgMZWg8baO6C0UxDjsePCOwBS8reSysrK&#10;gu0h24bok4Rt2Tq0mQbhayilRitvbe7h24J3ySyiAEGpaWNjozSttU1ymQIFrwMRCLQKCrmypeJK&#10;XJTQCl2dRgUoxcDX325SKi2D5hGUKDvyyy0LwlEh9MFwiUDYWVQ0VMXePCtHqr2cn492zsEjEtvW&#10;w8oPXPhfR89oI/s0Ximtra6nik5MHDIQNlrB3AB2wv0DJGDkA3kgJ+Tf+Nff0j6zC4JGSuWKuKhI&#10;pB5yFZHTeUeAUJMGjk0c/8rBM+wLJcJ+g0LGpuqbm+rDImLKSwphBwA8gK8U5MYmJNVWV8T07Ace&#10;7QA3HeS4RAudSm68PJwlL7/mpFeXcvKGDexrVPGjjLDAnj6b2bdPb6LYN2jT9NTpM2eS+0JOI6eD&#10;F97Tp0+nJKdY1b9m845Z08aB9Rhoam2bhnhkZdUtsRH+4M7r6Dp4NH3yjHE8tR7iVXkr6QTsA3uO&#10;Dh2UAooT0H11xUhfzitWRKrYOvY5FX+ksPnb2ggUggEZ+oNvMOy2c1uzW4YO7APMV05RscC/T/8k&#10;32h/ZF6h0ULwUDD8gdPMKHDehx2DzMwTJKddHHoF+P1ph4f07+UvFkdGRvy+/u8tOw8ezjh96PAx&#10;mIp9esSIfdjAbbW1KR5+4P5JkydlnL00cQJyxrgWrtzc/KzsvKyLuZkXL2ddyMlE6VLm+ezM8xfP&#10;nrt4NuvC2azzZzPPn8k8dzYz68zZzLNnM+H3zJmzp8+cPQMkexp+TpEE9N1/wADPSYIOVdui7nJu&#10;IVcYAOuuL48S8lECHkuuolragQxYZNsUSgHfKG2orasoGNS/NyzNXUcSJWVVSfERhHsyMGR4uiMF&#10;m72LWKgAbZ8+n90/uTec5wJGr+5SyJ9/7QfvEqTeR5YfyIU/Jjw4KztHr26fEpcDHyGYD0jiQwfX&#10;UIGhPXJycqGJqEqI9I1OMECMKbYHCYyJLyssQJvwFCvszn97sv642wVTfszio69kY31jWLAYTIQh&#10;CpC/nwgcAcCgq7i8HnSEoAKErQBQ/F8uqsktqi6paIBduLioIB4PNJp6sZAPGvf8krq+vRPwsQq0&#10;Pn6dBpjsSPqDPUBROdwJwEWRA35JIHHh0wzwb1l1E6xeMdERKCoUcsgjGz+uL/qTIie3aNjAXths&#10;B3PzBoMvTPvkw07IkcjLBm2vUaVN/jR8mVB8YgMBU9Tfew6OHzXUESW47oBZjoLCkkHJCfCg5sy3&#10;Nec315zfUn3+r9qsv2uyttdm7qo5u7v2zL7aMwdqTx+qO32k7tSxulMZ9SdPQH7JTf+B391px6ZO&#10;6qr102o4wsPDFi28JUjIqr9yOv/kzvrqorqG5maFMCK2X86FMyP6R8MCAmTqVvdNmYuL6lP7RqA/&#10;nXD/8FZDrdmy9c4FN1m1Qp8k7IJ39nheSX09rImKtiaqtf3p2+P9wHwe+YlaT5NhfXyPHi+okkrr&#10;G5tq66u1Knk0r+zt+5J8hbCCirzCAMTFxST1jEtMiktKirdKiT3jwLsGOfmaHeuRlBjvKH90TKRt&#10;frsYoINAsUjUUldV1Ujx/YNyi0svns6AqBESiQQqrK6t+3X9Rv2w+W1qvbKhWlt2YWLvsB4JcRAB&#10;ArbWAS2wgKNzCTB5ZJw6fbG0jq1WVNZJh/k1jx4+FLac0KnznSUe0iMg14CQaHH4kPK849kFmugw&#10;2D9RiYKTy0sKeicPhFMLjqbtSurTv7q6Jqn/CJE/nC8pcOmtQQctnSP4670Uq7jeqRPwpu3pp883&#10;NjW1ygzmaF7p8OfLHDoB+wlYR7MqxqVGt1oeUmje7hv/++S9T/4javNmvF65kPPaC/97/H4vGHw7&#10;QtHGrfsqqmsM1qlYY4YsWTGHghgYHO7/sX/dEhAQuGN3enlNFZ2cXecDsOSFpe++/BioB4KCAmXy&#10;9gZpS0VNY3Nzi4DH5nNh0xAd8gq7h+Trsml3+vJPlnmFNjyvBByKWo0OwZ7XBisamITCTrEnVdGh&#10;atv6q6qqDqefrW9VJfboNWRg777RQghcXafg1rXqm1rbmpsamhrqWqSNZSWFEiFvyrjBoaGh/mCC&#10;6RmoTrp56Ojp2RMHY+trciylQeVqZLBwUfIM/kWbWgYV7Ler13XaB+DmB1+FDQms6sUsHYsaPXTA&#10;r2v/gl3gD6b+DRvHSC+M3iAngD4DJ23d+jf8MfgMJRTwjW6giEYTx046sW8PcP+B8x+Oe/AV0GbZ&#10;nTudGyl3aSMvtyBAxIkI8YdYn8BMAysPk71RKq+qbQYfAIhgFhUeyNZrQoKQOyL4A4ArMD4QlAVq&#10;ePDBrZUqZkwZIfTxcWJh7y5IjvLjhUlXXVVdXlHTMyZELEJu3KCtBAsHcOuXyZVgrjBkUF+JJABO&#10;CeYBf0D7808f1bByFl4pLK2oMhw77a2+UdR/lnjHCXjnniOLF0xGS7jBHpZIHYY9PLN7vEOB/VUM&#10;d3jCPP/2B++/6QUnYDqIQUEwYGcM+wpXVVXv2pe2b/8RBTvQL2a4JCxh6iDh7dMG0GGq7LaVdjTj&#10;/nkTbbl/ieRtqfRNKSmDOY75ix/Ystp6W5g+SdhtvbFJ9sPqc3AKWKA/f+7k8OjIAFBXwzS3pUnA&#10;QGNT6+4jJWdymqLDBKlJ4uQkMF5HRqSwfnpFriZ6B0f7jURONvfhcTe/XQzQRCB8Io+mpx/PLQ6f&#10;fAfo/etO7lI31/iL/WubWnxj+9SofSD0EC9v/31wrnVv5GILPiQmJ3JwDzt77nxmQUmZX58yfWhQ&#10;6VFVffHd00b0TeoFDgCdphzz7hASBa/gsozPS3OPaymxOG5uRWnhkBFjeVze+cwTPZJSlHpBUsoQ&#10;mi3SRAud6XOD5WFdqVM46ZKRl3Jm4NEJjAAxOWKq/HzYx7LKx6XGtigd8vdv/PeT/372f51o13mR&#10;/3vuv48vXgThF7soChAc8yOXtcLC6wQMML6FkAWQgWbOTjjc0MTb8WPH165bTzPzXXfdNWrUCJqZ&#10;uzob+bwR7bjnFzrniIeiMnhSFR2qtq0fdPwQHKGpobGmrq66pq66HjygWiFUPGhh/XwFgYGiMIhg&#10;EhIQGgJsmQhWXvL16sTJXzS7dvjoaTgxXtraCvmN3rU0i1KL5s/tXBSguf96EfzNCP+PjgehKIhR&#10;/cu6vyeN7DfD931wQzOzhaL69Ju0bce2/tPfZC17W8yD0z46rsQxk04ePCAaOjFu6QqItQqzzDYu&#10;CuTu3EjRxYIxX2Oj9Hx2bqDYB2J++wp45ACSVpkS1P9XyhuHDUkJkohKS8oC/eF8AKGPgIeigOv1&#10;0pa2orL6smrp6OH942PCAS1gpO9u0+7mJzwsfJGrq2rKKqrio4JBqapoR7tP8Kakor6usW3KhKFs&#10;Dnya0ZYEfb9k+qjuos8QoMLJl8gtRCEB4LYpGFNIGDWeH2IwizXtkxOm38AYktBZeAfjhbc/+N8b&#10;r7jVooeZ8cFSxE5ODd6fJ09nbv1rV3Ze6YyZ055+6HbzsDluNXTo2Amw+4ciJuMfiQ9i/UEAgIfF&#10;0jcJ9w8XCACbf7OOCEefJOxCBTQJfQHGEfoFumrkqOp4PUQRgkEGgkMGNRpkt4YOSgOJ2svBtdzC&#10;nueZaSIQRYuCYA+Ktsysc2lnztfLFDou8vwKCAwNF+qjAoShEr/YyAgenwcbIrBFZkJLRVXl6nXr&#10;81v4rB5DwLxMnXe8n0Q3dsTwmKhIoBnkgOf+Hq+jXhO/ZFlrc0322sLLF/S+faWNtaArgX0AWbu+&#10;T+p4/wA47kZMp0WaaPEc/9ddDS4EAMJLdeKMN+eIAIncEVMFQ3U0s3zc4JhWpUMz99fe+6iLEP3k&#10;A3d1nQBAgjM4N98HnQAhaJo5PWRMuwiNTLVWGKBD1XaRhg3Y0YVpB0ezh20XdKI02ipFUW9JcH6w&#10;hUT/eSqoOB842A4CgQRg6MT4AoTIksqdCHGkldl3P4sEAHQRjok1auiAioqylx+76+zPAyHOjDkw&#10;ffpPKtUOSxx6d97CPn5cCzOGxDGTi+OGhMy9Dz5zoNNypKnq9Ei5hRPYPKupa7yQXVhd0wDDioNG&#10;IlW7RCKGqP/xceF8LrexqeViTlF1bQNyeMNvga2Ec7cHJPeMjQkFF1tQt+OjHrr8wpuTqP3WVll6&#10;xnkwGVehM8rA7wJOOaLAszk2BvEKQH9WSk3nkNFHdRd9hgA8J18it9C6c89hCERcBQc6yFpVEGSa&#10;HILmju9bNwsApt4BbtEF3LBaVVNbV1tT169fX3ONr1t4IAKAuek/CACkBnPuH/50JAC4/Po7h4f0&#10;BkQstDziy0l+ommGX5KZWOi51d9rLTP9OWW+EYSlIKQvwyEekDsAfFPgy2L6ppjQQuLMXsy5tPtC&#10;JaBuUlJQj/g4WItg6wSWd+Jx4UWckPBEIKvIWprPHt1RXpoHMMb3HtS7/3A4GwCCO4HYRqdF+mjx&#10;IvDXRVUuBIDu74O/D/vw2bIJQ2AHwKEAcO0rhLofb0yL1zIG6FC18w8V0dgZ7NmxRTPZRCYLtq2j&#10;W1dgw/S97ETlxMmMzmJtVbndyQ7yD6jr4CsFb8EUxbwIfMPQp4jLhcDS8K2yeoXdm4XImNUBZ+Dh&#10;SNHHDBbpQL2CImZ2MIosFEoTRDlg7aEqlMdRBhD6PNuVog8q5CQGiuQ4D/gl4ZRQDSg4GThiceAU&#10;KnxANC3rf9J0t6HarZ7+MzObNgSAq0Pew44niHP8HNp/Yv58tANALsL9A+ufQHYAqt8kz6UUtdje&#10;DgBDEh6Sn7sINI07UfIaHHiMXxW7EhE+ZB3tneBTaNAeGuydgO6Jjia+c70ziQHQKDROGiWOeTQ/&#10;KO6ipXNwXo+lWEW1zkyAur9LMFRHMpEA0KxwKAB418bDvI9esffofqQxLV7jGKBD1dd4F64WeI60&#10;v8Diw/cJKVotI2IhZR5+heKA2nvlXA7pzpFCsBsjExH0Io8aZOpvsA92kqF7dP9Wg078lXAQNoPn&#10;LYIX3BmxZzPNj7Gpzu5E9dWi3uuuXTJl3B1KUzcPHzATALC1DzH+gcuc+wdDoMWPP7DpV2sTIIYk&#10;PCSY7kGgQWzARrZ24yx52Au7xc3VT+6qk7oHLV3R666u05v7NV6BlZyL6TyOBIpXBRZrIpHXk7cc&#10;gLyCCqaSGwYDdKj6humsdztCJjucy2OVQAkEBkW2r0DDjyJZggWwTSnyyjlz050jBUw8mM2joJk4&#10;6D7ukNGQHqvSnWTwLpJp1gbIgb0JgBM2/dG+P7hgI/0f2rDoBMvYnaim2UEmm4d7iVITBs24f2T8&#10;Y7xQBsdhRxiS8JACuweByHAOuVigCxkLedXsxxEG0MYULPj4crmMW1XSPWjxcOyuSvFrTgAwBE7w&#10;OHz4VcEm0yiDAbsYYKj6eiEMZqS6baQYVHcbqru7ISOLb2D9lQb1v3PuH4BkSMLDkWIQyHx/3SIh&#10;dALuNZUQ9MS4lEkMBm4UDDBUfb1MZ2akum2kGFR3G6q7rSE0pkbuH7H7ZpY/tnyJLVQMSXg4UgwC&#10;7SKQQYsjumIV1ra5JTF0dWaJL+fgqeLJwxOkCu+EcexqgJn6rwIG8jdNPDvw0KKkq9B0p5pkqLpT&#10;aLsKhZiR6jakM6juNlR3W0OFpVUrfvituLjYZYtPPXzvlAljrLIxJOESb84zMAi0ix8GLY7IhlVY&#10;c40JAELOgVPFU0AA8Oo5Xx7OK6b4tYSBgnXv1057dUzQtQSTi3WZoerrZLAkzEh110gxqO4uTF83&#10;7TAk4eFQMQi0LwAwq7oDwrrmTICQ+y92AvZwL+waL5637uF1eYyZU6cw0BgM3H/gdWUd9A+h6u6f&#10;dF6fR1d/pGR5+9aerr6uyFtffXrd3jyZmzBffVS7CXD3k/c/rcVrgiTyNk18/3ijh7RxlWaxRwhs&#10;PP6/eZsg0v6NR3UeoeVGRIhpiF06AResn/fwlPmPkDRp3mfHYGZYX5DH9rndh67lWydeLPnrECST&#10;3j/e5Lqaq5DDDfDyNm2I+uj23lcBSNdN5m0yDff7R+ljupPD7RoeOzlyVlrQm6nproPB05qd+mZZ&#10;TDF3cN4p5NkWMo64g9lNvxUbLDUef9/+igF1ukIpKmtYeSbN25RvFwrLeUQmIEYgVO6giKveOB2p&#10;qjNr9xYAn2u4TH/CzekaVzXTfF9zuaX/omHhNHPbyWYFJL2KZHn7LbrmvJRVf2UF5f5zpvcW0WvK&#10;lIuuw2InVyRzaFwRmwvILWboemCROnl5CIZFq0DtZpBY1py3yf2vpGUNnszcTiIHFaO/TnowClbw&#10;Wa0VTceyIjZjBZMbV/Xp9WvX4mRYH2jMYvrzlH5OWl7UlpRDUUZqyd9XvXDrgl4W3fYmxVpU7IzA&#10;7CLe/Cvv9tpOd6lxY8hvkKxsV+Je0u1bfjiw+ZUn9Cnv/vh92pbnxtpVvaK5a5PsPnQpXaJVACPX&#10;Jmev25cCGP99dEygy0quRgY3wOu14FXA49UA0kWjsBa8RH27+fsDOLkHZOeG230kNF06kXR3/OFL&#10;TR19MTXddTB4WLNjqsYu7/1gcnUG5+5jz5oAGo6//1IJad3h7KbfiiWW7IyUeVVOUAp0+ED1QrTy&#10;EMAW9LILg8U8Ksj6HaEREy2sWg6KuOyLi5GyXJcMXYgcesewcJc108ogE/fxuCr3aVVeWSLpGVhS&#10;KaO3KFn3N7JPbxGt3lljz9FS3wGGJysSTWKjA7nZDL0dWCQ6RRx5I3a6rGXBXqlzvs4sMECSd75g&#10;FGVaEptqS2aOT3b7K2lGNp2fuR72jvY66dEoWABpvVakTHWTwWjN23+oafCcRbffAWl6EsjBenqz&#10;mP48dSenyzllQTl6Kj9zx1O3QZebQqbaWzPpN+3O0LsgMGdzp1Nru3O6cgfyzs/9a7KVTpgANR1d&#10;9vCUWx+B9P6xpo5O5WwiD9flW6HIQX4HqyjRA7iiuoJ18z9bt+4zAgOYAcDNpHUFGBi7zUF+lOf9&#10;Y8eh4NFGAqHhobEgqvPoMUMvLLrm9oLfneBZ9YJqPIbQMml+J/bymo5uLHnvpwXgWmtGq7b4tEAU&#10;Hm54suwb1qXXHyIkgTN0IJncG3AyaRnsrrpHEpYTpyn7SPygOwYmHsmxv0trTYfOgLFHP+Z9N+H2&#10;vBkM1ginM6/pUbW9pi0xCTSPEegegTknCYqKDw2yapr+5DIN62fvW9AAmok2I+UksyXJ2aFD5yTU&#10;QYFGgnQyzfFy0YFYi/XK+UhZrUvGP6vOrNubj5hnfJN/ev26tZDOVJtqhufoyfrTVZhaULYzp/eu&#10;33f6zD5jNlAi7strpVov77BT1f58mZHMzKsytWtsGjPwZkAaMxvAc/TxklWWBEYNi5aUVLZ2zH1b&#10;mE1dsGp3+44d8IqAbY0EM8itW6cxKeyuSHZntLNlf9I60/w1X4XMPgEOiMHx1Hb0sTBfHOh/KC2W&#10;FDJbSTJ+m+wNXHDEzKJasgbmZe5IHD+SMiyJMO8oI/9vrNn+MmL+ETRf4jo9cz3ljmiQhFUT5qjr&#10;BGEAz2BV6qXbHjJfHGhxBRQVKBKbA2Yxi9FMX7cWJkLVafNFAPe1yvFaYTZn6c9oWgjsNfDJP84b&#10;TX0KMv+YM6gXAN+w90HbNdP5h8+WumgSgH0Cs+EZ7NKn1Xg5W8xN85cWWtxm82h29prO5tIECH9P&#10;LK7AsUt/2L/5+/2bX0n86KBxaz77tYqB6OGHs1e8ZLVBYze/bbUdT8g3zNWVXRi9eP+PD1AfvZQ1&#10;+Ae4mfnHeQyMneby1y0rfOkjAO8x6sQKY73wkPoIOvLhe0V/G+2aOnqxu6NrrgCx/76bwLPpRcG+&#10;j+JXbv7+IGhA3QW8MecINTLF2rWWznCDUL70cX3KOz9+vxTtEDm6EE4OLoXdVbdJoqNGALLnwF5U&#10;UmrPn/bZsQtxQodWUDkaoI5sJrI5OJhySja0EO2UqrPfeOiRqbeitB53qqPpj+Jf+85k82ZCIGSh&#10;T2BOSSJozGMvlTxubNfYE/qVGyA5uPS5pVY0YH+kSBdsMpuj0D4dkhyOSKiDApFq0OwCTK64eynM&#10;/YN3oJhRDhBrUcTpSDVm7Vi7YR1Jh4vsjHxjVnP0wjsWLZyQWHQYmfLDVX36MDVh0cI75qZKLxot&#10;iBqlAaMXThvWOz6oqLwK5SkvDIqPEltU2FFVY+ZlU1VFPSeg+odFuiQ7aFc6eC4GJjArA9no279k&#10;laWS6AgqMkqSmUeawTCbN2T1p6keB03Ygdxu0y6WemeUYFWfs2XffP6akRAtYjDNCDJDJ883fd3s&#10;fCwsiY3Oyomqt1rDA8c+Rz6vj+tnf4eJ1v4VlDyeOnEJWeQ21RbNSR0Lf1bXw19mSHO5jNhd4lAN&#10;dtZYGjPXJUXSyEBnnTSNgtXstle9fcIwXxNMpRyhy8Tb2OcKxL1HDG46um7tWePcsQQDz/Q5g6nM&#10;7ZUxi+AmqKjCmNH+WuFkztKZ0TTYp6TUu3dkka9n/vkVd8P31OKi+eGjs5baH3AXH/GOQvbp0/je&#10;LQBooIUGdd5wWUAAoKPBtNQr5W/EzMoHK6iS2kZSvN970xLRTa8BT3Y8BGzht3byO2kU2bFhPDvb&#10;B4IWxydLqKDQRKpfVLAe3xiBsW4uP+sPnJnSB4696UlDzfCQWvky9OLlN05cqmxw0gua+CHZTGB3&#10;D3i2vQiKGrXjUdCC0h1W894R6rbpr7vDbaWFtMJJZ0iiA6T8fT8lDkaU1mvw7BWZpm52oN0ZHdIc&#10;IAMGOsgGUzVpwi7Z0KEQ51Td750fv9u/GaXbkbGLZdMZ8Jk30CchYzLjaNO/C5IIHLtk/+aXqZce&#10;nrwMJA13KzdCYijYQT8ORsowEy0nixUCO+iw6dhnmOsCFyMbDNghS3PqNY2XcWkyDJ8RABjTDsRa&#10;zALH6w/UGZQ6546Fd5A0oaeBKkwA4wx9I1DvIqJ7Uk0ypLivqiyiig6DwLA9q7GxBT1B2eIika2A&#10;ODIuSNoio1plUvLEZVXG+g3EbOqyeUHyENo1tIKAaSypNu0iWM7x6suZkhgEc0RMTyyNGMoaOmLn&#10;T1NbdpuwiwT7i7nTpd70ybYtazvQtl8Zu/PXnFwdzTK7oBpm6MEttyJtqf1PHqrQsP44XOVsP5T2&#10;lxQsFZjasguSJGU8VvojdmpAL0oS1hO4OtDkVlHj+2IDU5fLiH0UeTBz6ayEzvPQWieNo2CDcIvv&#10;l5FI7PEDFsPUsbbbXRzs8jYWvRD3mgarAQVzfF+ucROOtG6c6WI/YFb8xXoK3ZBlwdFaYTtnnU83&#10;68XT1ZxC+U1fT7D/eRJ/T80WZJofPremjwWQrj7iBDk2BNwxuPbe2l/MTe06pyvP6fZ6rcH9HYD8&#10;TZM3Rm5AzMrLmCtydbmb3zRxXFVs/70bzZlzXZ1rzP1S3gfPqheg8Ph+U/Q2M00VbSBBiEKzyDK/&#10;GwDTbqjzdRZgse3Rqbc+OvXlXZRhz4d2u97J2FmyMfEz3gHDQS12cEuHJECD/uF7lN1NFbOG3Bg4&#10;D0bKjA6JcGJnnXEDEvfR7f2R6hAbhgCnbX6Jo+Ko0urqylIqLsJS/+8+3J0rUY3lk3Ub1q3bAFsa&#10;ReX29Zidq9tlKeeotrsi2a2zS+nBZS88BclmScnf9Cj1itVelm0jgclg9nM5P+dE4mC0UYC5uoL8&#10;zJ2JYe65sFrW7MHM7RyirEp5d/Z1H2FEDLljTiqVZdpD8woyOlMJHQT2mvxe0bZjjQVZRQ9Oo2sq&#10;0NkPn3UfrhKB0UFLZ9B9fZdx6QRsKRwSOadHKHIwyjuP7CIMomP2EeyU2XR024pRI1OIo7DprW1+&#10;p/KSHgo7ytDRog1gDpsLjhplAM8MZrOHHVKimfrbVJtbol13g2evF3oqcMz9740qrW1wdxsgadqL&#10;1GvfpZs5dnRquPUIqkrYjbYmEjN43CQJAz0Ayd31yv5N35H03V07s4glozM6dAWM7ZAZRpw22dCj&#10;EFpUbagqKfUuM4q1nVAWXbaZCPZwS4skOkO9Zsg3h8rlSJlntkagDR3aHSM7q5Dt/LWaIA4QawmA&#10;GyNlB2ONpdiVVpZ3EfTvEVjL7x9keNixrHUsL2KxpLGlvIWKiwL9oCUx23bHqir0Zwsx268qR/ZI&#10;FjVERPU0tgtvDcDYrAnwCmyKbr+DpHE9iyrRHoCdhki/aDVhvng6XUidoRq1ZXdFcjCjrenB7vw1&#10;J1daxGCzs2Xvg2joo81qTOtDabuGF6x/ifru9iQjtgvWg92R3UUmsC9YAW08EpdK3LaSBj5ZtG3j&#10;H7MNf+pdLiP2UOTRzHX3i2MnvxuzD39oCOOBk/uEYTFfXKLLcq2zOyJ0ltCOPLZrhYM5ayhCa0a7&#10;mlMEV4Ep46gj320rHNe3w1nclow7eDxbKnVn+pjjyj6B2R0751PYPQDoocULBOyQd6XHJ3RzcbpO&#10;wETMQV0AD5I/P5i64NHJmRTRzOFPeb/Eil/g4YKPqfceGS0xfsjQW3v5XaACb2LZpvx1H6xkXXrt&#10;+3STkppwEUYY8I2d5gLHPPIg9fHLljCbPbwVmXWaV2V1T3PgrgZ4tr0oWA/WWQteea3HTXBQFk3I&#10;TdkkY5dsHHdi4YJHAVeQloFHL93hRrPxjYdxERBAFsxe+QqqwZJInJEQHVBBufXk4CRTziSs8bKk&#10;AVs6dAGMNf10EB5dsqEDOcrjgKrtElvSHa8kEop9udR6QlnSKg36d0oSjenLEMHAYAHNvLIQ2zfY&#10;4sTwxD4xGIcVHDOMNOBypPRmmW0RaEmHHxa+eD8hZlerkAkSU87AMa8YMYmDBNhFrDUAjkeKxlgH&#10;BbRkbFi/blcWNWgkiowJu/6JI0EzuAMeblhvJ8B/eHTPoiJpbKSB/3fahDhx6oQAUtWZalRzv55F&#10;R6DadRsqqB42a2b4UGPmI1IjMNZrQnVFUY/oCFOjCJgKXLNVQxZ/dlRCpwlnPXKFajsrkt3lhe6y&#10;b0ZCNInBMN3Q4taxKpqTYse9JbHRXTmt13D8Hdn1OF6BJ39g8bGzwWRg8jhqNxUZbBj6pNQe2bvv&#10;GmiK4uBqGbGzxHk4c+ublTTmiNMPk7N10moUrGa3vaXeLmFYrgmmVcUVuiyIp6ObsrwDaGpD2pEl&#10;mTA4gv5n13atoJxPKFrTzdWcIpBLYPsow+Qsbr660v3w0VpLbRYlBwRm9zNtF5KOUXAPAHpo8ZR6&#10;rzcJgpVXJTeuYNfEv0Ei7u7jeTPH9G6Ua7wOUNOx5bcdHbnxldGebJF6HSpThdc4eEY4Czbcui3q&#10;xyXX00m8XTdm9GruUqqmBwKTixYGPBup6rPrL/rPnpZ0dYx5aHXw2snkGaqvnX4wkHRgYMXWunmj&#10;hdFhosbmFqW0nbyQKqWGHEoK3ZE/lehnzMTh5uhjSMJDYmIQaBeBDFoc0ZX7PgAeUiiN4kYvFhpZ&#10;6WUBxnragkch3YY3KK417v8aB48ejplcLjDgdapmMN5FGGBGqosQa1stg+puQ3U3NeQj+fzPSxW1&#10;8lCJ/6j+Mamp8ZAmpQ6ClIoTvpmI0qiJy1etYkjC6+PCzCm7KGXQYhct16YA4OVJAa6E+zZ9B+nA&#10;5mtRb32Ng2czGEkLr0k0eplovF2dIbSVt6tl6vM6BjwYqYghtzPqfzcGxANUu9EKk7X7MKCUJiSk&#10;PvfZ8YpaZQ3ew99z8UjCW4Nv+3aRNQx4B8CeANB9wN6QLTFziqEr+oTNBnK5phIGHZn7XlNQMcAw&#10;GPAEAwxVe4K97izLjFS3YZtBdbehutsakkqllE8AyADPfHokr7yptU31v6OfvnXn4v05e4jNT3F1&#10;SdrK59KW3ypVlth+5RmS8HCkGATaRSCDFkd0Rf8cgO7zjnB9EDB9N5sbIWdj+gePTP0AYrQ3ph/r&#10;XID/7hu7680HxjFmmo5/uGBjgffoh6Hq64U2mJHqtpFiUA2oLlj/yAb7UX6uv3UbBABg8Ysvpy17&#10;aoRKUDvgw5nS6mLkA2DU96eteevZpamLH5cUr5kvMSj7LLrJkISHs49BoF0EMmixi5Zr0gSowyWd&#10;/lbGdZGzYMOC5elNACrcbCqgCXLT5YpxH+xfUHXHbUsrwhwfDNlRm6kVmg1ci9kK1j86/bbHPjyG&#10;kGXv6pI+mjdasK9qwaYFdNBNE304tC1zXQcYYEaq2waJHqrpTHY6eUzdciuzS2S4s5jbVpa/aVPU&#10;BxB968a4YAOgOCNt2Qsz4iPF/3f0zeV3LgaXX6myGHqX+laPP49/I1EWN1enUdXFxcVSu12mRxI3&#10;Bra6pBcMAhm6ok9Y16IAgKx/bvAraSF95jJw9MKxgVSvBXs3fnvDfCdcDW9B1p8p7/zw7cvQ8e67&#10;zBttCp7mTe4fdeLGp+ruG6qubYkZqa7Fr1ntNwKq3VnMbRHba0H3rnJdO7Sg71/2fzMSo/3FQgFV&#10;LC1WFif0TQBOPzU1YdKk1FfX/Sf1zuVbVqW9tTwr9fEtlI89YG4EkuhaJLuonUGgfQnghucqO0N1&#10;rMsVss6UMyvz63efw1+q9naFQiFvky9960NPKgwRc7cdzrlpQnK9zPthQD0BDJct2HDbtujn4978&#10;bDf88ej7hCNHD6k7qZVXRq5/GUIMwZ8ffsdi6Ra9tA8OczGUIk9mPr6mNPqHJaMDcT3ohoIQQIs+&#10;y9HpZ67cSDhOq+IWLU57bhn+WjSlf/jKmydZkNv4xLygqRU72Wya8xQl3h19c3RZYhgjUJ/8rgF7&#10;6E+z7huRZshAOmV4OO25xT0/PWFCu3Gk+l62wGEDGTVjo6YBootD53jwIlV3AcI9pYEbqbwXR+pG&#10;QktX9MUVqk0roWlBs10eLWa6nQUBL8Kwswdadlg5YfW7vTLu8TW7aKwednvscP0ni7nN6m2qxG5B&#10;Z8u42arlZdx36QJypbKlR5R/q1TeKzHss+3fHCrbk5oqgQ5IKSprV1bW5eKs5U1SZTN6oqSWv7Vk&#10;5ddfmXfPFUl0EhVd2uVOwtQ1xbyIwKuLNO+27kW0dM24XbVavbAD8K9Hn5XL5c0tLU1SqYfcP0HD&#10;tb2Hden1yoF7Nny75/2ZK5eazHguFUXdvw9x/1TB+g+pZd/t2bDs3SvbsLUPelL0/AdQZF8qtdJ6&#10;oAv2fxq3Al4ZuH87xSmqo8U9nx7EhkOBo1+GJr7ds+GlnoYndluxzWbdnOd05/XRh/N5Fm58+VF9&#10;8tvfG3Y8OhC4LO717wGpHRmI8swmgwXaH6FOmKHdNFJWyLFu1IgZujh0iQdvUbXLhjwf0394Dd4a&#10;qX84Gul03wmq7S6btqsrbsXOgmC+CCfd/jJeJ9Hqt/L2Babl5f/ZOw/ANqr7j9+dpveIY2fvPQkE&#10;CCSBsDeEFWgphdI/bVktLZRRWkbpYBdoGS17b0iYCZCQEBISkpC993LixPHWPt39v3dnK7Ik25It&#10;2xrfyyFk6d279z7vSfr93vuNZr49mm58xO//+uJNNM94N/zC5r7GG39rRcMy2jLt+gUC6R/t2Htw&#10;3/SZ8wp8I1Ys2rFiheYDsGKuJv1ffcTjj7/8yssvT3/82ekvPzs94BgQ3PT2+PS1a5ej5d5R5eIF&#10;sHOhxf3u8cLSUcPYQfeJgwKAll73+z9VVVbe/Y9/xafVCT1WI+4/VV+pHzzmN8Kug/U26iMmjzCM&#10;VbaseFv4352/Pv2SO+75Yf3ecuOVhne1S0KOLj2Pnfmb9wLuAOGXo3ykO27+8PRLcJeHn61vQxN3&#10;CS0Wcrv4DFecRz+0UY27tnjxhlC/gIgFDr9YMPHcIOyBkRKEUDhN0IiaYQsc4jer2xl4fGZFEtcS&#10;v5FKYggd0/QmUUf8Qov49Rje0PBig075w67rL3l42x9OCvPqafHrJaT+iN//Rpnmmxfb13jjb604&#10;D0a7f4G4hSOGHYFj+h1zV+yHY3AVTP6vnnL11AlHTNHPqVOOmDJFMw2KcLTPp6/duxznIWpDdfED&#10;2LnQ4nz3+GFpw9gk3KVxiwJ0/yPYy4tL1AJtB0AzxYhPbXFpUnAlwQ0LPA9+ccR9zz375fvaeclg&#10;48JmLsk/7rb/vtfj01MvxmaCUTiKyzd/eOpH3d7RbnGrLto2cZcIxcJvFx8+8Rv9QHsiQguG2boC&#10;DVe1D8OmOcR5VrcD8PjMhET92EbfuziPVPIDiR5drCWbRx3xAx7+9RjxGyO0WEFxH1Q3oDi/yW/L&#10;CN+iEbvT/Pd/lM3TK4nyK6h9fgfb9QukPvWvHvkn394P1j5VQv7UI26+946rH8d579V4/eUHbm78&#10;y1j/K9Z+v/7t2uWE+ZjH+eurc6HF7+5xxpIwwx3rV25o+fjsAMRZr0lob41189dpS9CVCz579thj&#10;hoU6qWKJvb5AA5OgVzavDjMB0koVTPz5/ccamwnhlzeBtn9X7c6HK2ziLqHFQm4X53Frn+oGHXF5&#10;A1L0NwLziAVaxi5EghOhC/FimNCzun2GLklr5Uh12MA1iTri5zfKr8fwYlvev0N4+v1bhTs+Cou9&#10;1uLXSwiLZr7/m29epAuj+hqH/0B4sztshFp/o5uvnoIzf/qOqserpl89FxXd/MDL2nnvy1AJrr7j&#10;8chV89PXeuQNKlUba0jJyzmvIg1rIioAemqyhD1GDCh99fRLfnPpY8L91+p+X42OguOuvVp47A4U&#10;OLX+WzvolRVCmAkQvtxhyXPnX/qfo9cVfnkkDoNH/+bth7VbHK4w0l0iFAu5XcJCbtSwQZfC1UFH&#10;eseuBubaz/Y91/7GiBMaqUDz2GHBFc4wStStZJjYszo5ZkLHtJIj1TGccZemUUf8/Dbz9Rj8hRBa&#10;bMt7MP6ZMkjQDIF0e8sWvz2aAdDM93/z395hF0b5Nd5hgxHHG0G+v/lmodsRgfPeB+7F+bhxPPv4&#10;yy/jfDniDfnpa+M4ECDnVfRTCFGAaqMv3QEli7It079Zc8FJow7V+TrgdjHeAsLfZz2f/1244B9j&#10;PSzecQQqFzxx6YJj9ABNnXYk9qzuNCwJeGOOVIcNShKibvX3f8wXJsK3VofNhMCNknBKdDyk5u5I&#10;gBHpEEtTkyYRdwASegMgsT7vbE2TBPALik2DpvdqOhxdIm9rdTiMhL4hR6rDhoeoG6NOuG+tDpsJ&#10;gRtxSrSROQFG3gJIYLOSNo54Gy5PRAUAA6U7ASfggXhzXP5PwHGJ0KSCib8zXLG/TowhS+BZnRwD&#10;2mGt5EgRdRMEWv39H+2Fifat1WEz4bD8n7i//h0PozV35NdXZPmf8yoSl0RUALgD0JrPPa9JcAJc&#10;mEnwAeIaZMcPED8UHc88we/IKdHGASJA7gBEPYUSTgEIhLSMugssSAKJToCzOtFHqKF9HKkOGymi&#10;7jDUyXIjTok2jhQBNrX8TwOgiGQSTgHQjH+owrbxa4CXJxgBzuoEG5Amm8OR6rCRIuoOQ50sN+KU&#10;aONIEWBEgMTS1LyS2ifNSOvzJBxWYdua4qD1bUg0JmxPshPgrE6WEeRIddhIEXWHoU6WG3FKtHGk&#10;CDAiQGJpal4l6A4A92vauBLAyxOKgLECwVmdUIPSzFoRR6oDRoofig6AnFy34JRo43gRIL/VY5pC&#10;CacAGLpaokYBioltAhXe9vG9M7YlUHvSrSmc1cky4ok4UlXLnrx+Zup9fBMRdbJM0xRtZ+dMiRT6&#10;fHUOwISfjcTStAlQk4O3fcb19159+HxpcVV4UZQJfz3ii9HOEaqwUZKCTK+Nzn+WRRiWkCq2zfy0&#10;5OYLBkRZMYvFn0AnzuqgeRLTBzOmwsHEcGESS6udO1KNtPRtM41P97ZvD5779Jlt+Pi2eijj/0EI&#10;rrETUbdvxxrVHs3PaEhzEnS8OgBaR0wJfKzqpZp60SWKz1f0IxJ9yXbB2TaA+lz9eHtwy6oWv3R1&#10;BBkvUCTQ3+COt/0nILjaOPyatA1Lu4xUglTazA5A/wuevvflp6+6UOh73T/w5BfH5ndEm+nGHiXl&#10;AefrQ/Ozo1oelgFn/rZjBi/KpqdfsU6c1THMk/iMC7432iKtxqcRra6lM0dq1ISP1hz+9d22ZtGF&#10;Z+PTXVV4QhLzbGYgOhF1q6dH7Bd2zs9o7O1MiCvafUpgsf+Rfbo8ExBpUurzFQeAMzcGbTZWbVyy&#10;M/aZEcefgPhUFQcssVNIiiugADTvbGv0wihTufg/9XsCTy6u1F/Rj41fGCr1jG3BnCOWV3WFEoW/&#10;2NbMfVVVbKMvTFpcHhgaTV2e8bEGFuNSv+Kr6fGRh0AQ6helnly8TN/AMUatYaWq/kJdBV9cP7IN&#10;wx1eLLoBTYvhaP5zpMIHoJNmdWCeNJowQeNePweCPpsY/Vc+EnY+8ydtRulzQ59g2oJ0+JdAyKww&#10;Fm8aT6pGryT8vOqskRow9MKZGxq+GLevnnns6AHaR3jenwye0XwkQ+AbFwZ/hwcWpANj1Kkf4c5C&#10;3dHfSMFDEPotim9s4wtW+wB+/EXjj15Q4cMfopa+ajq6d3FtT/tOCQxEt675wQ1u9Plq4mc0opwT&#10;cWgS4LPWeoBofN8Lz9z3ab10pwrbvl989HkX1kuAzXy3RPi9CHxlNYE0giwRJIRsaBA7AzeN+LsT&#10;y8RrPZZY7pJsH72YfADyj73xnpefxnlV31cWNaiJO58pG6a9eOuxHz0SslkTXn7HvFe63a3V0OSa&#10;FjZrAj9ZSaFCJUYjd+4smfryP84TXnli9ah78ORITZLAEWHItn38ys6rfoch+7mw6qOG1uNF4VaM&#10;y++u2zW3wdbr8Mj+2DDcYcVaHtDE4NPJrUiGWR08lP0uqN/6u6dh70ifYDcemd/EjProzKu0L4Hz&#10;+wWDDsy0l2/t9szrP1bVv5fQ86pTR6rf6DMXrza+WLdt+OjMYWFmP5HRRYQfccZHGpFO+wh3KurO&#10;/EII+RbFHp3+e6oPxPlnhnz0mvgQdWb72+/e7T4l8o/8+VX7/3r9fU14xDX1M4oeR5Bzmh+aTvms&#10;tR1gtxOm9F2yzfiu3rZm/7FDC6MY7vDfi8BFTSINFzkOExslBCSThooiCp9RNE0v0nYs0d4p2crF&#10;pABgRsB+7r6rtdXB/Qfrf8/7XneC/qs/YNiFh18MyJUh5fO7jVj81493JBulxG9v32OHQjYr7Cv0&#10;7YYPrPakYYBCh2zH6pl6YU05mKIr9zjwovDRIxjZJ55Zt3N/hfFi+MiGF+OAJv7ciLKFzQ9l/ZzR&#10;fxZCPtTajKr/Emh0q8MzTftyWLdqY5PfGJxX9eAGjDr2ozXa1+O2NYsvHKV/rzY6In4kI8KPOOgR&#10;R4Qf4Sg/IPEqFj7b+52oSaVYl5kQpvI19SGKV2PSrp78Y6/GCqaAH7v/BJYkAhCa/hmN/GvY8K3Y&#10;6Pst8JMa/m5SfNb6je7zyTwsQ1T9+Kkwpc22w00hDf8UNJ7q4RMzgvCZdrM37h2ORQHAAHxe/Li+&#10;A9AgODbbngjlNTXu8ZK5VzfrJsh4iXEb5hiGDJ4exvbOPc26C4cUi2pA49adZK4o4Wd1dEMZw4yK&#10;abQSaF515kgNmKBvwe1Yveu8E9vg9hsL+ujGPZYaoy/bmaijb2X8S4Z+2eZ37Yab9O2aH/9bJVuN&#10;HTIlsGL9u+sEXczt0KMjPmttBzjghPN2rtlRtXFV3whrEHHkFaXIod+xzb87bccSx54nTlWxKABo&#10;dZ9C7SsK29OHe7Bzsb6yV7V47kcjxugry0FHhPJYeJ563YjABkIoCsP+h1ZAcZsioUOARYj6IQsa&#10;x6AXm7tx5GLND2jcOpLMFSXYrNbGsX6fp9FnuYXPZv0INDOjGo0RDFqCZlr4l8Phwgk0rzp7pPKH&#10;Hi0sfn3uzqMHhHyVNjH9Q9A1ObL65U2OSKd8hDsbdWd9oYTP9h0zHhHu1palwwOeRP8h6qzuxPO+&#10;CTwlwuWc5oemcz5r8QGYP+DYXXNfLRvTeA2i+e+WWKdB+KcgomTSgjAZ5V3jgyXKmyVVsVgUAOxz&#10;zXxFMwFaIwTtAPTtWzYdL978inDdz2AiHHREKL9jhmZB9MQzfZrbWoKuxjwALc4iGMxpbpqHTasj&#10;XRFhCPKP/ZnmKtB4HINebG5zJrxYVAPaYl/SoUBnzepI8yT/2LPhsYNPYvBnOWQotR+wZ/5035Mh&#10;0X8jzqgbYcSsz6jG1n26cbP++iP7Q78cGg15Ys2rzhopA0n+0DHCOsEw0oviwJpiMPyII3u4mkgj&#10;0pkf4c5FHQXe9igSOtt102cY/+iGQNonqNFHL+oPUXs0tRPqbN8pUfXjk5oEYgghV8USGjuCnNP8&#10;0HTWZy0eAPE10k0oCVmDaP67pYnfiyZnUPh3fkTJpOH6yMJnDPMzHlhiuF2yFBU37KlJqLYW5Vje&#10;/mLZ5WcdVV7rS6iGpV5jqha/fPOSMY9rnp082pcAZ3X78o1f7Ryp+LFsoSai7jDUyXIjTok2jhQB&#10;RgRILE3Nq1h2ANo4N2O5nCZAsdCKrSzkfn0JJNKmTWw1sXRsBDirY+PVeaU5Uh3Gnqg7DHWy3IhT&#10;oo0jRYARARJLOJZEVADortHGz3/zl+thEAx/36vb7OPfri1Nqco5q5NlODlSHTZSRN1hqJPlRpwS&#10;bRwpAows/auU/yOASTgFwBgl+gC08VuAlycUAc7qhBqOZhrDkeqwkSLqDkOdLDfilGjjSBFgM2v/&#10;lCrD4YgPv/x1G+ccLycBEiABEiABEiABEiABEkgWAuI7s5YmS1vZThIgARIgARIgARIgARIggTYS&#10;ED/7fnMbq+DlJEACJEACJEACJEACJEACyUJA/GZlabK0le0kARIgARIgARIgARIgARJoIwHx7y9+&#10;08YqeHkiE5h23pQ9pfuNFi5ctuHkSeMSubWtbpuiKIKq+hX9n1/2yzh8+M/r9fi8Hq/Hgyd4LMox&#10;T7vgjFbfhReSAAmQAAmQAAkkGoF3Z8yq8ZqsVpvVZrPg0Woza4fFZDabTGbJpP0TxPoj0Rofr/as&#10;Wrs+pqrEVbucMV2Q4IU/+Xrx2FEDE7yRMTVv5ZqtretRbZ1r245SKgBUAGKabyxMAiRAAiRAAslF&#10;gAoAxmvbzt1mkySIhr5jkiQJGk9gHPFUf0/TgvCGhD/xUiqdelfR4VQ6sbTdmjO5Pr1sLQmQAAmQ&#10;AAmQAAmQQMcQkJA2IpUOnRqC4abSic60RgXomAnEu5AACZAACZAACZAACSQXAXHlzrrwFldubzI2&#10;aEH/8Yncw09nLxkzckBIC5d98VLzbT7qrF8kbKdWrd02ekT/VjTP4fSEmwCdlGY+AJr9j279jyc4&#10;utIHoBUziZeQAAmQAAmQQAITMEyANOt/m+YAgCdp6AOwPUYTIHHFjlAFoGrH0hNPPLGpgb7vvvum&#10;Xn1rwk6Dz+YsGT0iVAFI2NZG07DV67aNGt4aBcDpiqQATDwimpsmXZlQJ2B4Afs0J2BdAYAK4PZp&#10;eoC7a46FTsBJN7hsMAmQAAmQAAk0Q0BTADxQACD82/FQrwBYLPAATh8n4O279sTmAxBu/xNADFk/&#10;+Ai8nsgmQ2hkM837ceZLEc+k69Hqb97BGdzspbNe/eHzl4Jf4ZcFCZAACZAACZAACZBA2hKY/cXC&#10;pvou/ri9NuS9mp3Lmt8BOP+qWxIW5RffLB05rF/CNq8VDVu7YceIoaE9WjPvHRWL3ooy9pQrUOeS&#10;z1/0Kwh/6Z94wa8Dt3B7vBFMgLgDwDCgrZiFvIQESIAESIAEEpUAdwAwMuE7AJ+897kxYudPOydC&#10;FKBw99IWx7c1Hqmt82ON/So0vpnl/BVfvhLxTPQdgDAn4JEnTvP5fF6fd/FnLyz8+H8Ic+9xe46/&#10;4FfBwFocRxYgARIgARIgARIgARJIPQJvv/Smo67KON968Y3wDkqp1+dmpPkxp14Z8Ux0BSBS+444&#10;7WdeN/xa8Z/b7XFNvvi6kFKpN7LsEQmQAAmQAAmQAAmQQPMEXvrPM47ayuDzucf/E3JJhDCgLWJN&#10;cHFZUYWmzlVfvxbxbOaSTn9LG44mgpq6Ifo3HBHKRBrIVAqPGmtfWpzYLEACJEACJEACJJCMBGIV&#10;CVKvfGDUnn7owRDp3/jzsfv/Gjyy4pKtNSEj7dj9Y/M+AOdc+YeEnRxfzls2ZFDvhG1eKxq2acvu&#10;oZF69NWb/9Ks/rX/6o+Lf3NvcP0+2R/uAzAljX0AvIwC1Ir5x0tIgARIgARIILEJwAegOu2jAO2I&#10;PQpQqIF5i6OcdD4Aa+e83vyZ4Hsa4a4Qn7/6IMx+XB7XWVfddu41d8IKCFEuX3/89pZ9AFJP542y&#10;R8ZGCg8SIAESIAESIIGUJBClPJCqxWIcU3HxltAdANTwxeuPNVXPWT9L3OV/tPnrb5cNGtAzRggJ&#10;XXzLtr2DB/YKaeKM5+7H0v+FQUv+rz32R8QF+vmtjwZKYncgwg7A8WMTuretbVzLeQC0RADurrlW&#10;5gFoLWNeRwIkQAIkQAKJSEDfAZAsSASQxnkAduzeG1MeAHHR5ggKQCIOb3Rtmj1/2cD+PaIrmxyl&#10;tm4vbZ1KoygqFYDDicCoACTHfGcrSYAESIAESCA2AlQAwCtWBQBOwGExJpP5FSBgjwwCPEiABEiA&#10;BEiABEiABEggnICUzNJ+BFFfVwBS6tDGrHU6TaT5nqqWb1H2i18BJEACJEACJEACqUcgSjEghYvF&#10;OqZSUyEmk/V1XV5OrbOV/Yl1KrA8CZAACZAACZAACZBAOhAQF2ysSqV+zl2wPJW60/a+TDtvyp7S&#10;/UY9C5dtODG9nYCL6QTc9inFGkiABEiABEggkQjAB6Aq7Z2Ad8bqBPzdhopEGkS2JZ4E5i1cSQXA&#10;i8Pj9ulOwFQA4jm9WBcJkAAJkAAJJAABKgAYhFgVgJQzAUox8582dif8Y9nGCpP0cnAwWs6DBEiA&#10;BEiABEgg9QgYP/FJKqXEpdkxjqkUY/lGxYOdbRGIPXAgID3P9ibQCHjQSLRlQHktCZAACZAACZAA&#10;CZBAyhMQv1t/2ASop+ftIvm7KPtsBJqE5KlrXKIugtZHn8T/9beirInFYiMgilp5Ef/wiP9pJx40&#10;3Icsk/baLtf+0o9534eZAB2XlonAvG5YAGkmQHlMBBbbZGNpEiABEiABEkhwApoJkFtCHjCr1Y7/&#10;LFabGYfFYjKZcUom7Z8uKuniUooeO/fEmAhs/vpDBoqenne6yt9lj308GjL1cr8u4/v9fvwfj1iT&#10;xuvGYzSVsExbCGASS5JkPJpMJkxpPNat/H25pgNcZkzxb79fFeIDcMJxY9py04S9NlImYFmWYfnv&#10;0UR/r1v3BPCUUAFI2CFkw0iABEiABEigVQSgAFS6RU3+t9qhBugKgAX/0koB2LWnNLZMwAEF4AjH&#10;TfXSv2tNi/yN9X5d+lcg+sv4z6/4fNr/8LpmnUIdoEWIbSgAwV+X/jWhX1NxTRKmuSl7tKEDrMz+&#10;NxUA2UcFoA0zjJeSAAmQAAmQQJIQoAKAgWqjAvAvwbUqGmdJQwGAnC/LkP4Vj8fn88leTeTyQw3Q&#10;zdMbVIQkmT1J1Ex91V9TACD6m80mK7Rci9lm01XdnCOcq2+lAgCdlApAEk1pNpUESIAESIAEWk2A&#10;CkCrFIB19SZARzhvyh7zmOBaGaUCABEfq/4Q+iH9v/+NFxoAbCywHaApAX4/mkJDoFZP5eYvNFb3&#10;sdgPCzdY/1itNovFcslJVpvNas090rXu9lVZT9bvACwKMwGakDYmQPoGgGYCpAcArTcByqcPQDvN&#10;SlZLAiRAAiRAAp1DQFMAXLoJkM1usegmQFgZxRJpOvkA7NobqwlQQAFw3ZQ9+lHBhURaLVvw62F+&#10;FJ/s93pll8v7wVz5hmt/3jnDzrsKwlPPvXrxFHNGhs2ae5Rn459WZT6J/QGA+ZYKABUAfkBIgARI&#10;gARIIKUJUAHQdgBiVABaHwY0YAKkbwK4U3pqJXrnwN+wv6LzRaIPFdtHAiRAAiRAAiRAAp1NQAok&#10;H2hInwDrnahOVZVVGAH5IXh6YfnT2R1J6/vrlldejAWCMBm+F02lvYpLronkrSStZwk7TwIkQAIk&#10;QAIpSiB5JZN4tTzWgQ3bATCC+Ud3Krq7r+zT7P5jvTHLx5EA+GMUDN/rOFbLqkiABEiABEiABEiA&#10;BFKPABSAZtaLm+tvQyoAAYKn4fXLo7MI6FFY69MvQHvTk4JxDyBAIDg/eGcNEe9LAiRAAiRAAiTQ&#10;fgQCv/W4RbxW1ZOrntjYSo1lRUiP/ihP2P+oiqz4tTO2e7J0OxAwBkI3AWpWp0uuydz21gZ/D7QD&#10;dlZJAiRAAiRAAiTQ+QSCVz7bLjwkYw0xjkGICRB6rEQ4K7beetb7vf+2tTz0XWwDIPMXU//GSD3e&#10;xfW0DBgFjB1NgOINl/WRAAmQAAmQAAmQQGoROKwAaLHlteVSpfF54IWzPuz7sxXvabHnsT8Q8m7D&#10;n6kFJSl7YwyNINSPY1L2gY0mARIgARIgARIgARJodwLBUYAi3qzol59P3fmv/u3eEN4gfgToARBs&#10;/t+UM0T8eLMmEiABEiABEiCBTiaQ5kZAsdJvbAKkBf+JuMZvGJY08Za+8MyjkwnUDxxNgDp5HHh7&#10;EiABEiABEiABEkhwAtH5ANRbljfhIUC784QY5FZGc0qItrMRJEACJEACJEACJEACHUUgSAEQ9cXj&#10;yDsAenOa2h/QPIN5dDqBeh8AwRhHHiRAAiRAAiRAAiRAAiQQiUDr8wCQZwIToBdAUxG8EnjQ2DQS&#10;IAESIAESIIFWEkjGyJ3xbXNs4KRAzl/9unAjn4MvnPt531t24j3p+7VHnffFC5vC44RyyTk26O1T&#10;2hg7bSy0CaVncw4/okvxHGUm6AQrZvS6oe+hz5sA0j5jwVpJgARIgARIgAQ6jkAj8SZcEgh+RZcH&#10;Uu+MlXWID0A4ocJffnLGzo9PD5y/HBwJW6y3Zfm4E2hK5I/7jVghCZAACZAACZAACZBAMhMIUwCS&#10;uTNsOwmQAAmQAAmQAAmQAAmQQPMEwqMANRXqJ1KG4HqbEzoBJ8I0M+x/aI6VCGPBNpAACZAACZAA&#10;CZBA4hKIMgxo89I/FYBEGGAqAIkwCmwDCZAACZAACZAACSQ6geAwoEZbm5L1I/r+Gi9y1TkRhtnY&#10;uhEEMREawzaQAAmQAAmQAAmQAAkkKAH6ACTowLBZJEACJEACJEACJEACJNAeBBAGtP7QFvIbxVCM&#10;LkiSdhV3ANpjaGKsUxsFfQQxHofHNLSSw++l1jOj00Fdr39++BWdS4xMWZwESIAESIAESCAJCOgC&#10;7GFJoDl5ILXkn2ZEvuaHrY0+AIb9D30AEuGzQXOsRBgFtoEESIAESIAESIAEEp1AmAKgKkLMJxdW&#10;E2CY6/MAcCwSYCzYBBIgARIgARIgARJIYAL0AUjgwWHTSIAESIAESIAESIAESCDeBMIVACOWfKxn&#10;vNvF+mImwCQAMSPjBSRAAiRAAiRAAiSQhgTCFADDkiTK0/AApm9lIkwcDkQijALbQAIkQAIkQAIk&#10;QAIJT0AKLPUnfFPZwGgJNDOmse7spFj5aAmyHAmQAAmQAAmQQPIQSDFxpRXdiXWsDu8AiFoCKSOk&#10;T6wnHU9jxd4e5Y2xU/Vx5EECJEACJEACJEACJEACkQlIh6196hP6tkLroAKQCNMr4AMQZMEV3q4o&#10;jbuStZgWBzjs1DVb7fVEGCa2gQRIgARIgARIIN4EAtmQIooBySrVRG2TH7s1fmMfgNYBomAV72nc&#10;qvoMZwwKua2Cx4tIgARIgARIgARIIG0IMAxo2gw1O0oCJEACJEACJEACJEACgtD2MKCgyFXnRJhK&#10;XP5PhFFgG0iABEiABEiABEgg0QmERwGKyQfAkP6pACTCMB8eCEYBCp7ExthwjibCHGUbSIAESIAE&#10;SKA9CAR+5WOSYlOpcKxUaQIUKzGWJwESIAESIAESIAESIIEEIrB63aZPZs37ZOY30z//+sNPZr0/&#10;44v3pn8eON/96PO3P/rszfc/feO9T75fugLtRhSghkV8IwxoK/2AEwhBmjalPsqNKmAcuQUQUalP&#10;05nBbpMACZAACZBAqhNIpcX8VvVlT2nZlZdNveLS8y+/+LxpF55z8QVnTT33jPPOPu3sM04+49Qp&#10;p5w0+YRJxx834Zijxx+1ZdsuXQE4fBj7J7EmAdBiz6f6tEqK/hl5AHQtjgcJkAAJkAAJkAAJkAAJ&#10;NEEgxASoVUoHJc6EmF50xkiIYWAjSIAESIAESIAESCDBCUABaMZeJMEbz+Y1RYA2QMZOSPjJOUMC&#10;JEACJEACJJB6BCL+4rd6XTsZL4xtTMOcgFvX5dhuytLtQIAbAO0AlVWSAAmQAAmQAAmQQOoRCAoD&#10;qjkB80h+AiJ9gCOv/NM3IvknN3tAAiRAAiRAApEJtG4FO2WuinVaBEUBqr+0dShivS/Lx51A0BYA&#10;LYBCEgHQzC3u040VkgAJkAAJkEDiEAgIQa0TY1PgqhjHor3yAIwbN05stwOVx9hNFicBEiABEiAB&#10;EiABEiABEtAIHFYAdMuRuB0rVqxQYz/mrN516VNfj7v/40tfXPzfRTt9PjliHag8bg1NuYriO44p&#10;h4cdIgESIAESIAESIIF0JxDkA1CPonW7IHHguGFX2VfLtw7qmvfHU0ccP6DoycVls7ZUxqHedKni&#10;sAkQLYAw5owBlC4Tn/0kARIgARJIewKMARTrFGgvE6BY21HnctfWVZ49fmDPgsw/Tl9x/xerfj66&#10;y0nDipDflgcJkAAJkAAJkAAJkAAJkEC8CLRjHoAffvjhS/2YM2dOdXU1jHm+//77WbNm4XWXy1VW&#10;VhboA57X1NbZTZJj7+bMmt1XjC68dFRxN5t/xc7K/TWuQ+XluDZQuLS0NF6dT916uAcQ4g0U2BJI&#10;3TFnz0iABEiABEggfQkYgmI6+wLHNvZBOwDxDgN6zTXXQNbH8fXXX99111333nvvSy+9tHDhwqef&#10;fvrOO+989tlnAy19/vnnt25Y+/7rr23dsM7uKB1idma663aVV7+/Ys+r66sf+9e/cLlReMeOHUcf&#10;fXRsXUy30vEex3Tjx/6SAAmQAAmQAAmQQGoTaEcToJ49e97WcOzbt2/VqlUPPfTQfffdd//992/c&#10;uNHhcATI+ny+des39Ozd+/obb/zJlb84oGSdO67vn88/4t7TBtbKgkcwYd9gwYIFKP/oo49i9yC1&#10;h4S9IwESIAESIAESIAESIIH2IxCeByBu91q/fv0NN9xw/fXX33zzzRMmTOjVq5fdbkftWVlZkiSZ&#10;zebAnUwmE4x8MjMyjFdMkpRpt+CJVRKtkpCZmfnb3/72mWee+eijj3Jzc08//fS4NTFVK6IFUFPe&#10;QKk64uwXCZAACZAACaQ5gdZFsUmZq2Ic/eAdgDj72/bt2/cR/fj3v//9xz/+ERI/hPgZM2b897//&#10;LS4u3rZt29tvv/3hhx/CQKimpqZbt5Id27Z8/928H39YqLprZ6/ePWfN3o/WHnT7/B5n3ZFHHjll&#10;ypQnn3zylltuqa2tjbGP6VY8zuOYbvjYXxIgARIgARIgARJIbQLhYUDj1t/f//73eXl5+fn5OTk5&#10;qPSmm27yer0rV66EJvD3v/8dHgIwBFq9evWGDRuwqD9s1BEZPYe/9+WCeYt/zM+z76xTnvlu+9K9&#10;NZO62y867+zu3btfddVV8BwoLCzEhXFrYopWlOYbABjVpvT5FB1wdosESIAESIAE0ppAU7G/U2Z9&#10;v8WOxDr84pfL9xnXTLLcmDHwH0LFx4KgtFiLoqherM17/bV1nqoa9/Qfev759t8HX4UswMGhe1qs&#10;sNLhOe9vH+QV5B7RL/+lZfszszLt2dm9i/JuP6HflH55IZej8vzBJ7ZYZ1IUqNw0t+3t/NuD/5p6&#10;zN783Myc3lOVvX9bIvxHFLW9nSXLN0w7b8qe0v3GLRYu23D0uGFtv10C1qBiRgqq4tf/ybLf75dl&#10;n4z/vB6fz+v14NGDxz5ds6ZdcEYCtp9NIgESIAESIAESaB2Bd2fM2l8jWyw2q81msVgtVhvWms1m&#10;CyzMYXFukrR/ooB/2tG6WyT+Va++/dGVl01VFIhBkInwqPg1kQiPOBQIRj6fXxOMZP+Spcuuuuz8&#10;dnQCrqiocGuCl8/dcNTpBwx+8CJ8efEy9gRwOJ3OgizbfZdPLD1UPWeb45BbKfeZDjjV8T1yw6X/&#10;xB8DtpAESIAESIAESIAESIAEEpZAeB4A6EatOCN0sLy8fPeuXTt37tyjH3v37j1w4MDBAweMF6Ee&#10;4MmWLVt279mze/duqASnjO372k3njO+TN3lg0fkjiv930cj7T+2fsOASr2HGqBlHmhsBNbNRlnjj&#10;xhaRAAmQAAmQAAm0lUCLNjIpXyA2gk3tAMSqA0S4KwJ9WnFomzEWxP9B8B9tP8ZqzS8owHPswtgz&#10;Mnr06IE74c/9+/fDJaBftvL3s4a8dPGwu8dnndxV3rt7N17fuWNHbU1NbN1iaRIgARIgARIgARIg&#10;ARIggUgE2jEMqMvpPISjouLAQe3Akj92AKoqK5ETAKl/8YgXa6qrYY60adOmvXv2YMdgy45d2C+o&#10;rTwES6E9Bw+V7t+PrQNsEVRVVaXM8NXuWla1eV7g1A3SmjvGjRsXc9+5ARBMIFjnjxklLyABEiAB&#10;EiABEkh4Ak397qf8un8zIl+zg3Y4CpCo2Y3AQ0ISRJP+GP0ZwaMCwX8mTpp01FFHIYIncvficeTI&#10;kXgyeswYPEKoHT9+PN7t26/f0KFDTznllOOOP37SpEl4fcyYsSNHjxl35FEjR4465phjUHjy5Ml9&#10;+vZtJCNLh3MIWCT53emV18C7I9JxzTP73516+K1rntm6+RkZBXHVI3doT4KPiFUFLjFKhtcQuEp7&#10;snD/I3pL6l+8w2n8GXz4PXVwjw4cFVXV85ZuenfO2te+XPvO7DXfLN14qKImuMCKFSui+tgZ46UN&#10;oUr5v6loAFGRZCESIAESIAESIIGkIpA+cn684hyGmABBWsUrhg4QzWkoCabwSVJZWRksxbb4fP6i&#10;5QjsE3x2HTrx+RfGrFk79Muvj/7yoCbV4jyI52vH/H7wJF2Cd767cN66p7zCPuHM7+Zufsb57vT9&#10;3y2cV7nJOLd+d4fzzLEbx53hQDHI/bjkzLF7BMH77sKtb5yvNVkX2bdu1t5tqErwXPPdlnen4nXt&#10;Rdyi4ZLDNRSdsqBBqUBV8765TUADRtzmeOO7nT0+tvV5Srud9iKqOn9fn/N9gVvoDd4azOrVOesu&#10;eWPdI3ul99XcL+xd3hcKHtlruvit1a9+vTb2zx0GLtgNIPYKeAUJkAAJkAAJkAAJkEAaEBBn/Vhq&#10;dPME2432AQ8KVV/orqQthElqCAMqa2FAq13TF3UJCQMaK7rvFq8478qbm7kK0vOtD2TGWm0Clofx&#10;jxEg9YlXvr35wVnC1eebuxeoXr+m30iiH+R3lwtvf/avu866+WcnaCMRRUBVLQzohEP5ufacnueo&#10;e/+6WK0PA7p0xcaQMKDjjxiagEza3qQmw4D6PIgCaoQB9SEMaHE2w4C2nTZrIAESIAESIIHEIYAw&#10;oPuqffVhQDXn03QMA/raO9MTJQxofGdGakj/ASZLNuz50z8/zpJ8XRYulr9c6v9ho3/JZv+Cdf3W&#10;rbtCKs9Q/X/8y4zv1++OL0PWRgIkQAIkQAIkQAIkQALhJkANVkCGLVC0Z+KSjGjuj+bCmh+WQoZL&#10;QPOHYSkU7EvQ0hUtv//0G4ucbt8nL11z8YR+WS5XpquuUHb2tXofOqN3gU0YPr6/6Jf/98bClis6&#10;XCIQuCmWi1iWBEiABEiABEiABEggzQg0zgOABGmiWTslS1SniGIofNglN0Ho6SJ7sGW/17C/D5j7&#10;Q/R/9BT4AwhlOwWU1HwGplc2XAJZX/cNeEZ7BW9pbgbCHs2XAF4B0zXvgjYqA37Vv2j5jn7DenTJ&#10;zyx3OV75/bG/PaXbQz8ZceWZw7rkZecW5R01svvtt5+RbVJr3b5okWo+GxgIw3aLbsDhTjLRgmQ5&#10;EiABEiABEiCBJCSQ5p7AsY0YfAD2GldoPgADHxGqvhIkaAUR/HqDK9Z9AGSPx1/rcFdVO6cvzGqj&#10;D8DKtZv+/MDTsbW9udKuy88T3v4kI5oK8/NyHU4XMpGFF778L2uF+0e+HU0tUZf59PUnnLLc76R/&#10;/vqy8SNH9X5v1YEbJ/ZcUVZr8Xn92Tkml/eogcU/f2zew1eN+/7bdbdcf1ZxfrbhM9DMofkAHF+b&#10;n2PP6XGGuveeIB+ATWE+AEOibmkyFYzCB8BLH4BkGlG2lQRIgARIgASiI9DgA2C12mzIN5WuPgAz&#10;YvIBEGcuq1cATrR3pgLg8TjKD+yIbqDjXKqgsCfu7nRUxbneJqrr1WeUz+8/91fPHzG8e2lGttOe&#10;4ZfMXfMsXVwVJw8pvveH2mHds/37Dnq37S3dX/31q9dZTKZYFYBFSr0T8LKVoQrAUWNTXAFQFL/f&#10;L2v/ZB/+g9QPJ2CfV3cF9nr60gm4Y2Y570ICJEACJEACHUVAUwCqfJrob9UUAKvFZkLqWbPFZDaZ&#10;TGZJMuEfTFy0sCowdUnR4/V326QAPCpUz9ZMejRjkuaOhh0ARAFyV9U4p39nbeMOwN7da6e/fW+n&#10;DMopZ92Au29YM7dj7n7jbe9DoH/w+Tl3PPGtcNpxYt+eambWxB7iRRm1GyuU/1XmCk537oHSmvfn&#10;/vV3k/9y/enRRgGa6MrPseZ0P13dezcVACoAHTOZeRcSIAESIAES6HQCVAAwBLEqAEFOwEb0T82m&#10;PzoHgECxlrSF6GZG5cZP3l9YhrLufWXuus1l+wT3xh/K6qK7uM2l6jZ+snqjo83VRF3B1RcdNWRg&#10;oVDhUPPzhB5dl2b3eNTU/3+5Q4ReJUJeTs3euqHDi3992bFR14ehM9Q2TcXlQQIkQAIkQAIkQAIk&#10;QAJNEQiJAtSJoAqGnny68IMhhXv3bjhQ47D3HJmx95P3P9xco+sGbjx+uNndTk3MPaavMOf9G2/b&#10;tq+dbtC42pLCvNf+eu5Am1tweYXibE+BtbQwW+ieIXTNFNy+/lbXK/edU9wlr0PawpuQAAmQAAmQ&#10;AAmQAAmkEYEgH4AMJAJ7TKidL0jWFgP7BJkAuTQn4G+VNpoAHSzbtuCbVzsF/JHHToX7wa7tKzrm&#10;7hf+5L6ATf/OPeWPrDz4RUH3srw8jyBaRbW4qvrsigO3jCvs37PIaE+0JkCTlPwcS063k9TSvyzy&#10;0weAPgAdM515FxIgARIgARLoZAI0AcIAxGoC1FgBGPgvofY7wZQhIL5ns0eDAuCrrYMC4Jg+z9tG&#10;BaCT504H3j4g0Mt+v8/trD5wYNmW3Uv2HDrocBdlZh7Tu/Cowb3yi4vN1gw4sMSgAJwg5WebcrpN&#10;Uff+mQoAfQA6cEbzViRAAiRAAiTQmQSoALRCAZAQYdI49eDxsB+H0GnRFIAWz+BinTnuyXpvrFGX&#10;V1TtKa8we+tGWRyTs1yjrbVmXx1eOXioSpZbzlDWuOcYOCMPgLbB0DCmoXACb6XJEyMjQjNAknX2&#10;sN0kQAIkQAIkQAINBOrFnsY/+mki6jQl8jU/OxonAuNMan8C+fn5ehwq0W639+nT5+hjjjnz3PMu&#10;vfKqn1xzLR7PPOfco48+Bq9nZGQYxVA+9kYxEVgwgeDMILGz5BUkQAIkQAIkQAKJTqCp3/30yQ4W&#10;2wgddgLWQ6MaUYCiDASkl6wPPhPbXdO5dGVlJZbooz9QPipcWlAmpG9L4RC3UWFgIRIgARIgARIg&#10;ARIggRZ3AIILIIikqWXjn1DroBaSBnAMOoQABk5TADrkXrwJCZAACZAACZAACZBAshJInDCgyUqQ&#10;7SYBEiABEiABEiABEiCBJCIQogDoTsCGVU+0p7HwzKOzCWijwB2Azh4F3p8ESIAESIAESIAEEp6A&#10;1MhdFH4AkPs1y35drI/25DZCAowzHAA0nU0zAaILcFMuPwkwTmwCCZAACZAACZBAnAmkj6tvvCSc&#10;sB0AYyE5etFflLgDEOdZ3MrqIP1jNOkD0Ep8vIwESIAESIAESIAE0oSA1NxycZowSL1ucgvAIBC8&#10;GxJ4JfWGmz0iARIgARIggTQnEBLxOw13BGKcAMF5AEBLEiSrgICSUToAGA4Dmuk5j84moJkAWbUR&#10;PKzSGSJwyJGen4lmVKLOHjjenwRIgARIgARIoK0Emlr5Sx+xJzaCQSZAmvEI/rTEYgIEoRMmQPQB&#10;iA16+5SGGqZnAqYRUPvwZa0kQAIkQAIkQAIkkBoEwp2Ajag+kOljOlODRlL3ApoYnYAbbX+EaP1J&#10;PbpsPAmQAAmQAAmQQFME0medv52cgDm1SIAESIAESIAESIAESIAEUplAiPUOfADgABBNFCDd8idQ&#10;MpURJUnfMBxwA9D2bXiQAAmQAAmQAAmQAAmQQJMEGkcB0vIAGNK/Id9HcULi1GPP8+hkAvUDp48F&#10;owAZgxHsEWT8yYMESIAESIAESCAlCQRH/wsWA9LEPCjGMeWCcYzAWJwESIAESIAESIAESIAEkplA&#10;mAmQFtYzevdfrDfjpBaRCFNA373hWCTCULANJEACJEACJEACJJDABBAFSDVO3UIC0jwUACO0f/Qn&#10;FYBEGOGGMKANA6qPaegRGO40eIL+189tfXIbk5wHCZAACZAACZBAqhHQf+Uj/O6ngbQTEONjG9OQ&#10;PABQACBHGuv6MZ2x3ZWl24FAw9jRI6Md4LJKEiABEiABEiABEkgZAly8T5mhZEdIgARIgARIgARI&#10;gARIoGUCjRUAI5SkFEXwn5AAQS3fiCXamQBGzRg4HiRAAiRAAiRAAiRAAiTQNIHDYUB1yxHdo1cR&#10;BEWN8tTshFQEAqXdSWfOMvAXVfynmW9pI8EwoBFjfnXmEPHeJEACJEACJEAC7UYgTWJ9NtPNGNGG&#10;LBgbduRRnaJoxilJ2hnjTVk8/gSMgRBFicpY/OGyRhIgARIgARIgARJIIQKttxgxBE1t2Vk/UohJ&#10;8nXFGIKGEWHGq+QbQbaYBEiABEiABEiABDqMAMKAHs6XqtmPRJP9t6GMZDJJkslssZjN3ATosCGL&#10;cCPwxyhgLPAPb9MCKDgbYCD2J4OAduYc5b1JgARIgARIoJ0JBMs/6WYTFCtayIvBuPRkUtGdIgxO&#10;JLPJbDWbrdAEYr0xy8eRAPhjFDAWugkQVYBgAs1oQ3EcAVZFAiRAAiRAAiTQuQTCZf6I8kCqqgax&#10;wW+LCRCizkhYerZaLTabPbbbsnRcCYA/RgFjgRGhP3Zc0bIyEiABEiABEiABEkg1AuIni3cafTo9&#10;/0br4PcFpSaaLqqqqiiK3694vV6Px/v+Z0t8Ph+e4iVZlv1+v6ZzaUnZeMSfgGHrD6N/TeI3maxW&#10;m8ViueSco202q9Xexb/9p19X/9sos2rttmnnTdlTut9oxMJlG8aMHBD/BiVAjZiOyPan+PVZqR2y&#10;NhFlbVLiP5/Hoz3zegZ2z5t2wRkJ0F42gQRIgARIgARIID4E3p0xa/cht8WiLUhrj1YYp1ggJEFQ&#10;grBkGEjDxEXzW03dVdJ3PvzsysumamKQoovoupSuP+JQIJr7fH6fJhr5lyxddtVl5wcpAAU3Wgd9&#10;ICh10YwGhHtDB0BFqMyjCVgyJCz86ZN9eB0HFYBoSLaiDKYvVvpxWMxY9YcCYIUXhs1m0zwBrHny&#10;tmlfVf2HCgAVgFZMLV5CAiRAAiRAAklHgAoAhix2BWBRww5Aoa4A4FBdLY69oQCgWP1yq7boD93C&#10;h0ddMdB0gxYrYYFWE9Dlf02RhWqL5X99NwD/ZeOJd8slX1U2KADrwnYARqTlDoDXo20AYAegB3cA&#10;Wj3peCEJkAAJkAAJJCIBTQEod2Ph36LZRKTrDsBHMe4AfNygAAzLeLtvxnfWwR9GM7aG9B/QAfBE&#10;22DQV/259h8NwLaXMfYBjEcjBqgm/W++eJd70gbX5cYOwOowBWB0eisAg6gAtH3msQYSIAESIAES&#10;SCQCUAB2pb0C8G6rFQAMpaEDRDmmhoV/vSaAdMD6lkDDi4ffirI2FouewOF4/3riX/3EgzYewdI/&#10;FYDDPgANOwBUAKKfZixJAiRAAiRAAklBgAoAhqlNCkCsw9zIyj/Y5VdbfebRzgSCXayDnFqCHVy4&#10;A1DvBEwFoJ0nI6snARIgARIggc4iQAWgFQpAcB6AmAOjNiw/GwnE9Bj0xsmjAwg0Ah7YCtB2ZZgK&#10;rDGE5oF01vcV70sCJEACJEACJBAvAjELsU2LCklaVWwkW58HILb7sDQJkAAJkAAJkAAJkAAJkEAC&#10;EJAarRcnqc7DZjdFIHyGpTmrBPjIsQkkQAIkQAIkQAJxJpDm4k3smbckEkthApT/jU+EMcQ8SIAE&#10;SIAESIAEUpJA4Ic+hYW65rsW67DSBChWYixPAiRAAiRAAiRAAiRAAklMgApAEg8em04CJEACJEAC&#10;JEACJEACsRKgAhArMZYnARIgARIgARIgARIggSQmQAUgiQePTScBEiABEiABEiABEiCBWAnQCTiV&#10;wyCFz4Z0c44BAWYBiPVLgeVJgARIgARIILkIBH7rQ37300fsiXW8uAMQKzGWJwESIAESIAESIAES&#10;IIEkJoA8ACrPlCUQYQsgzYYbGwDGDDee8CABEiABEiABEkhBAo1/7tNQuI1xTLkDECMwFicBEiAB&#10;EiABEiABEiCBZCZABSCZR49tJwESIAESIAESIAESIIEYCVABiBEYi5MACZAACZAACZAACZBAMhOg&#10;ApDMo8e2kwAJkAAJkAAJkAAJkECMBBgGlGFAU5lASFywGD8dLE4CJEACJEACJJAcBNIn4mfEnsY6&#10;SIgC1DhSOv9MJQLh0yGVehdrX2L9cLA8CZAACZAACZBAUhCIVSRIvfIxDhNNgGIExuIkQAIkQAIk&#10;QAIkQAIkkMwEoACknhLEHgVbvoRMzzSHk8wfVradBEiABEiABEggMoE0F29iznTEHQB+kkigrQTG&#10;jRsn8khRAhjcts4PXk8CJEACJEACCUaACkCCDQibk4QEVqxYofJogkCVw716d8Ur32+9/o1Fxz/w&#10;WfEtb+Xc/Fbu79/ufucHkx6bff27y19ZsntVaXWV05uYCDG4STgl2WQSIAESIAESaI4AowClsglU&#10;+Min1Q4Zum/0N/gJvw86jMCG0sp/z1576bPzTnzos5veXvrGkl1r9tW6fMjWrgiq6vL615bVvr1q&#10;/y2fbjj9mQU/fXvlU9/v2nigrsOaxxuRAAmQAAmkDIGQ3/q0knYCok5Mo8kdgJhwsTAJkEDLBA5U&#10;Ox/5fMXPX5j/5xmrFu+s9PlVweNSvU7B7xMERRBEEf9hwV/24UXFXedX1WWlzr/N2/1/0zc9Nn/H&#10;/lpPy/dgCRIgARIgARIggdYSYBjQlPaCTvMtgPAVgNZ+Tnhd9AS+Wr3rymfn/O3T1Rv216geh+ys&#10;cbrcNS5PjdNb4/DUOr21Lm+1y1vp9FY5PJUOL85Dtc7aqgpfXfXWQ85HFpVdO2PTrE3l0d+RJUmA&#10;BEiABNKdQBqu+Yd0OcYZIH743bYYL2HxpCGwftPOaedN2VO632jxwmUbhg/pmzStj6WhqqJoliV+&#10;RVH8+iH7ZZw+n8/r8+L04InX6xnau3DaBWfEUnFUZeH+iuXsqIqmeqEnZ6545Iu1FS6/pLh9sqyI&#10;UqbdUpyb2bdLTt8u2dk2q8un7KlxufxqToa1X2F2fqYtL8O6q8q1Zn/tzmpXhVM2223mzNwcu/mG&#10;o4pvnNCz04FxcDt9CNgAEiABEmiewLszZm0vc1gsVovVZrFa8cRktpjMZpMJp0mSTPgnCvinHakK&#10;88NPZl552VRNDFLUbz55w3CrUxr+hycQlEZNPAfC0ZKly6667HwqAKk6E7R+UQGgAtBh89vp8d35&#10;5sIXv9ucazM73U6nrAwpyTvklM8d0/sPp48qLMgqq3LZJKl311xFkvBNhG9jq9lkxnexKHi8/r/N&#10;XP/Gyr01Hj++sT1+deq4AeeP6pVr8k/onZFlNXdYL8JvRAWgE+Hz1iRAAiQQDQEqAKAUrADoaoDS&#10;Ld+uy/31h+xXNu2uCCgAzAOQ2ptG4R+c1O5vxP2wgGtQNF8jLNMaAg6X94+vzvtoyY4hBdZLRxdf&#10;MKb38JK8I3sXnj68+9iehXsrnH96d8nPnpv31rKd3207mGUz59gtmVazWV+RwbGhrPa5xTsOOrwW&#10;E76RREmSdh2o+HLd7tvnld70xbZaj9yaNvEaEiABEiCBNCIQ8lufVtJOqBvwvM/emv/52+++8RLO&#10;9958+f03X3n/rVc/fPu14OnAKECMApTKBIK/ANLoa7BjuwpDqz+98u2ny/fcelr/v108ZnjvAphj&#10;HTegaEBR7uRBJdMmDMjMti3ZemDV7op7P1x2+/vLHC64Ah8+nB75wa83VHvkTItJ+/4WBbtJWr6v&#10;9tnvtmzYve/bff7bZu+C/VbH9ol3IwESIAESSCYCaSjvN+MCcOI5P5l89uXTrvgFzkt/evUlP73q&#10;kp/8/KLLr2ykACTT8LKtJEACiUdg3c6y7CzTOSO6wNWiR37Wkf2LbCbTmN5dCrJt+Tn2ORv2ZVhM&#10;7/3ujKE9CgSTiJ3ICsfhID+Hajz/nrv5raU7YRGkWWbqKziIEur1K+eO6Pby1KEvn927b1H+slJX&#10;4vWbLSIBEiABEiCBRCQQ1Q5AIjacbSIBEkgSAgcqqrx+z2kjSq6c1H9kn8IDNW6fol49Zci0CQOn&#10;HtVvfWnlHe8u2bCvZkiPgvPH9hEU9ZpJg4vyMtC5XYfq7pq+4oynv/l284FfTRw4qEsWrjQsgmAL&#10;dFSPvBenjb5kbPdJfbLuOKbQZM8sreEmQJLMCTaTBEiABEigUwlwB6BT8fPmJJDqBOqc7l0HD5ol&#10;wel2WK2m/t3zehZl9+2ag/PzVXu+WrPni1V7R/UsPKJf0SvzNr67bLtgNg0qzsWGwIzlu0947KsH&#10;vlq/bFfFEb0Kzh/VAzsAyAaAwysr43vkPXrusIJM88erDxxy+PBiQSbiOpi0UE88SIAESIAESIAE&#10;miUQzQ6A+MH8rcSYqgQ2bN4VEgZ02OA+KdnZJsKAIg6o1+fz1EcC9XqH9mEY0LiNP+Tytdt3eRS/&#10;s7amxiHnZdnzszOyM2y7Dzn+OWPll5vK4GB0/6UThvfq8tp3m9eUVW84UCOJpv+bPOSmU0Zc/vz8&#10;tfuqc7LtWoQ2kwmG/4oIBUDwKmJRtu2Ta44Z2zNv/vbKz9Yd+P3kfl6/2jXHZjeLPr9i1kK5dejB&#10;KEAdips3IwESIIHYCSAK0Lb9dQ0xQG16GFCEmUuvMKAffTorEAY0yihAsZPmFSRAAmlPoKyiGim+&#10;nHV1SIFQmGNHvH/Nf9diWrq1/IslO/xOb5ds+5WTh541ts8lxw4syrKJipqVYXlj6faz/vP1too6&#10;uAeY9BigPkQrU1WHWz6ud8GxvfOdXv/3O6p2Vzhr3PLXWyv3VHry7GarnrIcwr9PRiJhHiRAAiRA&#10;AiRAAi0Q2HvIuafcsftg3a4DdTvKarfvqwm+QP9d5UECJEACsRBAOOEd+/eLkoj4PFqSFc2HV3Ph&#10;dXjks4/se/+Vx/fpknPl8YOLsu0Ws3TZcYPOGNnTpBXQ8qXtq3FbpMPfPGZRQtaSbrm2mycPvGRM&#10;j0OHHO8s37tpX92MNWXnDOt6ZJ/c3AyzpK/74x5aQGPmXItlpFiWBEiABEiABMIJYJceP6c8U5NA&#10;+HinyVhrkubhE3KpJjPikV8B8SJwqLrG5fXW1dZKoibKQzSHEH+g2g3QJfkZV00ecvFxg24+d5wm&#10;uOtpFy+bMLhnYbbH54emoCX20pUBozEYF6fPf/m4XjkZlgn9Ck8f3eN3J/Q/sl/+9cf3uW1Kv5Ck&#10;jbKR++kAAOpQSURBVMgdACeBePWC9ZAACZAACaQGAeNXvuFRkwEaSwKpKeYFC3WxjiN3AGIlxvIk&#10;kO4E8D26bsdeyWTGerxuxaMdWKUvzLbhicPjw87AtaeMwJ9un/zN6j0zlmw7WOVE3l8tEbteGI+B&#10;E3/m2s0zNx54dclupAj419RRU8d0L8iyHtEzN8sK94CgQ8sfLFm15CU8SIAESIAESIAEWk+ACkDr&#10;2fFKEkhPAis2792yr9LjcsAap2GZRYWzLNwA5q7Z+83q0gyruWeXLBjr2C2Wd77fcuvbiypc3vxM&#10;q9cju2W/S1aCT7es+Pzqyj1V87YfyrSbR3TPCaEqK6rD63d464MAHXALZbUMCZqeU4+9JgESIAES&#10;iA8BKV3SwKZnjrjwSZKeHAK9js+nJq1r0az/9x7s0y1fkX3GMn5gUR++vPlZtrIK584DmmmQ0+Pd&#10;uq9qcEmewytf/cLcbQdrMmzaLoAZ2wWifjY8wToElvzhG7C3xg24bp9/G/yWKuuTf60vczw4d+db&#10;y8tqPH6/ory20bv6gKd+pzeth4KdJwESIAESaCCQ5uJN7Fvj4vvfbuH0SVUCG7fsDgkDOnRQ75Ts&#10;bEgYUMUv48CDHgbU60OKWq/2OKxvl2kXnBF3AukTKdKPQ1H3lVfZraLT5YJBDg50Hw/4hxidSOZV&#10;6/LlZdkKszMq6ty7D9S6/OreaqdX9ltNJhTQvqN0syEt8a8qat4D2nhg98AMc6IRxTl9C7OqnZ5D&#10;Th9sivoUImWYuKPCsWBHTdcsy7F98+APvHS/Z3RJRkGGGS0x7h73AQ2uMH0Gt10xsnISIAESaD8C&#10;CAO6dR/CgFq1SKAWqxEGFAdMVRFpGoEq8K/+h6edfzLar48t1jz9sy9DwoDiBxurZtoPt1+R/X6f&#10;z+/ThaMlS5ddddn5VABaRJrEBagAUAGI7/T1eNw2mx2eVV63GyI/7H8gH2tyvYTV/JDDWI6IKJ37&#10;BcFw5MW7WhKAoAUcWfDrbyFmEGpHagCtCHYIUEz2u2WvKmSYBNVkFU0Wr9djNiOeUPvaMVIBiO8U&#10;Ym0kQAIkEHcCVACANGYF4D3uAMR9JiZMhZvCdgCGpN8OgIzF/4YdgOHttgPw0ksvffbZZ9EsSMNq&#10;HgsSNputuLh45MiRkyZN6tevX0Qp1ufzbdmy5Ycffti4ceOBAwfcbjdeCSx4ox4sb1gsluzs7G7d&#10;uo0aNeqYY47p0aNHYPa5XK5HHnlk+fLlRx555O9///usrKzWTcz169f/61//qquru0g7LkRTHQ6n&#10;tnwvqBYzFlxsTkfdlq1o6bayAwecDgeWFxo2BrAzIEFFwCq93Z6RnZNdXNS1V+9eaK0Nf9ssCOq/&#10;Y1/Fyl2HtpXXVTq8cAwQjCuRGgwXaaFFTbAayrJbSnLtQ4uyRhZn5GaYPD5V9qsZGXaMK6oBliee&#10;eGLXrl2XXnrplClTWtfHkKs2b978v//9Dx259dZbe/XqpQcv5UECJEACJJCgBKAAbNF3APCThN+l&#10;9NwBmBHrDgAVgASdzvFoFhUA7AB0jAKQkZEBgTvWQcN3VdeuXS+77LIbbrhhwIABwZevWLHiscce&#10;+/zzz2trayHpNl8ztAK73Q7p/8Ybb/zNb36D5yi/dOlSqAQQXvHunDlzWi0c33XXXf/4xz9Q4fjx&#10;R8+ZMzsnJ9vpdKJaNB6y/ZzZs9977731GzY6HA6IySaTJvTDHKj+0PZetUPbgjXD7F/IzMq8/je/&#10;OfW001du2fPMp8u+Wru3rM7jFUS/ZFZwscksmM1aLdi6xeq+CSqGtocLRSc7wz6mR87140vOGpwL&#10;zcFsscPCC9sRkP7/8Ic/ID0AFKp33nmn1d0MED506NAFF1ywYMECvHL55Ze//fbbVABindgsTwIk&#10;QAIdSYAKAGjHqgC07+55Rw4/70UCnUigFdI/WgvJfu/evRD0sbS+cuXKQPshr1944YWvvfYahNEW&#10;pX9cBQkVDdi6dStW+v/yl79gowAvGmK68S60iFbDqaysNK6tra0xajY2HyD9P/vsszf//vfzvp2P&#10;u2MvAjsbRkkjNFD9obcBqcKgA+DCs8866+Qpk2cv3Tj13nf+N3N5abUDbgCw5Vc0OyBRC2lshDWG&#10;kZDeek2pkEQrwv8rytxdtb/4fNerq6tsFsN1QPtvyZIlkP7xBJskd955Z1t6ajT44YcfNqR/HB98&#10;8EGrufFCEiABEiABEkhYAlAA6DidwgTCJ14KdzaarrX7J7GoqGjo0KGDmj0GDx6M9f78/PxAayD9&#10;/+53v6uqqsIrZWVl11133Y4dOwLvQrbu3bs3rgqpFa/AfCjEtgcr4l9//TWuhcgdsBcKiOat6D/u&#10;blylC/319vpYep/5xUyYBmF1v6CgwOPxQN+wWS0F+QVdi7qWlGA5XvuvGBscXbsWFhRmZmbCiOjE&#10;E0/8v1/+X2ml57onPtl5oLpLQTZ8ARwOD+otzrb1zs/oX5DdvzCzf2FW//zMAfmZfXJtXTMteLcG&#10;0UMVtQj2P4r61wUH1h3w6LmBddUiyAdg0aJF0KZa0cfAJd9++y20msCfhsLDgwRIgARIIOEJRCMD&#10;pHaZ2IZIfO/bzbFdwdLJQ2DTlj0hUYCGDOqVPM2PoaXNRAFqbAJU1E5RgAJtvf3222E3YqxJN3VA&#10;jIZPfnV19dq1a5955pkNGzYYgiy8CM4888z//Oc/N910k3Et1IlrrrkGfgJ4AsOeEFsU1AM7dewS&#10;rFq16sUXX4SrgHHVFVdc8frrr3///fcTJ040LkHNZ599dgxAg4pCM3nyySfxAjwW5s+fX1CQ5/F4&#10;EVLgl7/85aJFiyHjw/hnyOAhZ5515tChQ3Jzc4Mdcw2FAUEIXG737p27xo07ov+Agfe9/OW9r3xT&#10;WJTnktWCvKzLJg2fOLxnMeKAmvUwQdo19dEaQNGjKOV1vkV76t7bUFkli1kZtoNe8a4JxXdN7om9&#10;EZh7XnXVVa+++mqgvVCrYDd13HHHtaKz2D0499xzoQOEXEsToFbA5CUkQAIk0GEEdBOg2rT3Afgq&#10;tihA786jAtBhU7Sjb7R5a6gCMHhgOikAfk34NxQA43FE33ZXAJ5++mms30c/0pBW4QOA1XFcgrXn&#10;X//61/jz3XffxZ+QZSHWwxYomtrg7PuTn/zE0AGGDx++Zs0a+ABMmDAh7gpAfn4ebrFp06af/ezn&#10;cMCFcD9u3Li//e1v2ItouZ2q3+31nv/nN75auSMrKyM/O/O5355z+pEDTSbDYqjBbqiR0y1eFLH8&#10;P2tTxW9n7obBkFM1ndEv592LBiCkmckSqgCglpNOOunjjz+Gb3TL7WlcArsHt9xyS/hVVABiJcny&#10;JEACJNCRBAwFQAtLYTgBW7W40+kWBvTjz2NTAOgD0JFTlPdKfQKxOgPATzdEVD148KCB6YQTTohS&#10;+kdhSOFwJDAuhNU+FrPbL0A+rP8PHapwOV36VoZyySUXQ/pHhFCn04HT4agLPfXX3W4XtIVap/dQ&#10;lQPbHU637+wj+5919BBVkV0uj9OB0+swTqev/nT5nC68i7g/ytnDC6f0z0VKYFgEVXoU+AE3Ff//&#10;m2++wb5KrFNt3bp1sP6P9SqWJwESIAESIIFkJEAFIBlHjW1OHQJYRA8sMBsie+DPwsLCmPpZUlIS&#10;KA8bpPZTAHAXpFjTnXUFeAh0KeyCV2DUZNwd9w099Nc1syhE9kc6EqV+pb8bfAAExeeTtYqMpMIh&#10;p34h3vQhOYCidsky4VKUCeQRCOYDZ4OcnBzjFcQ/hVlU9PRg63/vvffu37/faD8MrqK/liVJgARI&#10;gARIIOkIUAFIuiFjg1OcQEBwD4jUUXYY/gBRloxHsYYoPIIay331zGENS/dw7NXE+ygz+UJ5UOrL&#10;RrwCHsaIgmp0DRGB/vznP0e/G4P4oR999JFxLer51a9+FQ9ErIMESIAESIAEEpQAFYAEHRg2K00I&#10;BAexad51uNOBYGtCb2FiZcUKzoz229/+dvTo0QYo+D0HOwc3Q2/37t333XefocYgQRtiifbv37/T&#10;abMBJEACJEACJNB+BKgAtB9b1pyOBCLm9G0GBLx1jeifOIwEXgl7wHonkdxhQ9Pzwu0BOYYhysPx&#10;Cwyhq/z1r381Iiw1fyDNGfIYG2XggX3qqaeWl5e3dBHfJwESIAESIIEkJqCl5uGRqgTCJ2aq9rT5&#10;fmlm9UZ+qfY/oADAdAcHVpSbOox3Efnnhx9+uPvuuxFEH+3ChQMHDsSTRBKy259XW+4QsCXSKzGC&#10;ok6dOhVhWI1aS0tLYdnfPM8vv/zyhRdeMMr37NkThkMYiATfimkLM15LAiRAAilJwPiVT+cj1mHl&#10;DkCsxFieBJoj8OGHH95xxx1/bPa47bbb/vCHP0ybNg1R/xcvXmxUh3BAY8eOTWS4hmtvArUwLNkC&#10;NCu0ELmQe/WqD3cL4/4333yzqTYjFQMUsEC2r1tvvRW51RKog2wKCZAACZAACbQPASoA7cOVtaYr&#10;gXnz5iEEDVLkPt70gXjz//73v7/44gvE6zQ4IRIo1p6RRSuRsSGdsJ5ROEF0gHptJHyBf8iQIdDB&#10;AiSxCbBnz56IYDEQAQVMy1L8f/+XyPzZNhIgARIgARKIFwEqAPEiyXpIoJUEhg4d+tRTT51zzjmt&#10;vL7jLtMtqZLh+MUvfgFTfqOlsO+HM0C4Vc+yZcuQdNkoA9ULekIrcoclAwy2kQRIgARIgARCCVAB&#10;4JwggXgSgAU5UhEiOn7zByROhJo566yzHnzwwQ8++ODnP/95PBuR9nVlZmZC6A8kUkA4oBkzZgRT&#10;gd8FLIUqKiqMF7H2P2XKlLTHRgAkQAIkQALpQoAKQLqMNPvZMQSuv/767777Dslo5zR94F1YCs2e&#10;Pfu1116DP8DIkSM7pm1pdZfjjjvuuuuuM7psiPv79u0LEHj55ZdhgmX8OWLEiNtvvz2t4LCzJEAC&#10;JEACaU6ACkCaTwB2P84Ehg0bdvTRR0+cOHFS0wfePeKII7AD0KWLlkO3qUM3uI/hMMJfRjxirarF&#10;uwbZAomxRT4NisYkSbG5EwSKR2mHBE/rcePGGX1Zu3btQw89ZDzftGnTAw88YDwHGXhfFBcXt9hl&#10;FiABEiABEiCBlCGAMKBadESeKUkgfJqmZDe1TmnRMxseG0RMw149uMsd8Lk1Ynq25QhYq3u93pjq&#10;Cdwa0jk8ZI1oaEYNcbfdlxqWDtBa4x7Bt4vYbL0NkPgDTUKofjw3tRigVe+EKpjQo8DFUXkiwwQI&#10;aQFgkWW057nnnps7dy6eIPD/jh07jBcvuuiiSy65JCbOLEwCJEACJJBoBAK/9frvkfGr1HCGSQgp&#10;KQvFOiL4GddkJ54pSiB8PqTJWOsiY+gZ66ejc8oHYgEtWLAA69ZRNgLZxD755BOjMJxZYQSfkZEB&#10;PwTjlVmzZkVZT3TF1JycHGw4QM1ASgO0E1dlZWUjjS5eNIIFhRxoSVZWlmSSsuyWrEwrvnwtZum7&#10;dXsqauoyM7My7WaLSTJLYvhpMYkZVikj01ZR412612E3i35FyDJrJaNp6rnnnvuzn/3MKOlwOO6/&#10;//7nn3/+rbfeMl4pKSm55557ApSiqZBlSIAESIAEEpJAxB/9NJF5jG7GdtAEKDZeLE0C7U0ACQGM&#10;W+zcuRPRbF566aXNmzcjzS0W+N2ND7zidDoR43L69OlXXXUVfA+MC0ePHo1lb6TF7du3r/EKcl0h&#10;yP2iRYvg9oo6wqsKr7mpbiITAPJt9erdu6SkGFdBfMfdH330UegqkLCxzA+LIP0w0gZoBkI4cMfd&#10;u3bXOpw5WZkj+xarPjnbbl2ydf+1/5n51fJth2rc2A0wSSIuCjqRHE1UFbXS6ZuzueKGz7atLHNk&#10;WkwevzI436IlXIvi685ICzBgwACjO3C9uPnmmwNbK2BCB4z2ns+snwRIgARIIAEJiG9/szEBm8Um&#10;xYXA1u2l086bsqd0v1HbwmUbBvbvEZeaE60SFXIi/sOhZ+HVH31aIl6f1+fF6fHpT0b27zrtgjPi&#10;3vjg9FgQhWF63pZbwEL9pJNOQhZboxKs5ffo0SM/Px9PQix5cF8I1shmVVZWFkgpgEvee+89mLUA&#10;BlryxBNPBBqD9FiwisHiPZbnmzcKcrlciIrzt7/9DYv6v/vd75588klUAll5/vz5BQX50DrQmMf/&#10;9fgjjzxaXFIsqKJP9nXv0b1njx6FBQUWK7YdIPcb4r9JVwUEl9O5e8/eC84/H2l6563YctZdr0NR&#10;wCZFtdffJT+7X/fCkoJsW4ZVFSVI/TDM17UGk2Qyy6p40Clvr/VVeIXcTLtHNAkm83vn954yoAv6&#10;brPZofkgyA+ad8YZZyDUDxocDh/6T3iMf3gJf/311+hIeHnYCN11112B1+NuQNWW6cFrSYAESIAE&#10;Qgi8O2PWpr3VFvz8WG0Wq9Vsserb0RZJ34zGo7EopaeMj2r3OBkJfzpz9pWXTdXkIEUTh/yaQGQ8&#10;amKRDKnIZwhG/iVLl1112flUAJJxlKNtMxWAjlcA4GmKLMDRjlAT5V5//fUbb7wRkn2s9eCr7Te/&#10;+Q3C2xuOudu2bYMmsHz58ljrQXl8eyJS/pgxY2644Yann34ar8C/GdY+hYUFWOmHnI1NiVtv/SNi&#10;HWVnZeMLFwVgb4lVfG3Nv37dX//m1f9AbfgaKsgvuPnm38FJ+sF3vvvnm9/K+JLOtMuSJIsmRTLh&#10;lhD9Id9rCgAuMFtEk8VkNZski9lqMVnMXsEsi+Zbjy25d3KxYLZCs4MCcMUVVxi5fhH4H0ZQdrs9&#10;vLP4Kjz//PM/++yzwFsw+8Gfp512WkQysBRChmAqAK2YNryEBEiABDqeABUAMI9VAaAJUMdPVN4x&#10;lQk0E4on+m7DbB2r2ggWFHF9uql6Bg8eDLEVWxCBsDwwfXnllVcg+zYfbihihVglwEo/3gpEEMJC&#10;OJZU8Iqx85BfUIAkBldffXVOTq7bo5kVyT6sMgQfxuqDdmDVAVeVHShDfuR1a1bf/fNT/nX9WYO7&#10;F3h9MrZnFFmBR7AAn+CGExs6PkWVVVX2q15FccuKR1Z7Zlvum1xy1/Fd9eWN0FYb1kcR+4LXkRYA&#10;uyiBd6HVNCX9B3c5tgBH0Q8wS5IACZAACZBApxIQ36IJUKcOQLvefFuYCdCA9DYBGtVuJkAwtoF5&#10;DORsyMRYNY/LsMKvF6vUixcvRsgaPIdEHrJ3aYi8MOmBuT/iip588smw/g+/tc/ngxPwDz/8AF8C&#10;+ABg/R4SefPboNgvHDJkyGOPPVZUVIQ1ftgCwW4eDrW33XYrLHM0xUA3i4GfMRb8ly5d+v3332/Z&#10;vEVzMPC4Apb/eKLvAGjuuliYh3Nzz549BgwcOGbM2N69epjM5s27y2cu27Zk+4FdFc4aj9+v2f9g&#10;B8AkQs3Ao2TGDoDFZsrLsPUuyDqiR86UAfmjSzJ9fsUrK7g1mmS3ZwARdl3QR9gC/frXv26G/Ntv&#10;vw1bJjQSxj8YpmZCf6I7iA2KbiI9M1wIaAIUl/nMSkiABEignQhgB2Bj2psAfRarCdBbc+gD0E4T&#10;svOr3bYj1AdgQL+09gEYNaC9fAAgMUNMh4V98DJzvGZAXV0dzIFwi/AKIV4juk5BQUE094IgC1cB&#10;yLWBSKNNXYUCEP0RTcgoAB8DSNvdu3cP2t+A/I9FeDzWJx+Qve7q6hqXq143QKweHIaagfva7ba8&#10;nOyM7Nz6O6pePZCnHqBT9VfUumtdPlnRopfWXyZqBkXYGIAikGMzF2WaESRIe0uRBdEsiFp0IwQg&#10;MsFeSBDgL6H5Jffq1eKCPfyqQQCZvwKxQZsigC7DEaJfv35GQNVo8LIMCZAACZBApxDQFIA96e4D&#10;8NmsGH0AqAB0ymTtmJtSAQjxAWg/BSBNZETI3JDqoR78sGFvtdMrqn7I8RCP4ewL3QBeu1j0hxVP&#10;htU0pHsWjPeNeY6In063f9XeGh8MelRsPhiKgQgRH/4BuEwLHYp9ggbfLC3QkCIUZ5kHFpp88AIW&#10;VJgArTwo40UzwolaTEf2yNKjgNbHGmrXTxOa+sCTL7XrLVg5CZBAOhA4+9RJo4cPSoeednwfqQCA&#10;eSsUgA0dP1S8Y8cQ2LZjX0gUoAH9unfMrTv4LlFEAUIcIM+oAcXtFAUoTRSAQDfvfuWbp2etFnxO&#10;zeDHBBdeSRVgwAMhXkJAz+LcjL9eNLxLtsXrVyHcd82xfby6/PE5u0QLPH0llMEp6v7CeKyX47UQ&#10;DTD7QQgg7ZlbEQfmWx87sSDPileVD7b5/rNetmEbILfoyiEZ90wsNvYKOiCeA26RP/jEDp7PvB0J&#10;kEDqEXjqgTt+etGZqdevROhRgwKAOEDpGwXos1lzYooCRCfgRJi6bAMJJAeB+tj+ovjTE0dlWASv&#10;YII5vkeGUb4fNvxuv4KzTlH3Orw1HgW5vRBuDJsGFXXuz9eXV8t+tyq4/KrTr7pQUtZOFx79isev&#10;ehScinaiQvgOq+q2GnlntVdV/T/s976xxYtiXpNN8rsvHpobyDKQHNTYShIgARIgARJIMAJUABJs&#10;QNgcEkgGAsP7F//fGUfYM7MQcBmBOnHaGk48h/GPzWLJzLBn2Kw2s/jRyoOr9zuQA9hqlnBiId84&#10;A8+1102NzkyLhBzAb2/23PuD84EV3nKvkGeTMrJzfj6ycExxhMj9ycCMbSQBEiABEiCBRCGAjXvN&#10;j49nShIIn2Up2c2QTqHXTSUET5SPXUq04zdnHdk7zyaaEXe/kY+sHptIzLJbIfDnZNh8fmnutmqs&#10;6xtOvFEemouAIMzf55u1x3fQo2bAaMiWXWL2/nJMVO7OUd6FxUiABEiABFKGQFM//ekg+bQiVEUs&#10;v8kpM0fYERIggTYT6FaYc8uFx2qeu4jdGfTdY5ZEh0cud8j5WXa/Ij717Z7tFa5smzmmryejcJZF&#10;LLCJGcg9IME9wHTDuC49c/TAQTxIgARIgARIgATaQEDi4n8qEwifGWmiCAd304AQk/jZhk9UWl16&#10;2YkjLxjfX7RlBfcay/8I6Ll0W4XVYql0q9/tqIIrsB60pzWHMZJSdv5pvayXj+zSmip4DQmQAAmQ&#10;QMoTCPzKp6GcY3Q5xoM7ADECY3ESIIEGArD1/8tPJg3pmiXaoQPU5+Y1rHc27q8xSaYql+yR/XAP&#10;iP2rqeEeqmrKyutr999xfHdLq9UIDhkJkAAJkAAJkEAQASoAnA4kQAKtJ9C3JP+hq08syrKJlixB&#10;NXQAyP+qXxXsNnu/rnkFWTZZqdcNYr6NqkgZOYgEev8J3QcWZsR8OS8gARIgARIgARKIRIAKAOcF&#10;CZBAmwhMHNH7wSsn5udkilbE50EeMNVmMa/dV7lke0X3Ljk1LoTyjH0DQNvQVEWkDs60/XVStxP7&#10;5bepibyYBEiABEiABEiAOwCcAyQQXwKyLO/fv9/tdqNaj9vtl5Ext7nDKIkg+S6XK2K56upqj8cT&#10;/JbD4aioqAh+BWV8Ph+KGRI26kSFEWvD62VlZV6vN6Ze4ypvQxtwbVVVVVOi/AXHDnnkigkFWXbD&#10;HwARPGvcvns/WqYo0mXjByA9mBK7DiBl5uRl2O47ruuFw2n6H9O4sTAJkAAJkAAJtEAAYUDxy8wz&#10;NQmED35ajbW2hlx/wj2mVT4yUX+BLPnhh9mzZ3/y8celpaU7duyoqKyMAL9BCIYwvW7dOhTYtWvX&#10;nj17It7khx9+gMgeeAuXzJw584svvlixfHngxWVLl27duhVVQTSHJoAndXV14bVBc/h4xoxvvvlm&#10;z+7dUXdIK1hVWblp0ybjEtxiwXff4S5N1XDhhCFPXjWpb1GuZM8WRFOO3bJga9l1ry6wWyQ8R2Kv&#10;aG+NkpJJysrvkWN98KQel4zqGu2FLEcCJEACJJCuBPSfe+233vi5Tytpp6HXsY09TYBi48XSJBCR&#10;QGVV1fHHHTd8+PDvv/8+OydHEsUtmzdDaN69a9fu3buxcL51y5bNmzZBgF67Zg3k/uLiYp/Xu2vn&#10;TryF3YMtW7Zs2LABT1A5FvJXrVq1b98+PId6gMIog2V+i8UyedKkbdu2YeF/+fLlNbW1fkWBYmC3&#10;2aZPn75u7dqSkhKbzQaVALfGdsTGDRsMef2HxYtzcnLOPffc3n364N3169bhRnv37l27di3ugvui&#10;GOqE/oC74BU0uLKycuWKFT5Z7tq16/59+6DS4C13w1ZDU3PgnPEDX/7NSRMHFYkWu2RDHjDLNxv3&#10;vrBgs9ePJABRfNXoSoKYobkUH93N9r9z+p87lGv//MCRAAmQAAmQQPwJRPGrHP+bskYSSDUCJpMJ&#10;wveo0aMh+kMWX7tu3bx589avX79g4cL53367ePFiiOyQp5ctW7Zu/XqH07lx40ZNiK+pgfy9/Mcf&#10;tTKLFhnbAkuWLMGFss+HzQTI7l9++SWeWK1WKAx7S0szMzNRYMf27d8vWGA2m2uqq7FRAFsdSOeb&#10;Nm5cs2YNtgUgrMN0Z+H3369evRoVYjti9Jgx2dnZ5eXluCle/HHZMjQPJbGlAIXkxx9/xN2XLl26&#10;aNGi+fPno/l4rKquhhaxecsWRVG+/fbb7du3owYRUf+bPcb27fr69afdcsaIXl1yTRm52Tm5kglZ&#10;AhSxuR0ALF7AS1iE6I+F/575mTceVfzC1CFH9MhNtVnC/pAACZAACZBAYhBgHoCUToMcPsnSOT5u&#10;1EYorfhsQi6GjA4LHBi7m8xmrKlD5vb6fHi9f//+kOyPPOqokSNHYil9ypQpY8eMgek/ROrTTj+9&#10;qKho586dI0aOPOqoow6Vl+PWBw8cOO+88wYPGQJFAqv+vXr1gnwvSRJW5bFO37dfv9ra2gsvugiP&#10;MNHB5oDVZhs6ZMiAAQOwro99hvFHHz1y1Kg6hyMrK+vQoUOoMGDKDxOgYcOGTZo8GfsARV26HHf8&#10;8T169JgwYcK2rVt37907aNAgqDH5eXklxcUQ9E888cQuhYXoEXYkMjIzsZuBd6Nx583PtP3lwqNf&#10;uPq4qyf07ZmfZc7IFjPzBCQMFvXlBm0UArMQYr8kWjKkzAJoCyXZtp+MLHjq7P53ntS/MJMJv1ox&#10;DXkJCZAACaQxgbSVcFpl4wwfgFROhJXmvaP8b8j8QfJme30zQtZft2HD7K+/hryOhXnI4hD983Nz&#10;sXw+YOBAmAZhlR3WNbk5OVh337ljB9qRn5+/cOHCgwcP4glkdMjWhgsvpG3YEcHyp6hrV4/XC7m8&#10;d+/ekMJzsrNPO+00/AmzHyzJmywWm91umOVAOkd5WAShKqgNMP6BTwJsIFU9/iY0kDlz5mBdH43B&#10;rWFfVFBYiOe4HwR9Q77PyszMyMgYMWIEVJe8/HxUiM0EOA9ghwHbF/Bpxv4DnJujUQAMxMcO6vbE&#10;Fce/8suJfz5rxJRBXfMzTKLZKtqzxYxcMSNPOzPz4OaLF3Ot0qS+ubdO7vnc1GGPnjP02D4F7TVI&#10;rJcESIAESCBFCQRk4LQV/GIdWNNFP78x1mtYPlkIVFfXjRzar6a23jF0977y/LzsZGl8jO3UF5Yb&#10;HQrEX0WBVAy5WnvE/0sKs0cOGxRjzS0Xv+++++655x4Y9Pfq3fuII46AVJ2HIz8fkrejrg4GPzAN&#10;qqqogGw9ZuxYqAFmi6Vnjx5Dhg7F2n/fvn0HDx4M8yEsvcN5oEA/9u7Z071HD+wJQNZ3Op1Yp8cO&#10;AK6CRT60C5jiwEz/6PHju3TpkpubC9N/3AsqR/du3QYNHlxdVQVrGrQEC/bYFkBt8DeAngB7niFD&#10;hmCDAgdqxn5FYZcuEPpxLQpAb4G/AerPzsrq07cvtIF9paUl3bQDBeBm0H/AACgkuCNa0jKRhhI9&#10;C7InDio5ZVjJuaN7TxxYdESv/OElWSO7ZR3RI2dC38Kzhnb92ZE9r5vY7ydHdD9tSNee+YkY6R+D&#10;a+/SL/ousyQJkAAJRCRwzqmTRg+P/w8QaYPA2o1by2vcsDjFUf+I3yrEk0BqeuPUD83WtCVD1uTl&#10;uWXbjrGjhuk/8iHikPYSfv2x7qeJRYpaWrrviFFDxde/Xp+8vWXLmyewc9f+aedN2VO63yi2cNmG&#10;vn26pSQ0fW4bAr8m6OuHT1u39nm1tWuv9ujzesYMLJl2wRlxJ4AvFNwZlvd2u93QQ/CK8QjNA/fH&#10;6/gTzYCgD0kdz2Hbg5JQCYwnRuFAw1AG32La5eiGz4erQr6zAhcGLkFJXII/9Y+3YuxC4DFQACv9&#10;RjPwrmHME1InrJKgFRiV4EBrcTm+PQ2ygdfbSE/G+Oj7EviWjsozuI33a/PloJQ/+MQ2V8MKSIAE&#10;0p3AUw/c8dOLzkx3Cu3T/3dnzFq/u8pswY+YFY8WixW2uCaTxdAHtFPXAVJbAZj51TdXXjZVX/jU&#10;fuj15c+GRVC/ImvihB++iLLsX7J02VWXnR/DYl77jBprJYFUIIBvFkP6x2EI1sYjvnWM1/En5Hg8&#10;gVRtCP04Ak9CZHGUqb/cZMLl4SsWgQsD7AICurZXoMv9wdI//gw0wygZXid2A4KlfHyNGov9+NaM&#10;l/SvtcokIU0YzqSQ/lNharIPJEACJEACJBBGAD/waWsulQ4dD5/y6dDrEFNAQOgALwB+u5AACZAA&#10;CZAACXQWgWZ++tNE8omNPKMApbQGlLbyf7DMH/zBj+3TEUNphPRBYE1cgACaCOIJH1x4/QauR/DN&#10;b/V3mzng+Ltq5crwAogT+tVXXwW/jtg+H3zwwdtvvQVXgRiaGFQUDsFoZMRrEZ8UNcM7uSl/X0Qf&#10;QlOra2o+/fRTBCxCJeg7kqB9/fXXiHHUVHvgC/HZp5/i2kABmGfNnTv35ZdfXrFixXfz5xshUOGH&#10;8OYbb8BNOVAM7Zw3d25T1aKdwYVbR4NXkQAJkAAJJD2BcCG/KUkgVdWBGIeQJkAxAmNxEohEAMH1&#10;33j99YqKivffe+/7hQth5aMnJdQs8rWvIMMrR/8TwfjfevNNxPQMvKu55OghgPA/vBiSbXf7tm0I&#10;2x98T3gbIymv5sqkm+jAWB+PuqNz/b2MJ8EvGo4BRkvwCEdkzbhfv29IbxBfCEFCv5k92xCsjcBE&#10;hueAURLtR3QgvII2HKqowCsHysoQ2gjGhkYBGBiisJHULHBA9EduY7fLFWgDXA6QOBmBTeFhjBQE&#10;pXv3ojXvvvsu0hrAmwL1GzVAyUGeBKMew8cjUDP+QhID8DFuGqg50NSQrvFPEiABEiABEiABg4Dp&#10;wp/fQBapSqC6xhESBQiRZlKys/U5wBuiAOne7rq4qDnA6HGAdNfgbu0WBWjatGlY/0ZMHmTqRdRO&#10;ZN6FXA65dsaMGRCXs7KzEVAf6+VYKYfQ/MknnyCwT9n+/dM/+giBO6EwQOyG1IsgPEjQ+/zzz+MS&#10;hAaC2+7rr72G5XZECkKon1dfeQX5hgcOHFi6bx8i+p9y6qmo5PPPP58zezYufPvtt5FlrHv37qjz&#10;i88/h41/Xm7uf//7X4jI3UpKPvzgA2xBbN68GRsUCOaDy3v07IkUYwsXLBg6dCicEwxlADoFRHnE&#10;LcWtESoUkUBRHi3EYv/nn32GHtXW1SGQKGIBIXUAwg3hjnW1tYh4BKk9MysLEYdWLF/+8ccfd+ve&#10;Hev9eHfosGFwV/hy1qwPPvwQLhHIUYCqgAXpCNDCBQsWTDjuOORAwNYHwg2hmzNnzhw2dOikSZNw&#10;l5deegl3RDYDbEogJBEaiWCmSE/23rvvIlQRnCtefPFFZDU++uijDxw48MILL6DxaMwrr74K5wcE&#10;NYrXPGcUoHiRZD0kkOYEGAWo/SYAogAdrHbrLr9mw+tXlHDChe1wFCD86MD9TX9MzWNrjFGAuAOQ&#10;mvOAvepgAhCge/fqBcsfSP8QQGHKgqy9W7Zsgay8ZfPmHVu37kNW3c2bIdH26dOnX//+kJWRhRc7&#10;BpB9N23aBJ9YrGHDMgfWPpBoYRKD/AAQoCFYH3nkkRBtv549G8v2sHhBDXDnxeuQ3XFinf7sc86B&#10;LQ0qhKQOmX7nrl3FJSWrV6165513kMkLDYPsjtogSUO7gGSPRkJidjocuCnMb5A7DKoRJG/YGgEa&#10;Mg3P/OILhAvIsNuxxo/V/TWrV+/cvh16ApbwV61YAeUEkUmhvaCb4444Am1G++ExDBkdN0WFZ555&#10;JlQCqBNQXRCuFNmO8SLSiiHlGbQL1AZNCZcYoY3QGCQwxnMj2dlPf/rTNWvXYmdAC4KEpMg//FBb&#10;U9O1uBjbDtBq0GaEQEWOM2QshsURFBvEVwXnr77+evz48WgtiMHWCFpQB48+b0cCJEACJEACyUWA&#10;CkByjRdbm6AEkJQXoj8Me/r17QsbHojpeISIfOyxx6LFWP6HyTueQ/bdsX07FsUhiMP6BUJ57z59&#10;UBpSfl5ODqxi8Bwx+I1NC5TRYxZrubogdhvZhY1rsV5+0kknYdEesjjkZgjZRpQhFIMEjzD/qAov&#10;IkkwRHMkAUAs/7Fjx+Iq5BHDfSFeL1+xAub10E9Qg2G0Y5gDQbxG0mKY5ezZuxfNRooAXAWLppzc&#10;XL0tIjKOQWfAugrygmmWTnqsUsMyx+V2I8QY0pNBEEeKA+yHoBnoOB7RKdSPAmgVEGHLAr1Aj7AD&#10;gIV/NMmwNUJrR48ejYZhqwRJ0KCHoHnIkIBdgiVLlmDfALsl0FucLhecELC6g5hvqAe0kcsMNcDQ&#10;CFmQUWGCzhI2iwRIgARIgAQSgwAVgMQYB7YiyQlgvRxZtyDOwn4Gq9QQl7EgjzVviMglxcVIuYXl&#10;eWwCQOCGDU9Rly4wVjn11FMhu2PlHvm2IMjCTAgC7vHHH49NAGQTg+Q9btw4xDGGNIwl7RMmT+5S&#10;VARRGJegKojFb775JgyNhg4Z8tGHH55w4om79+yBM+6UKVNg+YMYyJCwzzjzTBjSQOA+7fTTcQm2&#10;RHEvxPpEG3BArMeLeAWmO9Aczj333JEjR2IQcPmY0aPxLhSJCRMm4BXcF0I2JPLhI0agfgjx2Eno&#10;Cpuk7t0XL1rUp3fvcUceiYrQZSQ87tOr1wfvvw/7HHQZBxQJPEGXsd2BjQus06MM6sR9ocmAz2ef&#10;fQbJHvZI2qaBIMDIB/sMaDD0IigD6AVehyKBpGlQXfoNGFBYWAhWADjx+ONhGgRbJigMxx5zzOyv&#10;vgIucIMmkORTic0nARIgARIggXYnIL72lRZ8g0dKEti1uywkEVif3iUp2dPQRGD6irQfi89aIjA8&#10;ePAfHscO6tZOicAqDh2yZWTAagUCurEqb6TxgsCNPyHsYv0bT+CagBS/NdXVGAVI3tgPgIyL1XdI&#10;2/ABwI4BysOrFXl8If6iDAL+YKEdGYIhBMOcBgWgDGDBu7S0FOVh6Y7bQK+A7qElGDabURusZQyX&#10;g65FRSgG4R6COOpBzV6Px2SxaKlBFAXKA/YrUAkEdCzPB2YFtjIgYRvbF+gC8gfjybPPPHPxxRcj&#10;jTFahaqwzG9sU2DF3UhOjCV8FMaGBuqBetCzZ0+4K8CvGZWjAeg47mUI9LB6wnMs0uMq2BfhD+gh&#10;aBsQAQJ6AWUDGZSxn4DG4xWoDcCImnEVLke/0ADoBJrjwYEDoAqVAFVpOZX79MG2C3qECuM4yZkI&#10;LI4wWRUJpDMBJgJrv9FHIrB1uyqR/8titWmpdrREYBYtFxiSAadNIrBZX8+NKREYFIC17TckrLlz&#10;CezafSBMASju3Ca1092bVgB8Rg5gXQHwtp8C0FTQzHbqb0dWC4l83dq1Y484Io7pwDqy/W28V3so&#10;AI9Mn/fLEVq7ymdPHHzd4WzNbWxqfC+3SM5vNiwZKQx9YVj3W5XQaFFR3ivKShqK9frqtkHTprfy&#10;XlE2qZ2KRdnTpu4e6+WtIxb9xGtd/VGytdyx/8A1G4XyMbdMKnyxtVMrynslVDEqAO03HLoCUNGg&#10;AGAXHNJ/GioA82JSACTY/fJMVQLhH7ZU7WmjfmlhKyOf7fTtgyVnwz4+JQ8szx81fryxIZCOhxSV&#10;gA6B6btN8yo3bX13agshJiD9GNJ/ghxNtfyfH0L6F9a+2HrpP0E6GMdmRD/KcbxpvKpqPPFqo5yu&#10;8bp7oB5NtYD0D8WytdJ/Uo9C3HmywgCByL/7TcsDqScOxToZ6AMQKzGWJ4FQArBOaQhAmhb/f+OD&#10;L/IHn9iJZ9ehE788GNDxen35xymBxnT945iDAfVv7dFtb2TewInxnfFX9nVoFa47umDIiYm7/D+1&#10;8oIR2gbFpAeScj0+fMiueWZr5aZ5m59plJ4iviOb4LUFT7wRN9jau7VNAb/yqX3JpVjW7lpWtXle&#10;XM4rLj4r8ddQ4EzV3nOD9ScIASoACTIQbAYJkEDMBMrLEe9/z7gzfIErrzyjokjLVha3PABRtsmn&#10;ZE4acmLBkIFRWrCU79N8PBLhiNhy3/SCwQmsn3QWt1hHubPa2cx9jYnXiR158bqBUH3bolh2cOP9&#10;nrrWrOv4NbtUPPiQ07DeRNV4Vqv4KxW/V/EpOL0ev9sj+xS3orqbvgveQhvgQuZSvA6/1yV73IpP&#10;9vidtWoVrlW9+vsoJeOf16O6/Lh3aw9EbU7AecsmtQcBKgDtQZV1kgAJdASBspWF5YJQNLb2Gkkz&#10;vLFI8plj98C6YMbHmjty4DAWIwPnd3eIKPnuQu0VPDeKWaZWbkaZhZVGVY0v2f9Iff26nc/CykeM&#10;ChsK67c+bAJU/xzv3rG/4aaaaZBx00dPQQuFolMWBOyFor5X/d1Dqj18eVB7wrscoAFD8IZWaf0K&#10;N6hovj0hdw8f5gBb3GXdU56QAkF3Pwy/mbkS0lqjZEwtDMN++L4RG9PU8IWMsjHfjFkUsacRGxnc&#10;0ziCama4A+1sPPFCLdYictZaO6xC+1w0Nm+L8XYtADeYRJ6WYR+i8FEIvzZshkQ105qZhK15S/9e&#10;kVTBrKom5FhUkUldViW/rGb7xHxZFFWzUzQ7LVaPzaqaBVu127aqyrt4v2vejprP1pV98OMunB+v&#10;2vPFugNztvu+36+urpD3+u3Vlky3xa5azX6z3yQo2X4zAks4zL66LNVlE1RJMPksVq9NUlM211Vr&#10;xoLXNEGACgCnBgmQQNIS2JmzXNMAKs48X+/CbeWnYf1/Xe6dQR2CPHeNLnMHjpHXbHnjfMvMldou&#10;wcjzKwyJ39g6EA7Y4JUIWcSQlhqOjb/csM/QAbSjaNUvG1cYGV/Rqkc1W2fj2HPabRVXRioX871C&#10;qn1o7uGm4q0PNfuiiF02nBMCbqB6Wzb+Ui8ffLTYnpBOGfQCB4TaN75boI2CgeqUVVpw2Yaj8d2F&#10;kdfMDShgERlGbG2sLYyIPQxFWGPChi/WnjY3hXTlIV6gmhnuyDMz7NWmZ8We065Z1TCY2hwGhFbf&#10;rpnRb7IBLY1CxCnd6hZGiSuKYhD5FUGUBdUvIMOJgiQnflnwu0WfICpWUTBD9heyNtcqX2+te2r2&#10;lpv++/1P7//i0hvePu+a5y+49sWL/+/5y697adqvX7z4Vy9c9KsXz7/qjUt/8eHPbvjkhj99/vf/&#10;Lnj9y7XzNx3a5VDdUpZiwpnhF81+aBcCbqQ9CH5K/1EMEYtAQSUEEiABEkhaAoYcv+e0qzVB9p8T&#10;NIF77aJGy/8NBgOwz9HOF7S4x3t6DBNem6XtHhjKQ8PWgXYttgJg/i4IiEgzBeWLhx2tB0rbOOG2&#10;IEi6BX/B8QUtxDDRixXfNqbhRpZpx594y2xN8YB5PeyFrhAqor/Xa4H7G9W+ONR4Qa+qvlqh2AMR&#10;rakuh3atoYZAxdH3PahTjefO+bXjNIGxgV7QLRoqR1ghHayOZeSEUA2kycboVbWqhSHYNfuTqBoT&#10;Onyx9rTZKRQ/UE0Nd6C5PsUcOvE+PtyXFmZFGITYb9cC8FgbEDwMEa9tsYXt/3UHzxnYJWrCOHxQ&#10;BUVUBZNXtHoFO/IXbq7zTf+x7P7nlv7iDx9ddu2zN97x/H+ef3PBrBnKqq+LD60+sbt81bE9rz9p&#10;8PUnD7528oCrJ/Q6t7+/+NCymtXfLP7s42cfe/H3d/5v6rVPTv3DO396bdkHq/btrvMhHWOeYMmE&#10;e4sq+21+n10JbACkcHi69h/E1L8DogDxSFkC4fM3ZbuqdQxeoYFHo6Oa/3/9M/2P1P9Ap18P6+X4&#10;ETWPSM4JmuA+dNFDoRTqzXt0S4ZABB6Yuc/QlQHNhcCQxsrHvIhrh3k0Cba8cKYuJEGYWKTnSinp&#10;G/A06PXVy410jCaoNxT72FbW1Li05l4N1T6Uq2smQ2fcYMH/6jk03Chil0O79kC3gqmN86ZF356m&#10;OtW4BqG+kXqzjLew7bBhLgbiwEP60rKusUTGE9IYo7Vtb6Fxs5Yb09LwtdjT5qZQ6DRrE6iAAVvj&#10;GR7tl0FEzvUXR4YQeXY1f79mgMfegMO3auLa1rQwWl5Nlgv6edUMfrRfHBHGOGbFbHKLUp0qrtp7&#10;8InpP171l7d/8duH//PMKzt/XDK2q+nWyyY9d8+V01++ffrsxz/68tGnnv/tvY9c9ad//PSuf/70&#10;Lw/+7O4HfvrgM79496u/z5j98Mtv3v7oo//3m8snje8mVS6b+8LDz1x/45M33fby8+8tWrPrkEMy&#10;+cwWh+L1iX78GKKVhvQf/KPf5i4mdgVBP/cN8kDg9z9ENkhNUSjW4eEOQKzEWJ4ESCCBCDTI8Rsn&#10;fFgDa5Py2UUhQeshCqwzZM2w485F2qIyXAj+abgOr8xJjajkzXQ5gUaOTYkTgQ4e7g6+XSsgJUQL&#10;VWzEqW7R5DaJ1aLww/byf7/6zW9v/ve//vLs1m/mHz0g77Y/nPvsa7c+9NRvr/q/qUeOP0Ys6Lde&#10;KfixLmPePuXLnc4vttXO3FY3C+cOx3e71TXVmTtc2WLXviMnHHfZNZf+88m7n/rvfbf9/qqRffss&#10;/WH1n//1+rQ/P3XvW3MW7jzklzIsggWWR0jUCCHXeGwFQ16SDgSoAKTDKLOPJJDKBAw5fuQI2P/0&#10;Wj5LWw5vdBhrhIbRTr0JUMP7xvp0vU1/w7UbbAHTILwJe2J9Y0Eo2xlWc9uhttO9mupyyO3g9zzd&#10;2agTbW9P4xqMmI/1h/EW0j/pJkD1ZzNmVBFb2/YWGq2JtTHhY91iTxtcUyJPoRYvjx5UMzM8mina&#10;4qyI/gPVzO2aAR5rA4LvEvHaNgKJBlqzZURBVH3wATDD5H9djeM/ny6+/s5nn3hi+sE96smnnXDH&#10;A3ded8+fBh83qdScM2+f86PtBz4pq5p70LF6v2PdQfemSnl7nbDdIdWfTmmlX/6utuZ7h+vbg87Z&#10;u+q+3eldtMe0T+o9YPLkn/35Z7/5+x+OmnBC+Rb3k49/fstdbzz7wY9bqr0mkygqMnKoI+pom3vD&#10;ClKWABWAlB1adowE0oVAwM6kwegiglA7YokRrSU4CRfMe17ULfK1I3Dtx7pjMfwKHtItVbRsuA3W&#10;QXEH2k73MqSi8C6H3C58Y6Tt7WlcQyNHWOMtuHXqJkDG2Vxg/oitbVsL9eBL+k1jbUz40LfY0+an&#10;UIuXRw+qqeGOcrq2OCtC6onldlEBj7UBwe2JeG0sLYwSUhPFdBN/HLq5qeb1q5n+Y9VdUqxZdaJl&#10;5vJdd//tzQf//urG3VX9Jp009cbfDr3k4p3des4p9887YPrhUPYaZ/Z2xbJDde1Qa3fJXpw7fd4d&#10;Hvdu2Vt/+ryVLrnKJR90+/bJvu2qb4Vcu0SoXijUflNVurxqv7sg54hzzzn7Vzf2Gn70qg0H7n/4&#10;vT/885OPfjxQZ7aaLWYRewEICQqFRNBVAW4GtG28U+xqKgApNqDsDgmkHYGAmX5EGx7YCP0zIOXD&#10;OXV2ve+sgSlgOh+41vCY1H2FGw7sHrTo79sq6u10r6a6jNtdMWniV5pyYBxDX7goxGG6rX3Xb2G4&#10;TWvH2henBEhG6Gyz0CK2ttXEXruhb6Dj2MyJtTHhLY2tp2FTKLbLmwfV7AxvcWK2OCtCamj+AxUo&#10;HD3wWBsQ3J7Ik6RtQFokFiig6rF3GvzLYGvjkhUHfH5VSdzs8D/w7g933vfWN9M3mq0Dh11yZeFZ&#10;Jxwstmz3ebbW1uzy1u33O8vkukNeV4XbX+k0V9RJ5S75EE63jFeM53jEecDpL3er5a76F6u9/iqX&#10;r8LpPug07XXnbvEKm23efYOzSi6a0H/qKaot56sZS2/4x6d/f3fdXocimkyq6Fe0diIcEXcDoh/b&#10;tCgpvjJrTVp0NC07uWfvwWnnTdlTut/o/cJlG3r17JqSJPREK1h48eOfom99+mUZp+zz+nB6kWpF&#10;e3LE4O7TLjgjJQl0ZKfe/HDmDXc80JF3bL97wTzjG22NHwFbBkWZw6v9GsOaSYAEEo0AcgA3ZUav&#10;aOv9ouQ3Y2VdlWSf4PKJVkG0bd5X+9Tr8z6aPq+20lc85pieJxwv9CpQMhST4haxII/l+IaleBGR&#10;GHVPXSzQB8x19HgWWLRHLNFQGIdfQGoBbVlf86D3S6JskhBa1Frjc23Zt232QufGDTndC889/7jf&#10;Xj1ldJFNkqtMUoZPtUlIFNCSFoBmJKPbwLszZq3dcchssVqsNosFux9Wk9msnSaTJJklPEiwiwLP&#10;w5wTbaa1vT1fzfn2ysumQgbyK5r7B6Qhvy4TaRKRXxOMfD6/D3KR7F+ydNlVl53PHYC2M2cNJEAC&#10;yUqg3kg9ou1QsvaJ7SYBEugIAsjxpUfchCCuJf6VhQyvaPt+e/Wfn/zsnbfnOUvdloIemeNHV/fK&#10;P6D69jvqdsDIxyvvcyr7XKpxlrr8pW6cSqnTv9cpG2epU96nvY5ioWepS6k/3f69Hv8ej6fU4TlQ&#10;5y53eErrHHtkj69fd/uI/jmS6NpZ/vo7393+5GcLtpdL5hykHZYkuCV0BBbeI1kIIAyoZrrGMyUJ&#10;hM/ClOxmo07pppj1Z+B5g4lmsnws2c6OIRAI/58y8X86hhvvQgIkoBPAYjkyfskKcn1JFlEyL9lY&#10;fu+j7385a3FtmVt2WEUk7C3I3uau3FNbccjh2u9y7nO4Dzg8ZXWh536HZ3+tu+H07K8LOg+/HihQ&#10;/2Rfrau0xrG/2lFWVXug2nHQ7dnjdti6d3O6kILM7N9fPvvTuX95/P1vtlfJ5mxF9klQUhoCg6be&#10;CBobK6G//npI1NSXfHSxJ9YDOwD10PgkFQlEUAFSsZvRzGHtey/WjwfLpzYBwxAc4WgGX2dO7Z6y&#10;dyRAAnEnACsciF0+QXUJJlkUl22pePiJTxZ+tdRX5hBlq19WYHIh19WJbpff53V7fYJHVbyK2+v3&#10;hJ1er9/rQwz/htMjw3C1/sRbkU7Z41c8iiwLXp/q9Sg+r+yqc5k8fq/T57Xm+Xw+k+xU95UvmLfx&#10;9idmfbujBlYxqpaTOLWPaISBFC4T2+DSBCg2XixNAiRAAiRAAiRAApCfYFjtFTUT/FW7ax57es6i&#10;L1erB90mwQLrc8FuctWU16xc3bXGZZdlxecTa2XR6RXcnqATf0Y6PdAWcHq1E5pDxNMjC25F9CiC&#10;F84IftHly/WquRXOqmVr/YJXtZksosUkZKsHvMvmrnnw6U+X7neIZhtc5ThwJGAQoALAmUACJEAC&#10;JEACJEACMRJQVQscTSXzPqf78Ve+mvXFEneVkiHa8xTVpvgUm18QvdU/Lnf+uFqprBS9srnOb3JA&#10;rIcC4DZOsanT4xa106OdEcu43JLTY3LKkktWoUJ4fFZZtVTUlS9c6Vq7WTTV+O2S11JkkgqsXlXc&#10;vWP+7IX3vrlwq1sRJN3dmPkBYhzqlCxOBSAlh5WdIgESIAESIAESiAcB2Ixg3dywJm9kUO6TRdj/&#10;iK9N//HLL5c5K6tEkyrYbG7RIlsl0Wy2CDZrnVT543bvj9vNuw/l1nkznB5Lndvs9Igu7VRdbhWP&#10;TuPEc/1PV+M9AWwFuGXR5RediujESr9XdLkE2Wn2us0Oh+CsyfDLWbVey9bymkVra9ZutKk+0WwS&#10;JJNitqiSyWKSbCarZ1/d1x8ueemz5XVwWPYjJKjPqyJUjCDIWp4AnxYnlCay8ZgqSVWHlMLGUOxa&#10;+FRMcyZJ9dlkY0mABEiABBKAQEA2DmT90mRnxYskAJJ59or9b7+3tGJHpRYLyOJ2W03OrExPpipC&#10;/DabRJtVkhVl43Z56XLXllXqwQM2hyfD47e4faLbK3pk0Q1LHj9EfAHGPNrpFzTbHrxSf6oun3Y6&#10;YT6kiA6/UIc/oS04RafL5palujph9x5l5aa6hWv8Ow5ZJbPPJChitihCBXELJo9ss3kt+YI/S95W&#10;9sobc6av3K2ggOqXRS12NhQbiP5wYk4Aym1tQpqLN61Q4LgD0NY5x+tJgARIIGUIIDHCd1qO3q3v&#10;TmXIwHYZVRJuF6ztXan+acADgu9LqiIJPlGVYVK/ucr1xjtf71y7CS+YJbskYuldEEywtFEUs+y1&#10;ej12jz/LiwChqq/SuXdr3eZNjs3b3Xv2CZW1JofX7PSZXbLVo50mtxdWPaLDJdQ1Ok11KOY1uV0m&#10;r0Py1Jk8sPxRxErFf8Dj210ub9rlWrXetWWj4KyURJ9qtYpZeVj+R4YAZAHTtgJMkpYF2GRGYPi9&#10;a3a++fb8rTVe1WyzqDJ6oZphEyRZVTM/7e09gxKwfioACTgobBIJkAAJdD6BThFVr3lma6WmgRw+&#10;Nz+jxS6M9eiUxsfaSJZPCgJBCbmwUo5AOpiQWkx9vyC9PWf5gnlL/VVOSbVYBKsoWQQTTP8FUeki&#10;CF1VqVAxQRzPFcQ8QS2U5C6S26xW1vn2lHm37vLtKJVLD/oPVooVtVKNU3K4TU4PVAKr22dx6Y9u&#10;n9XlsztlbBpgpV+trRTqqoTKSn/pIXV3lX/nLtfapeqeHQUW39jBBROGZffq4vY5d/uVOrMFqa9M&#10;oklSzSaI+YLVDMVE0wQq1flz1787f40DKcRgvqS4ZAkexIKIQuFZx5JibNjINhDQs9DxTFUC4TMj&#10;VXvaVL8MAoF32/BR4aUkQALtSsByx37I/Y+esifkLkWnLKjctP8RLecpDxLoDALayr/xQwKLGS2S&#10;pgqBWrSsOeSe+c2GylKY/lslVUQeAMFsUhW34HepbkHwSIIsatb1ihYnyOySzLWi5BFsMAwSzBJ2&#10;ETxetdahVFZ7Dh5yH6iQD1XJFVX+ymq5skZ7rKj2V+B5tae80l1+yHuowldR6Ss/6D+wz1RZLhwo&#10;y6zYceGkkv/cddG81+756pXbPn7pdx+9ePPtN5yabS4XYdWPrL9mk2ISVf1WosWs5cD1W+r2O9+b&#10;uXhTldtkzkR3kMRAy/vbCvORzhiHFu5p/NCH/OinlcwT46BwByBGYCxOAiRAAulBwKdkThqCPAkD&#10;p01vdwEB0v+BazZqXNcdjcwMgbN42NFrtVc3/vJDR0zUO7LxMTWMhZOWgOEALPhFk1s1ewRx5pyN&#10;a77f6q/zI+on8oD5LCL+P2RwyREjCgf2cffocrBbQVnXvLIe+Qf7dq05aoT95InF/bvnij7FapIs&#10;Vqtk0oVyLMbjH8RwjwfxfBQPTk9QRgCf34c0ArK28YAbC1Km1WRyHeyT5Xr0los+eOL3N1xw7PrF&#10;365a9F3XHOvYgbkP/PaS3/38DGQEgM0PlvwVSVTMmiYA9QSPlgy75PRvWrz5029WeCVUZrdod2c8&#10;yKSdkm1rOBWAtvHj1SRAAiSQkATqbWAWVl4ztXJzvUVNI8v+xsY2EZbYw61oHpkesMw5XD5iPYfv&#10;rq/r66d298OF0bCGRX0U/kaX/te+OKV4UY1RfvMzzncXzjvwoXCSoQOMqMEmQPTVBje+qasC4xbU&#10;r3nf3dFoqyFil4MH3HIYbwOc6U6jQAuEh1VEHJdGlR+mpzUMuavBBHACjay/exDMhJyMKdAoIxIQ&#10;1v5Fj2pySeLmSud3327wHJAlU4YZDrUWQTb5Vbt4680/ff+1v0x/+7aPXr/t45f/+PmLf/zo6d9/&#10;8L/bXn36xof+cdGxR/d3V1dLNrMI43sY3muWOYK2nQCTfTPUAhOi9pjwBDb8gdMiIq+AYMkQzNkQ&#10;2f2euh75/kfunvbraRMwU9dsLf2/X9++ajP2zSSvD/sOwqnjxppl2ZaF8hKMf/ComkQt+qeEoC9e&#10;UZG9B91z5m3Y4lRUOC3AI1gQvGZaAKXAFI25C5gQaZIjOR27GT4d0nC4jU1Bo+Mxfz54AQkkO4Gi&#10;VY8+tKqovhd7Tnton2FLA7m2sbHNxl9uqH+rqR7jkl+OCLxZvyTfQj24u7Gurx24+9zDN8VbgUX9&#10;22pGCkL57IknbahY11C+6JQlpxUJ5fusWMtftA6XO/qc31BTlNWG9CTkqtsqDA2kcb+EkdfMDYjX&#10;EbvcSECH6nIYb6P7tUR4z2nXRBiXRpVPrQzQwOsjz6+4UrDMXNlLez6hfj/kyjMqtME9YHtRi0vD&#10;o10I6BqhbkoiQgmQvBDaRWHBig3rlm8TqhWraFVFRbAKqhmWN55HH3rmkXsf698t95gB3Y7u32t8&#10;/z7HDOzT3S498Y9Hfn3tn7/4ZoG9WxfFJPlhH4ToOyYT/G/9Jlyr++zCbgeW+jixJYATBjzaEr4K&#10;5wLBZBNMGYpq9vvc1/3inHOOH+ySa6CRvPzWl7VKlzWl8iFZsCLajyDM+mQ2zHo0myWtNlyIlX6t&#10;TtEkIjypCBcFh7p+zd45y7dq3ZJNCAbkCrKdaReCHVJpw098Ogp7rZNwuAPQIROTNyEBEiCBTiIA&#10;wRoWNcW3jSnXGrBxwm0Clo0v0ET5Xl/dNkV7q8HMBm81dYRe8uJQlIyqHt2kp1gvj8NozC2zNSlW&#10;KPYYIvg/J0BJ6LV8lsUQZ4PLlO20RG5SFNVGuNC4ykBRVHHm+YEuDH1hmI5Cf8sQryN2ObROXXUx&#10;zJbqMZaPueWirGjIhI9LaOXDPJpwH1y5ILw2q1BrfP1+iHzmWM1lYu2irE6aXOlxW1j+q6JHlPyC&#10;Ylb8FlU4IAhzV+wtKz0AdUAxCz6LWRYlwZYpWHM2bq+cNW+lw63IsLBXHIKnDowef/C15177dt1B&#10;W21mN192AcJz+k12yZxtNmVr3sOY4ya/YslULTmiORNbAapNVDNUJdOmZGWptgxBsgo2u2C3qY7y&#10;0yYOv+qc422C026yllW6v523vkf/oz+bt/Vnf3rx+n+/M+2Gh5//dJGpV7FTa6hVFDMlKVOQbKrN&#10;plgEX1aGarMIfnfVzv3fLtpRhk0NM7Y0/DbDx4FHmhGgApBmA87ukgAJpBcBTbBGj33TC2Zo6+hC&#10;SV+fYEiW5YUzP9ZeaVhi199q6gi55IFuBVMzo6in11cv67LpQ7m6Kf/QGTdojamXYvV7waylTzH+&#10;n7XrY58uztaXGdEdz3uVbgguEGhcy9VG6kfDVR/bIPrUH0a/4GOwYS5Maw4Yy/mGZhKxyyH1brAF&#10;xPErn9qnKQPGYnzLhCONS0jlBrQRS7SGfed5cVKhVvPHOcu1W2qKnHB+7TituUMXPZRec7qje6ut&#10;LSOovoisWYKsZJiEbVWeNRsP+LxYdVf88LLVUm6ZBcHsF22CJX/yqWcX2CU9dL9DsJlrqnwzvvzR&#10;0ucoT9EIrzlPlXAIisch+bwm1WSxZqomq2CHiC+qFuwDwEjHLcg1qt8hKbLFZJFwgcUM7UP0VWRn&#10;OK84a3wx/pJlUbQvXbl+bWltbZehVTmDZy7Z98zbP7631FHdfZJqKRIUSfV6FE+t4q4RvC4BwX5U&#10;uwolQEtdrAhuZcP6g+sPev0SNhpku75hwCPdCDAKUEoHQQqfzmnlER/e2XT7fLO/JJAEBLw9tGV/&#10;m66e1B+w2p+g7VFAKxCE28phCySsy701Aa1c6nUJTX/QrJv05f94ITf8mOt3S2C/pNto+RRzwAqo&#10;YcOkKBHJxItCQtQDWxsYy/t1KRnSu7BxU+nuLaUw4kGoTRwQ2wWk/dVyAPjMZvm0E8dBzbWpslnF&#10;2rp9/urtu2WbWNzXLWXCAket21tsrz52QOb4gdm5ZnjrKjIC8tjsogVC/wHJXTqsm2XiwC7HdCso&#10;9jrza2pz4M2ruCTXAXPl5uMH5E4ZO9CP5L2INyoIS5cscvoO1Gb4Pagpr19O4XBL0WCfR7RWVvWW&#10;3OMHZ596fNeTjy8aNdCapVYKleWSx2MRFJvZqnr8u7bt2bR5H7Ia6L4BKXGkuXgT+yhyByAl5j07&#10;QQIkQAKRCewZd4a2rt9glCJoRjXGurVuA6O9VS9t6281dYRcAs9XuLq2op6m6i/yNPgXaML0gQ1L&#10;tNV0fWFejw7UsHgf91E2ugDBXTcBqj+PL9DW2iN1OcQN11j1h+9yowtRYctkIoxLSOVaXNTpzhev&#10;G4jKX9DUI33V/7AV0L47tQ2T+p2EuINhhYcJYPVdN9RHxB4oAIjHs2rtprr9tcijBV9e6ABIvIUT&#10;4T1V2dWjq/3ocf1gXA+je0lEqE3hq2+XucySOdOMdf1ic+11Fx719O0XvXzP5S/85cI/XTM5Q64y&#10;413Jn+EqnTKs8O/XnfLf26f+9/bLXrjz0gd/dVpvqdbk9xQXZN5w+eS7rz3rD5edXGT2CbJLxVaD&#10;IJw28ZiH7v/5P64fP36gqHq9fpevm7rnyin2x249+fXHr37rmRv//qefPHT/1R+9dvt7L/zm/ltO&#10;6lfi9dUctEPg96uOQ7XoBfoDk3loFBzuNCRABSANB51dJgESSCMCehz9BuMWw1yk3oxE88rV3jKk&#10;7fIxLzZjSRJyiWEq04p6IoC3ltbbtFiu+LjeVQCG7w1OC9oFa18c1F6hSI0uaOvrGoqGAER66rGI&#10;XRb0/QrDkgqy+E5tvR9+w4czlxkhgKIg02hc6uE3qlyrR7f/wam7X2sGUcGVF2k7J/V2XGk0oTu+&#10;q6ICQRnhcjQFwGyqktWdeysUFwyDNM9arKELWI+XzGbE3fc5jxjRvW+3DD1gkBXKdY3TP+/r2SVF&#10;GWLVlgkDLM/8+eJ7/2/K2aP6DM3zjchTLjt+wPB8t1SzO89bfdfFJz1389TfnDB8QknOoAzv4Hzp&#10;8hP6TR5TXLF/d05u1vB+ueMGFE0c2d+suDULIkGsc8O8qHji8CFjSgRlzw/mmo1TT+zzwn0XPnf3&#10;Ob+5/PhRQ0qe+tdzN/3q3ut+ee/CBSvPmjj6z3+c9ubzv58yYbC39qDNZJZd/tLSKodfkZEMgAZA&#10;HT+pEuCO2tYPz1QlED7BUrWnIf3SvnsbnwnwWWMTSKBTCPT6anaDVC3A1bU7zEVgRjLteGNRueGA&#10;p6mx7N3EgUuumDTxK92PWD+GvnBRVivqCa/+sE3LNXO/EbrXL6VPzYTTwuCGJflJD8S+vR0d7Ahd&#10;aLgwYpeRVVVXVxp2S+p9G4JuNmIJUhe3TAZ7Dg2O0RpMw76/ceW+B7oFjRE8tuu1oAAx3LV8ZQ7j&#10;/0Q31K0vhWA9kPVNWjwd/BP31znLy2tgRWOG2Y9mRo0YO1oQH1FE3i3vmadOsAuC27DSEYVNm0v3&#10;VzpVwTd5VPeHbzxnyZefv/fO5ybVLXoqBV9NprfWdHBzL3/5/b8845QxQx+688FvP58nOavUuv1e&#10;Rxm2GvJybZbsrGqn5/6HXnnl9Y9kBXsRooiNB1FcuX73Nb9/8pq/fvR/9723a0/533939hO3nXHK&#10;0UNEc3aZw3XFNfc/9eKyzfsHLF2X9+Bjc7aUwhfZf+zIfk8+etPwQV1kT42gqAcP1pXXukyIL4Qs&#10;ASlxtCgJpLYI1KtHyWvvTH/jvY/f/uCTdz/67IMZX0z/dNYnn3/1+aw5s76eO/ub+d9+t/D7RT8s&#10;Wbps0IA+GHDxhc9XpcS4sxMRCOzff2jaeVP2lO433lu4bEO3bshPnoKHim9b5FtU/Ai7oPjxJemX&#10;ZVl7gJeWz+vzGo+eo4b1nHbBGSnY/47t0psfzrzhjgc69p68W8wEtOD62tL+YcEx5io66gKYvrzx&#10;3QLN0D/sgHVN+0n/be+fHif0MGEE/tc8AaBNwUOaR0oQqNo8D/E6Tcjpq0XM13YBvis9dM09L22e&#10;sSNDtPly/KLZptgyFVuGZHIX26q/evMvw3rkuFRnhmpHYP9/PvHJPS9+PP6ME/584/kfPvPyK29+&#10;etvtv7n7+otF3yGrJWfVyi0//dXt9zzy99wuXa7/7WOK1/UEDH0mD5FEh9dvEm1drrrxoc8chXl9&#10;B9RtXXHtmaPvvfK0LNmpuRyYbA88/eGdz8wvOfIEt6f6rl8c/bszRlqFWp+CkEHmP/7t7SdenFk8&#10;5ASHL1tRvN4Dq9595ucXnTDKq/iRfuzfD7312z+/JfQcOuaEPi/+/SdH9iryKIpdc23Q+wf9Qkt3&#10;lmTHuzNmrdpWbrZYkWENjziRTwGHZEJSBbPmqIHECpqaoylQSda3qJtrt2jJJJBUAn3WOq55pxzu&#10;LJ7q72kEtLQQ2p/cAEhlAuETJ7UV4OZ7F/XHiAVJgAQ6kICxXh5s89OBN2/7reotqWCoY2Q5YFDO&#10;tjNNsBoaiYx1Lp/T6RBURVuKh7QMJ1oRqXYFv6Nu1Ii+/XvkI6mvVfSaBMXvFebMX2Yq6Okv6Pf4&#10;y99++M3GQeMnjTnmSGQScIrZ2PBZ8P2Syy46e+yQfr+988ntGd36TTxxyPhRqi1LsuZlZBTs21u9&#10;evk2S1ah15phzu8ybNQg6CAeeCMbHsDrd1j79hDc+6+ZMui6M0Yimr/P50I0oo3fb3/trVmFw4Y7&#10;Ml3OnIPu7L3+/CqX5NGFX0T8l88866T8Hl0Er8Ndh36gLXo+4lQ40lm8Mfoe20EfgNh4sTQJkAAJ&#10;kEB7EAi2+Qn44yby8j8g3HlRsFkUXtBSKyR4m9tj7FK7ThEWPCZB1qKAao4ftQ6frw7JuZD/C2m0&#10;EAbUoljNosllkSpOnTAYWz9acE/sGEjW7TsPrtlWKpX0+mHroa8213hGHVM8sMf4QT2yVMT8FKq9&#10;Vf0H9Jg29ZIbbn9qS3ZP07ABRx8zaEC+Rag8UFNeWeuX3vxy6V4pT8zrcUhw5/bJOLJ7cYbfLyGT&#10;lygdKK1dt9Uh5xd2Gei+7pKx2Ug6INhrEGPUJL35/ifVpiK1oBc8j7V8AqKSl5HZuwihdrWcY1AA&#10;CnsW9+ldJDgOeus8tQ4tE4fVjy10nDFLkKk97infOyoAKT/E7CAJkEA6EjCCSBYMGdhe7rPpCDW0&#10;z8bexeHwQaSdirMCCoBfRKAchNLXnHu9Pr/fq8nKCKKviFhzt2p+wIK3uNB2wrFjtAV1Law+FunF&#10;2QuXVyEHb1aekJEpdOniVNXRY/r3ybdJXjVDz7110qmnvvrOrG+3VeYMGFJkV888dmhtbWWlXAW/&#10;XOce30fTvxVGDPZn2lWvc2i/Lt3tZsEF+x/t1qtWr9t3oM6Skzd6VN8BRTmClnVMtYq2bbsPvjNv&#10;cXavQTVeeCRkCaZsZCkryenau6REFbyiin0AZBeWFGxYKKrsFZxaagPsAPgh/VP+T8XJ21yfmAcg&#10;pW2gwoc+nbfI0u3Dzf6SAAmQAAm0mYAu0B8+YPVjaAJ+yeoz2WFzD89g1VnXr2fXYYN6YjFdUxXM&#10;GT5Z/XT295Yu3UVbFtbszarfIrsmjBmome/4PRDZc635cxasfPGr74uPOd7prJncM2NYl+w6v6su&#10;y2rJztu4eH1NnTdrxEDV7BU8zmP69cmzmeDpBo9jVDB/8Yq6bGQPMI/t3V/3TZDNgpojCKt/3LTP&#10;nyV2zUcWYQFBSGWL4PCNHz2kewFCEmH7QtvBKN27v3TvQcGapyCkqahiU0A14fXkX/5PZ/GmNRZA&#10;mg8ADxIgARIgARIgARIggSYJaDqALiQjl67FYtWXzREcyKwt/6tYgXcff+zofIQL0nwDIFmZd5Qe&#10;+mH1JntJH6doES1mSXYc0b/4mCG9VMEpmGVBtLjc/see/1TuO8JZUJSbZb3o2OHZJr/sqBMd/jqP&#10;8Mb876x9uvscrizZVSzJ43oXWpB3QPUh3YDbq/64pdzep49PErsWdtXbJFtETbhfu2a/q6CfM9Oq&#10;muEqYNVUE0/dlGOHIjARWq+oUBZss+csqNh3SDDbJYvNhMhG0EdU3ROAg59mBBgGlC7AqUnA+K5m&#10;MNA0+0Jjd0mABEgg3gT0eCnacqkm2QvZmXarFQvqcP5Vtd0Av8ekuAtzrCcfd5QuRmNJXZOl5y1a&#10;UafaxbyufpNNc7L1VE8Z07u33eJX3JqRkFX6YPqCBZuqM0YeVeFXBpTkTRrZTzIr+RZrscO2Yf32&#10;dzYsdhVlXDtp1NAM/+CCzLElXRRnjd8M4yDT1p21aw66zd17KZKp0ql592oJfXFfRdiy86CQmY+d&#10;AQQKNSFHgbPqqKHdTz1uCLYlVNUiSgX7yx0vvfqFkJGDoKY2dMRmhhYD+yZEjEGrk9oMKM1jgLZi&#10;B4c7APH+pmB9JEACJEACnUTAZoNkxoME4kogIFvpi+Q52RYbdgD8fgjMZsGbCa/cuoODeuQdOQKr&#10;+9o6OxQAKAHzvltiKerqwqJ7RqZkFfPNnonDuyF/L8IGqWaz1ye89fH3loGjajIRDsg/fkD3nlbk&#10;GFYKi7plF3T78rPZNVbx8stPOaF71soZH04Y2r2nCVqDzyvKkNMX/7i60mexFHYTrRnzt+ysFCD5&#10;W7Q8xars9NVZLGYFUR4R7dHnkGr3Xn3xhH6FdkTHFkW7rNruu/+l1RvLrPlFguq1ZwgFechvgBhG&#10;pqQW/eM62GlUmfj8ZyvTqLtp1tWysoqQPAAlJYUpySA8D4CeCKBxHgCfdzzzAMRj+MsOVmzetise&#10;NbEOEogzgWOOHPnDj2vjXCmrS2MCkyeMU2VY3qgSQgFB5jdZ1tR5f/HHN5dOX2lRFSVT9sOw3n3w&#10;1t9d8vDtVyDwJ8z0TSZrrVs+/fxfbbIOcg8+wWnLEn1lEwuq3/jDxX0yLLLqESXrrG9WXnvPO+op&#10;l+4rQJLg3U+cc8RNR3Xd7a6weIVCJf8fDz9nHzd87DEj7r3p3sqckn/cc8Mlg4tq9q5XumTn2nv/&#10;8uZn3t1vsoyZ5JKrrJZtr1xx5kV9ihTZI5lN1/3l+ddXelyDhvodHmHvnkuP6/bsLeflm+skc67H&#10;Y7rlTy8/+9+ZGSU9HV6vkKkee/KY//7zqtH5dtHnRuAiY38DWwHJqAwgD8DKrQeD8wDAUguZANIq&#10;D0CGFVMghjwAUABWpPFHO8W7XlZWGaYAFKRkn5tVAHxIAaYlAtMUgF5MBJaSE4CdIgESIIH2IKAl&#10;xpJVvxbo34cleigA+1TxF3e+N+fNRarzUJ9B2SecNGnMEf1/fumxXRpbVPzv3a8/Wlm+wltywJSl&#10;1O699ZyBD509Rgvho28jXH3rozM3+KynTN1rVcw1pXcfP+AP43vsKt/jz7Dk+/LyvPmrd+//1QN/&#10;93bJHDzuqNt/dvZYu19w7LJ167G3wnzFLx7bPmJyTVF/v1LnUbaclGH7z7RThnbPgDHPvOVbb/rr&#10;23vzuyHWz/GDejx406mj88wwP9q6Zf/df33lvZmb7bl9PDD5l+tEs+Psyye/+I+ru2hpzmTVojkn&#10;J7kCcEBXAGxw0dBygaWjAoA+x6AAMAoQowClNAE6AbTHTyLrJAESIIH0IaCbx+MUTIiaKReLwuAS&#10;m5pjkd0Hpp455tF7Lz91Yv9NG7d+u2LjguVbv1u+Y+GK7UtXb5l8/Khbrp7UzbPTXFOWYcu25Rcu&#10;3rl79crN69bv/HDBxnnbXLbhQ/1qXZbPJViz3123Z94+Z05WsWrL2FVT9fprs66+83/bh0+uHXdG&#10;l+69CzOsbr/Tmp9jFQvmfbF4R40sdevuzJI8GRmCpffCSvHqd759ZvnOjXWeE8YN+vSxa166+pgP&#10;bj31lTvO7JElLly97U+Pfj7lsgemLzmY2XeAJ8PkxWK/arNas4d2K8zTOyaYkdFMz5Gb1BnBGAUo&#10;xo+k+Pyn3AGIkVnyFC87ELYDUJzeOwDDuQMQh+m7Yc3c2V88FYeKWAUJxJvADX9876mHL413rawv&#10;fQnceNv7eoh8WPYjuZcMd1lRsr8xd+v1d79Rs3l/17zcrt1zKir2ypIqWeBlm2EyZwlwELBWZOSY&#10;kQGgTM6T+xypZmQV+PfbypZbHU6vKatWzRS6DTD36uvyQ6sQzWazp+bgkDzfsHy5onzL+nVbva6u&#10;GcOPryzuWlu298ET+1113AB/TXkRYnZmdD3r139bkjXAdsQJNX6fX3EJHo8ZWxOO6oy6yqH59lHF&#10;WQj5aZYsXq9n27ZdGzbs2LxuW7XbKmV2Fc053roapc4hy1bV5ejWK+NfD1x1yQkDodJIiGgqwj1B&#10;O7QdjyTMCKCZAG1J+x0AW4w7AFSZUphA+Hd2Cnc2EAY30Ed0nxsA6fu7zZ6TAAmQQHwI4JcEIRMR&#10;MVML+Yk/Rgzr3rNbppBZWF6Xu26js0Lq58wdXlUwoqpkZFXP0RW9jzwwcPK+kiMPFQ1VBoz0ZmZ7&#10;rfZye9fKfseUHXnK/iNPrJlwQt3AIdWZuY6MHJ/ZboLqkFu8wZf17a5ah5oz8NgT1ONGlpVkqH5/&#10;sWQa2TXHVXnAX+Oxmgumf7J4YbWqjj/aIUgQ2BH6U7RIPnOGN7PIWTRoiSvv+dWOP32+8663V933&#10;zqpXFu5bcsjk6D5C7DXEn1eES/zoAsII+ZyC6uzVM3fkiB6waYLhEtIFx4dTp9YS/HMf/OsfLgmk&#10;qiAUK35GAYqVGMuTAAmQAAmQAAmkDwEjDBDkJQTXF2VF7VeSOW5ED1GoFMQKUz5y7jq8FrfX5vFk&#10;uJ2ZDnemX7UVe+3das35XgHZuxD1H2nAMutsXWutXSGs+215PrPNC3Ntq0kxK17B65U8OSbl1hMm&#10;vXDVlf84//wrR4yx7duT66wZZ88c1tWWUXswTzaXHpQfeGOWadR4OTNbNiGNr0+WEO/frko2xZ7j&#10;MWf6swuF7n3kop5yyUC5eKBSPNCX39Nly/VZMnzwDzDBZ9kvI+evz2Wy+seM6NW7KAP7GljvFxEK&#10;iEf6EaACkH5jzh6TAAmQAAmQAAnEQgC2Ogi3D5N5CPNZonDaCcO75JtExYEUYIrPJfo8SAKmFUFC&#10;Liy1ay4DZrNgQZh9iwAbG68IGdtkFwW7iJxdiMmJaDuwGhJ9quRzKU6Pcqhbke+y0d2GKM6xvpqf&#10;5mT3PrDb4t47YWBJplm0+825+V3/8d+X1+fk5w4fbXL6TBbZn2Xym+2KySrgPljBh5syApKqDsHk&#10;9plEJAzDo6y9hKg+fpPiE911qtdtRrx/xVPcJfPESSOzNIUGGQBwMUXBWKZCqpTlqKfKSLIfJEAC&#10;JEACJEACcSdw2EJGE5kgVyuCOumY4aPGDFNMWYJslXxZgtNq8mSaoRr4s0W/2Sw7zSrEfETjtyAf&#10;F9IFwM4ef1mQnldRrXhF9ZslwWw1SZkZQm6OkJ9dbVH2+b3lco3f5BxabOkmVnXLqD3tuB72zJy6&#10;jO73PfPGBzvLC045wy1liZIZyYUh1AtI9YtaEPVfy0iA068J9KJflDyC6NWyEcCe3+83+xWzLEtu&#10;D3IXK0hfLCrDhvaadOwwqAuIbapnOE4FE6C4D3vKV0gFIOWHmB0kARIgARIgARJoOwHEyoExjU/w&#10;e3tm2yeeMFbItvohapsU2etVvB4J2cFUv+SHY65Dkfxei81jy4QDgN9iUaySYjHJNpNsN/usFr/V&#10;KpvxxK5k5Eq5xULuoHKl+/s7K6qKSoSuxdk9826/9vKHLz5ndKa0etHWXz/41r+3Hsg49xJPdjeX&#10;Ocedmes12RDhXjT5JBPSASPpLzQL7AZkKeZc1ZyN9giSrKcvRoNh+mPyORH7E3H+LX6PNyM767RT&#10;j+6Va1EEjyh4dV85HulIAPtZmM08U5RA+JROn7HGl1qgs8YXXBJGNkjd7yT3xk/ev/GHmtAOOso+&#10;vO39hWWHX67bvBpROHAGv5i6WNgzEiCBBCVgLJIjChDC9sCqBhY9U88+cuSYroJaIfuqECFUho2N&#10;p86sOiTVpQgKEv4KZlE1S4rZDAVAMwgymRSr2W+DMqCfFqsiWf0mq09C+uosU1bfdzY5/jJ748Pf&#10;bXl68YYd1dL3y0pvfPCNX/9v7g9Fwyzn/7SioLtDsHpNqt+G3AGZgmiXzGbRDPFfUlGz2eI32VRT&#10;hirhxL3QWFkSFYtkkt1+nwebAyZV9gkm34hRfc46/Rj8KGLTQEK5lFr+b/y7nz4Cj9HTGA/M0NBI&#10;KXwlZQhEkP/Te7hj/HSwePQEdIFel9Qbn6s3OqKvRNi3dv6cS04/vqThEkfZl88JN91zyX8euuTw&#10;izHUx6IkUE8goEk2zM9t+8iGBKIkoIfH16Ll4JSsCANqMVktqjquJOOnZ421Z2jviYJN9FjkKq/o&#10;kiFzq6LVBEUBq+6KR1CNWDsQybVcAlqgTYQShT0QxHQsymsB+BXBLLvMwr6s4lm1XZ/ZlnnPEs8f&#10;v6/4527h0/7H7r748trjTzpg71ot2Xx2UbXApRhuBtAlshVzjt9k92vSP8R5RTLD5kcWtIilaJNV&#10;EmSz4hbcTrm2zqwgkKnP763JyFEvmjpueHcbdiqsaLOKkroLQfIfKSO5tbojsY4hTYBiJcbyJEAC&#10;4QTsQ8/TxHScD1w7VJg8+QH9+X8eGj0UjmZRHo6y798/8q5jcg8Xr3PMEbJyo68hyhuxWHoSODwt&#10;MTMHdE9PCOx1HAhoigAWXCFo/+TC4yceN1Jw1aoeryRaVS/2ANw+n5YsQJOu/JqLLUx04Degi/1w&#10;CoDJvvYmrHY0N2D45Jo1XUCwaAZCXqsFWYDVHt2l4cNNo0YJwwb7+/T2Zmd6INPD4EdzGhBFs1ab&#10;YMJVWlV4XTs1jULvmNY0EU7IUAQsggX+yd4qF6L8QwfxuaGKuE88dugVUyciHpC2Q6BJmikh+8dh&#10;TNOxCioA6Tjq7DMJJCKBrJKLKJYl4sCwTSRAAqEENOFZcffLtf/2Vxd075ajuqoVt1M0wRFX8lXV&#10;yS4PVvg1aRw+t9oyvybxa0qB2aSdmtQuqdoTSPDai5o0jxetNp/NjOX6GrPqyrbV2kx18Bwwa5di&#10;/8BQAPQTxvy4XFMD6pUBRBTSb6PtVIgiIoNaZcFf65VrZNgBWSSLAOdfv7t3cdbv/++cXtk2v9+L&#10;pGa6ulC/LcEBTkMCVADScNDZZRLoUALB1hdNmfKHl9n3w/s3PvqjIPz4d82sqN5go5Ehx2EXAs0A&#10;6cPNbu0SwwapsXdBE1cJQtk2ehd06FRIxJsFW6812AVpE+Ow9Zo2rz4pq0PjOWEScQQ7p03aar7q&#10;9qk1p4wf9JtrzrObXJK32uRDnE2z5PErDifcbbEyry3N6xZEWnpdaAQNEr8m/WsCvQlPYMdvvA4R&#10;XosyarHIFpMLlkNWq+YnoDkSaEI/3AkQUgiP+oVaeVXfW4DYj3V8bYdBuxVUDsWk+EWPLNe5RY9i&#10;UhEQ1Kd4aqwm13W/OPvUYwdAcbEgJJFhMV6/AYDNDB5pR4AKQNoNOTtMAh1JAMLTHRuK6y2Cbjny&#10;zUcjeAVELNP9mEv+c8uRgnDkXZopkWawATn+juey9D9xnv7T978MFvTnPPfp9wXnam/dM/nk97+E&#10;PmB0s/mrOhIF75V4BCD9bxZONmbUuTdN/vHvhupY0uOmyRv/Pade6P/7+0NvOrkkO/FazxZ1FgFN&#10;ptdMerBoj+Cbyv9dcdIl542XPKWC85DNJ2dk5qmy4qmtkz0eUVEhaptMZpj84EFfxddEeUOCFyza&#10;hoCKSKEmyaxqoTw1n1zUbIIeAXMffdMAyQZMeA8uxapq0dIKwGhfP41KRCOIv94aWBqZYHfkczs9&#10;zlrsGWRYbXa4LXurFEfphWcfdd1Vp2h+nwriD2k30ZMV4FJF1NwGYnYh7Sz4vG+8CNAJOJV9oMNn&#10;SaudS5L0QhAwvtX43Ravr4wY66nZHiw86XLV2tJ60byhqmjKoGzNquc2/vSWgOl27vFQD97fedjJ&#10;+JLTLxps1+rMKjnuEmFOJcLbtXRVyQC6F8c4oMlcfP78OwJO6saKvgDflYCbir3nsKFCmav+9ZMn&#10;nzx//pebyxY++uPJ1w6ud2XhhEnm8Y9720UxUxIy8fNSnGm6+7ZLTjiut+I56K2rEWTRbLVDwvY5&#10;3V6nyy/D2AZeuxC6NVsgiOxYudcW7/Xlf+gA0Ad0ZwBFgnxvhYiPGEPI6mXY9GjyvaYWaKe2DwAV&#10;AkkABJya9I89Bs2gSNtDgCsx3BJ8Pr/L5fE4YBOUYbeIitfnrHBV75ty/MC7b704P0PyI4WBJvkj&#10;UCguMZBoOkHc4XR8hcG/9UkqsbSx2bEy5w5ArMRYngRIIGoCDtd+YeO/7wuEBvr03/MDonlDJdGU&#10;QVmt2NAuwcuw2Vknt9iQ1l3VYrUskIwEgp2Azwus6NcsbNAK7nhu4+FuZZWcfu3QOc/Nf3Py5NMN&#10;xZIHCYQQgJyuQBIX3ELdoG65/3rwt0eN7uc7VOEqr4GInZGRYUEiYAUL8j5kCZARghPSvOG5C1sg&#10;PUi/BE9g7YSRj+C3qj6bImunKluQJ0xBbB/FUBXqr8KFuqyvWw1pngHaCc1B8yfGfbweD3yRYTqE&#10;sKL2bLsse501ld5DZWOH93j0nzcO7VXgQ1YwTfqXIP3jUZOYdeMkeCtzbNOQAOZCegeGTO3uh8/o&#10;1O5vi71Lw49453d5qBHH8/AZHOenvnnRlOn8nrAFKUcA0v+X+6/VLceMAFZBR22lrg/Md9SmXLfZ&#10;oXgRgBgP2xwb8u6qnpH9ip965IYxw7KVfcuV/aVml89mzTTZsuC9qy3P+z2q36E5BSNpl9mqmpEZ&#10;AIv3ItbjtZBCWi5f3axfUw90xwH9rFcWdAcBw2sAV2guBRDdsEGALQMJ2qmkQM+QUT9C/1hNttw8&#10;W4nZKXhL96h7Vo8ZnvXcE78eN6DQ43PA1Ee3GNJ8kIOi/+ApLIqS/2hRAEj5AjGOIaZeyiNJ5w5S&#10;A9C/KA+fMX4+WDwOBDYe0o0qmj2iKYMKGheLNkho665qqcl8PwUI6BtEI3tEWuDXgtJCLz39p3BD&#10;D89YlwJ9ZxfaTkAPB6qJ4YLdopg8PnncoC6vPfXrE4/qqmxbV7tlo93ny7HarZk5ghlCvwnOuXDA&#10;xRVwCDBbkL0XT7EQr20M6O672mq/hMChChbnjdOI6qmnINBCfeJQ4VKgwtgHi/goKqKoosDqH5kE&#10;LCbJYrXassyqVax0e7bvUnZtOnZMyRv/vv7oISWy36fdD1sOWj4CwxRJjxmknXgNjgUpEA808Fsf&#10;8rufPkJgbHOaJkCx8WJpEiCBGAjo5vhvPno46RL8fUMDAUVTBrcMLVajG2f3aCGae/NXMahLDGOZ&#10;qkUbnFK0rHMBEyD3xjnISdd3aJbhavJl/aTlhEnVWdCqfmlyZb0MpcnxftmLHAAj+vV47qk/X3T+&#10;eHXf2vIf58p7tuUqcpYtU8rMl+0FEMGRLMAi+CyibBJ9kiSbTD6TWRZNSO8FeT/CCYlfQeZhUZWR&#10;yReWQggAapEEq0m0us3WGsniFOzwHLBbrTm59twMWVAOlR3aOM+984dLph7/2n/vHTWgl9+PZkqa&#10;6tHQ3FZ1lxelGgEqAKk2ouwPCSQUAQTzuesSI5Sndm7vGyGnbzRl0KnGxTTLjXqv32Y73LqrEooh&#10;G9NeBJB64pYjET9Km5z3HRh5LaJOaUfd5s3/nt+Qk65kwF1QYn8wnIZ5kMBhArDbge28gmV5LZ2v&#10;YLEg+67i9vj6dc188eFr771pam7Vjrpl81zrVllrazKtGVJmrpqT4c+yyBnI+SX5LCZNmseCvMmP&#10;1X7NCijSiRV7lPGbBM0lwIIgoVrWMM112C7JmaKSZREysq0ZeVnWDHNdnW/HRt+yb7LrNt7xu3Oe&#10;feD/BnfNlH1+eCqgfVo2AEbD4PwNIiD+92NE2uaRmgTKy6unnTdlT+l+o3sLl20oKspLya4i+AEc&#10;mRTkOsF/fhn/4RGxF2QfDq/s8+B/stdzzMg+0y44IyUJdGSnNqyZO/uLpzryjrwXCURJ4IY/vvfU&#10;w5dGWZjFSKBFAlAOtRD+kQ6EzjGi50ARMCJp6mm/ELNTW2vHnsDMeav+8cwH8zeXCWOOzhw/wdy3&#10;r6d7tgcWZ1q+Lv1K5AaA8T9C8wiqrJnnRDy0kP31a/e4UPHryQK0gP/43YPVkKlasFd4xe3bXCt+&#10;kNf8MGFkzzt/ffZZx43VbuLXGqbbEMHrV7f7aenQzYyST1F4d8asHzeXWeB2bbFZLFazxWIya5ZW&#10;EmKjIv6SlnUZYZW0sdKzMqTmkZ1hgUM4hhkhZ9Fx9Dm4s7otmZaX2khKrTmip49tVBr2NHyOpycE&#10;RgJNzW879ooESIAEOo+AIcYb2XTh26sZ8WsiNiRtBQY7iqyceeKYd5668+5fn9mjcqtz1nvij/Ot&#10;B0ttHjfS9GpCvW6Cr2kLEMog/UMci3SKoh+CvBaoB0/gxatqJj+ZfsXqEex+U45DyKuodS/7vvbL&#10;D7sfWn/fr854/9+3nH/cWFWRJb8HJkb1xv5a0KHOI9VRdw781qehqNMKpY1RgFLaC5oaQPD3QUd9&#10;B/E+JEACJEACKU8AS+WIv6PL1ZrkrkXWN+x1VHj7amuviLrZvYv9vl9Nnf6v39568pCua7+tffVV&#10;+9zFfUsP9a5Vi7yCXb9GUxe0HQQ1+FS18Jzaqa//N7D0K5KsZPjFPMHUzSP02FMlfbuw+o0Xuq37&#10;9pbTh3zy5O//fO15PXKsXmwnCAElo0HTSPl8OAFQ6Sn+x64BpIFKmPJfQuwgCZAACZAACZBABxPQ&#10;BE1NQG8w59Fic+q7AaIMlQA2FiL2AWoVn+vo/t0evvmnH/31ugdOOPLILZvrXn7V+9lMdfXmnApH&#10;nh9RRGWbRYD1hp7K1wgCqtvr6KeeFtiEoEFWyZQlmbMRKajSUbtlT83XX1a/8b/he1b++cT+M/9+&#10;zSO/u2Rsv66yz+VRXJoZj2RRkO2rPp4QGpaEZj0dPJrpdzsqAOk35uwxCZAACZAACZBA2wkYduXa&#10;yv9hExu8hjxduqk1rM8ht8OH148V/lFD+9z+m9PfevAn/7528s+K6kat+db28nPyM/8r/HB27rwV&#10;5vW7c3cd6nrQWVwjd61TC11CnkPNrlVzDvmy99Ra15Tav19v+WS298VX7W+/MXz5oivy5OevPemD&#10;v11zz/UXjBzSU/CrCAcKE3izljBAyw+MzAGwSmowU9JNgdreX9aQQgTEZ2csS6HusCuNCBw6VBPi&#10;BNylS25KMmrsBOxHTpSAEzCyIfqQhdHnhTfwsXQCjsfw0wk4HhRZR7sQoBNwu2BN40qbcQJuBRVF&#10;xfI8rP4zce2+Q861W3dt2HlgR1nNlgrH3hq/v7a2zucvd7tUkxnBhWDyjz2Grhm2HJOSabf1yLUP&#10;zc8YXJw3YnCvof37FOTbkWEMBkRIBKBrG/ER75PYCXjTfrPFilwIZnOwE7C2sZImTsA5mdaYnICp&#10;ALTiI5w0l1ABQBQgKgBxn69UAOKOlBXGiwAVgHiRZD0GgTgrAD4/QvJrmwUwyoHxPxbrBcGFE4tU&#10;FbKjtq68sqK8vByh7LTIolqgFrEgv7BLQVZ+fnZBfo7NpsUbFQQfrlB9kmDO1ZwE4hrZhgpA8s78&#10;mBWAZ7gDkLyj3VLLK8J2AArTewdgAncAWpozfJ8ESIAESCBAIP4Ccb2LKkJ/yroor+X0FbTFfJtu&#10;rhNmmG3EC9JDjsqCDIlfhq0PEoIJFrtgjftIxb+/cW9ipAoRBnRZ2u8A5Ma6A0AFoEMmZ+fchApA&#10;yA4AFYDOmYi8KwmQAAkkJ4FWCMQwytFS0fj9xhMvbFD1A+lo3MjLpSh4psjwD/bJHo8q+2C+7/PL&#10;PuT5Qs5e/RpI+Fqkdiztw5nYn2ky2bQNAbME2xYBHsGw89D+U61QAhD53oyo9/WPeGI81/2JRTyC&#10;esA6CAH+W7QUakV/E2FgqQBgFKgAJMJUTJQ2UAGgApAoc5HtIAESIIEkJBCNQGwI+m79gLiPR6fT&#10;6XK5jCfGc6/H4/Z4HB6HW0YBn8fr87i8XpdP9Kl+t+zCM8GnpbGUfahMRLYvLZeYFgxIcynGIUlW&#10;s81utyMckNlkzrDZRZtFzLTYbXabzZbRcKAADuMv4/XMzEw80S5sUAyaH4Ro+puAw0gFoFUKwHQ6&#10;ASfgZI5PkyoqQp2ACwvTzAkYSyxw/21wAp4wipmA4zO1WAsJkAAJpAOBZgRiY0Edjw6Ho6ampq6u&#10;zpD1ceAVPIcCYDzXXnK7PC6Ps6YGz2o9rjq84/U66pyuOoesvef1aFmFkdsX0Xw0hULzFcYWgJYc&#10;QEZAH6zjI7dtBkR6e0Z2VhbkfrstIycnL0OX+CHlG0dAEzCeBF7JycnBn4WFhXglZRWAjQ1OwMgE&#10;bA5kAk4jJ+DcrBidgJ+hApC632FUALCaQgUgdSc4e0YCJEAC7UugxRVxKAAw7zFk/cABZSDwvF4T&#10;gJDv9sjVbp/LW+2pq/M6XD7sFzi8Hif+73MrqtcMud/n92o5hLW8v1pGAewAmKRMs24CpMW2sdkR&#10;5UbXAjKwF5Bls0CsD171D6z9B1SCLGgLuoZg7AxgH4AKQPvOmM6rnQpA57FPvDtTAaACkHizki0i&#10;ARIggaQh0KICENwTKAM4DHMgWPzDHAiP0ATwiCV+7EbLHqxJyW6vZgGkPYNLAKz/fV4I/ooP9v8I&#10;/+NXVIQAPRzTU8TSv6T9QyxLq61+bdtqhSmQhNxh1oYDkj1MfYzD8ArAO4ZLgITcYlEHCY2pv4kz&#10;ipoJEHcAYt0BeHr60sQZQrYkvgQqK2pD8gAUFObE9xYJUluTeQAa7wAcN6rvtAvOSJA2sxkkQAIk&#10;QAIJTiBeArGhG+i5gyHha76+6LjxEl4xDv197cVwed2I9A+hH77BxrvGK4anb+CVtsOMV3/b3pKY&#10;aoACsHTjvvo8AOlqApSXZYspDwAzAcc0x1iYBEiABEiABEiABJojUC/u6/8zJHsI1liJN2mnKbBa&#10;r5vlaPY52dnZubm5efqRn59vPAk+8C7s+DMzswI2P1jpN9b4Ua2hOYQfTb3OwSMBEKACwGlAAiRA&#10;AiRAAiRAAhEIQBwPrLVH/wRCeeDACr1hhGMcwc+jr7D5kiG3aMu90F/OgzQhIGmZpnmmKoEICwLp&#10;OtxAEXmJJE0+6ewmCZAACZBAzAQqKyuDl/NT/jn6GzOjxLkgVWW5KPsV40BwByBGYCxOAiRAAiRA&#10;AiRAAiRAAslMgApAMo8e204CJEACJEACJEACJEACMRKgAhAjMBYnARIgARIgARIgARIggWQmIEVp&#10;WcRiyUggfGYmYy/i1eZk/pyy7SRAAiRAAiRAAk0SiJeokLz1xDo5xKc+WhLrNSyfLASqKutC8gDk&#10;F2QnS+NjamcTeQD8suytzwSMJ17vcaP7MQ9ATGBZmARIgARIgAQSnADyACzZWGo2W5H/DNkA8MRk&#10;Rmwks6T/Twu9JCFbAjqhRUhK8L60unn52XYjD8D7b37eVCW/+NWlWigq7WQY0FaT5oUkQAIkQAIk&#10;QAIkQAIkkEgELvvZeS5nTfh51S8vCW4mfQASadDYFhIgARIgARIgARIgARJoA4Frrvu521kTfP7q&#10;pl+E1IcEcsg7zTM1CYRPntQea0T6b9RBLae6duIIPGnDB4qXkgAJkAAJkAAJJCKB4N96zY4/SB4I&#10;lQ1SVOgNGZUb//hbl6PaOG+67XfhY8YdgEScx2wTCZAACZAACZAACZAACbSawG333Y1NADxGrIEK&#10;QKvB8kISIAESIAESIAESIAESSFACdz/8SFMtowKQoGPGZpEACZAACZAACZAACZBAexCgAtAeVFkn&#10;CZAACZAACZAACZAACSQoASgAyZv0gC1vkUD4tGvxktQoYHTc6IvxJPCYoB9FNosESIAESIAESKAN&#10;BAK/9caTgBiQGoJNi72IjRx3AGLjxdIkQAIkQAIkQAIkQAIkkNQETGdNuzapO8DGN0PA4/GNHNqv&#10;prbOKLN7X7nNZk1JYqp2IOyXfiiqop364fcr/vpHPOtTUjBy2KCUJMBOkQAJkAAJkEB6Eli7ceve&#10;g7VI9ytJZv0ReX+1dLeSkfQW2X9FY70baYBTNhOw3+dxezxut9vlcjmdDoejLuSorautqamtrqmp&#10;qq6prK7hDkB6fljYaxIgARIgARIgARIggRQh0K9v3z69e/fs2at79x44jxjef8zQfqOG9B0xqPew&#10;AT2H9OsumjNkweKWpfmLlg/o25sKQIoMPLtBAiRAAiRAAiRAAiSQngRcHph9+GS/bJhB7Kt0lVW7&#10;D9Z4DtX5Kp3+ardaXJTXs1uXvr2KL5l6lsPjowKQnvOEvSYBEiABEiABEiABEkhTAlQA0nTg2W0S&#10;IAESIAESIAESIIH0JEAFID3Hnb0mARIgARIgARIgARJIUwKSHjuFZ2oSCJ/U6TLWiPwfFDA30Os0&#10;/ZSz2yRAAiRAAiSQ0gSMH/pAaivtT10SSJ+zqeGdelz/iG9xByClPxDsHAmQAAmQAAmQAAmQQFoS&#10;MKT/iDoAMwG3mFktqQtE2ANI49zPafnpZ6dJgARIgARIIPUJJLW0FpfGh45xsNwfrgNwByD1PxPs&#10;IQmQAAmQAAmQAAmQQPoQCJf4Q16hApA+k4E9JQESIAESIAESIAESSH0C07/fHn4Gd5sKQOpPAvaQ&#10;BEiABEiABEiABEggDQk06QQcF7MjVpKYBMInemK2s2NalYYfe3aZBEiABEiABNKBQMcIEol8l4ij&#10;3LwTcDpMDPaRBEiABEiABEiABEiABNKFQEtOwImszrBtbSTALQAAxBHAmC6fevaTBEiABEiABNKJ&#10;gPFDH/yL30YJKukubzzadAJOp9nPvpIACZAACZAACZAACaQ9gWicgJNOx2GDoyfALYCQNYG0/0og&#10;ABIgARIgARJIQQJpvv5vdD+Gg1GAYoDFoiRAAiRAAiRAAiRAAiSQ7ASoACT7CLL9JEACJEACJEAC&#10;JEACJBADASl6axKWTDoC4RMh6brQ6gaj7+HXxvDJYFESIAESIAESIIEkIRDyix9RBmi1RJEUF8Y6&#10;UFIEKSkpOspGRkMgnTWAiF8GsX4+WJ4ESIAESIAESCApCEQjF6VwmRjHiCZAMQJjcRIgARIgARIg&#10;ARIgARJIZgJUAJJ59Nh2EiABEiABEiABEiABEmhMAHkAws/gIlQAOGVIgARIgARIgARIgARIIHUI&#10;IA9ASGdCXoECkML2UOxa+FROcyap89lmT0iABEiABEiABBoIpLl4EyEPQLDEH64PMApQKitAFP8D&#10;acCAIuYkGfxaJQESIAESIAESSB4C6awERBwlQ+4Pl/7xIk2Akmdes6UkQAIkQAIkQAIkQAIkEDWB&#10;iNI/FYCo+bEgCZAACZAACZAACZAACSQDgSicgNN5vyTl+x4+R1O+yxE7CA40AEqGLyy2kQRIgARI&#10;gARaQ8D4lU9PISfY3LmBXTROwK3hzGtIgARIgARIgARIgARIgAQSkwCdgNNXIUzbDYCmVgES8yPK&#10;VpEACZAACZAACbSFQPjSf7rtB0SkRyfgtkwqXksCJEACJEACJEACJEACyUegGSfgdDaYSvm+p+0e&#10;QGBkA0sAxhMeJEACJEACJEACKUkgYAuf8tJdU/6OMQwrw4DGAItFSYAESIAESIAESIAESCDZCVAB&#10;SPYRZPtJgARIgARIgARIgARIIAYCUvp6yKbDBlH4TEiHXgfvAYJAcJdj+GiwKAmQAAmQAAmQQJIQ&#10;CLH8Dfn1TwfhJ8aBktKBSdr2MZ3l/4gBAWL8dLA4CZAACZAACZBAEhBIW0kvWPGJaZxoAhQTLhYm&#10;ARIgARIgARIgARIggeQmQAUgucePrScBEiABEiABEiABEiCBmAhQAYgJFwuTAAmQAAmQAAmQAAmQ&#10;QHIToAKQ3OPH1pMACZAACZAACZAACZBATAQQBUjlmbIEwudCWg93TB8NFiYBEiABEiABEkgSAmkt&#10;3uiSfIwHdwBiBMbiJEACJEACJEACJEACJJDMBBgGNJUTIUTYAGgcFj/dwmYl80eVbScBEiABEiAB&#10;EohMIN3kmbbHOucOAD9LJEACJEACJEACJEACJJBGBKgApNFgs6skQAIkQAIkQAIkQAIkQAWAc4AE&#10;SIAESIAESIAESIAE0ogAFYA0Gmx2lQRIgARIgARIgARIgASoAHAOkAAJkAAJkAAJkAAJkEAaEZBU&#10;HqlLIHwip25fg3qGcLjhf+kvptEnm10lARIgARIggbQhoEXC11MBRJIA0kP2iXGsxYff/C7GS1g8&#10;aQh43b5p503ZU7rfaPHCZRuSpulsKAmQAAmQAAmQAAmQQPsQoALQPlwTo9YQBQCN6tWjW2I0ja0g&#10;ARIgARIgARIgARLoHAJUADqHe8fcNVwB6Jj78i4kQAIkQAIkQAIkQAIJS4BOwAk7NGwYCZAACZAA&#10;CZAACZAACcSfABWA+DNljSRAAiRAAiRAAiRAAiSQsATEh96gE3DCjk5bG+bz0Am4rQx5PQmQAAmQ&#10;AAmQAAmkGAEqACk2oI26E64A/OkXU1K5w+wbCZAACZAACZAACaQfgf9NXxRTp2EChODoPFOVQEyT&#10;gYVJgARIgARIgARIgASSj0B2dnZ+Xm5+fn6Xwi5duxaXlHTr1q174OzevXvP7j169+rZp3evfn16&#10;D+jbmz4AyTfGbDEJkAAJkAAJkAAJkAAJtJoAFYBWo+OFJEACJEACJEACJEACJJB8BKRUtX1hv0CA&#10;BwmQAAmQAAmQAAmQAAmEEOAOAKcECZAACZAACZAACZAACaQRASoAaTTY7CoJkAAJkAAJkAAJkECa&#10;EPjiw8+a6qnECECpTCBNJji7SQIkQAIkQAIkQAIkEETAkP6b0gG4A8DJksgE1j4vird8dTCRm8i2&#10;kQAJkAAJkAAJkEBCEZj50eeB9kTUAZgHILW9hWOdjQe/uiVc4takcPH5tbHWFe/yVAbiTbR19elz&#10;pPOnw/+3dx2AVRTN/+5eTQ+pJJCEDsECBETRDwWUJqifvReagCgKovhhoYhSRFAUK/hXsfcuWFBE&#10;aSKCVCG0AIH0/vq7+8/s3rt3r78kL0BgzzPcu9sy+5vdu5nZ2dmGEc9yMQQYAgwBhgBD4HRH4Icv&#10;V3g18btPvX2B2AzA6d4LWPsYAgwBhgBDgCHAEGAIMATODAR++uZHvw395tNv1PdZGFC2BKC5DIiz&#10;RkvSswNTmwu5jE6GAEOAIcAQYAgwBBgCJxiBy4YPHHTVkCFXXz70mmHKefm1w4ZfO9xDATjBZLHq&#10;mjkCxP9DdXi4gqgePrh0qctRJGgWTzg8knr7/nu7AAVNzHGyp4qaJmUxQQCSXM4txOeJurmET3z9&#10;kfFTHYHDXZKno0294A1UuAK4VwJssCfiMgqeDyBX2qCFHDfmbBdCQSBSlcBWcjTzgc/IZwgwBBgC&#10;DIHTCgHmAnRasfOENGbyD8USPYp/mDzmbJfUCNJe2qDc7fKjkdwYEBNdR4AsnuR6FiBtz12xJfDq&#10;3zATjzl7LveIi1huUJpbxA1IEoi26/qQLKPPIgSGRXywlMGQQUnaozpMvGIIQbj4h11nK872DYLX&#10;py3eHcSdQJK2v75wUJqscqB2cPYuF6O35w5KkwlJHfgscJ3jXieMlhHyCxEUcfYYmgyO7bmHik9I&#10;72SVMAQYAgwBhgBDgCEQEgF+7vLfQiZiCZopAk6784Yr+h0pPE7pX/vX7mkj+gVti8vA65sIRDmX&#10;uKd6CGLp2Rw+IRlB/FfS+Nxw5VKyeNbhPz0mBjmUeP6orgMWrirTN426MI/KXSSleTfCB4YAxPvB&#10;NAxk/FSHRIP47/J0CqMQqqS4j7DbEgwfH6TUN0KA7yKAc3WNZjp4GNkMAYYAQ4AhwBBoPgi899N2&#10;rUbgeEGD/2kEQYCZeoV8uCTPcPYeHgj4kx0MAS8E3CZv2Xr7uo+s7nICOnsMx+0qLOFKtqxYyL3e&#10;x1saVfKpvFdcWbzKDFGAR+pQtQXgaFrOZG6hYogOSVL4xAdLWS9aSeLcTGWdA1IcEXjD6uMKPiWF&#10;uzg1GRznCZ1vaQHAHLPupMeOCqvlLBFDgCHAEGAIMATOLASYAnBm8bvRrUW37rRBnOIc4qUb+Cu/&#10;AVkaTabfAlIzc6m6gpMJYbaiKVKGaB11rycHcbcPcYRPYaiSGvg8AAFn9YG+obSFbebQQHRZNoYA&#10;Q4AhwBBgCDQBAhAFSGLn6YpAxDtMyY9vjEH373oE42lAloiTLRfoMmyHT1JTpAzZOsVvns6/BMc6&#10;fApD1tuwBIEJwKhNxcXFuFKE4xYOmsv2c2sYwiwXQ4AhwBBgCDAEIo4AmwGIOKRnZIFu43oDm08K&#10;CNdjpF6J3QQVHwrqptRAykNkqxcygRLXq5DGt8O3OoRuck5avYtOTU3l5HXDbuerepfCMjAEGAIM&#10;AYYAQ4AhEFEEmAIQUThP98I8JW9c7glrAMhx1lU/TF446EuXy/eOpS7vlcBZPMHCAsBjxB34csfS&#10;wG4j9UpM6yFBaSb/cBUsUwiXpMikDIiMv85CE6uM5TIKjYa3fj3Ti4wdS4HPr4+U92DwVA8CgQl4&#10;u3l5UlSv+jWZpWYIMAQYAgwBhsAZhIBwOu+DJXFneusi3pPPGk1Cf1IPdQhfuV1ZAwB23u2vKy7f&#10;b+RsB3me2IwDZ/GkDgqA4twO8GdzLonTTyvCTewujixckN1pwiUpfOKDpQyIjD/ukIZh1E35eCPn&#10;ESJ3Nxre+nUFTzJIQFB3DCiqHiCJKOIHADO1+xAIYiofWICfGFL1o4mlZggwBBgCDAGGAEMgQgjw&#10;c95eHaGiWDGnHAKiQ6xnGNDINSH8gJmRq9OjpHBChTZR1cGLjQgyESnkpDSfVcoQYAgwBBgCDAGG&#10;QKQRYGFAI40oKy9MBDxcdujS0MBhQcMs8/RIFhFkIlLI6YEnawVDgCHAEGAIMAQYAo1DAKIAnelu&#10;MqcxAo3rG/XOTd1CaPxK3MyWOX24IIwIMhEppN5MZRkYAgwBhgBDgCHAEDjtEOCfZi5Apx1TlQZJ&#10;J9EF6PRFlbWMIcAQYAgwBBgCDAGGwCmFAHMBOqXYwYhhCDAEGAIMAYYAQ4AhwBBgCJxaCMAMwK+n&#10;FkWMmsghIDmkk7YIOHKtYCUxBBgCDAGGAEOAIcAQYAgEQUCZAfjlu1WBkl15wxXgpS3gybF9AFh3&#10;YggwBBgCDAGGAEOAIcAQYAicDghcNnyg32YMv3a4+j7bB+C0XgR9OvRk1gaGAEOAIcAQYAgwBBgC&#10;DIFwERh01RCvpJdfO8zrDpsBCBdNlo4hwBBgCDAEGAIMAYYAQ4AhcOojMOTqyxUih17jLf3DIxYG&#10;9HSOgnrqd1BGIUOAIcAQYAgwBBgCDAGGQMQRoHK/X+kfFYCI18cKZAgwBBgCDAGGAEOAIcAQYAgw&#10;BE4uAoGkf6YAnFy+sNoZAgwBhgBDgCHAEGAIMAQYAicaATYDcKIRZ/UxBBgCDAGGAEOAIcAQYAgw&#10;BE4iAhAFSGLnaYvASexZrGqGAEOAIcAQYAgwBBgCDIFTEgE2A3BKsoURxRBgCDAEGAIMAYYAQ4Ah&#10;wBBoGgT42W/+0jQls1JPPgK8yLGdgE8+GxgFDAGGAEOAIcAQYAgwBJoSgde+WF+v4vnZy36uVwaW&#10;mCHAEGAIMAQYAgwBhgBDgCHAEGi+CPB1Vqn5Us8oZwgwBBgCDAGGAEOAIcAQYAgwBOqFAJ9/3FSv&#10;DCyxFwJ6rXC8tLJlSqLNITJwwkSAgRYmUM0rGWNr8+IXo5Yh0EwR8PuqqVg3z7z3y/BbFNXxqhZ9&#10;poafnqVkCJxmCPC7DtecZk06wc0x6oTDx8uzWiZZ7EwBCBf7iIBmczg37nJ++uPORZO7h1sxS9eU&#10;CESErU1JICubIcAQOB0Q8H3VVP+5wLrvq763XBZ+89a895Oh/ZXx500JP8sZm/LwkaNHjh4vLi6p&#10;qEKJsUVCXFpaautWLbNatzpjMYlUwxuJ7Xd/7N787/GQxOR1bnn5RV28kvHbDlaGzMkSBEEg2qDZ&#10;V1DcPjvNZHUyoMJEoDGgORwOrVYLFX2/0fTjH/kXdHLeMKxHmPWyZE2KQGPY2qSEscIZAgyB0wkB&#10;31dNxScD+t7Yv75tXPPhLy2uW1XfXGdU+qrqmt3/7t2zd/+Qfudlt05PS0mE5heXVhYcKVrx65+d&#10;Orbr0rljQnxcU2Py5vIPA1Vx1+03NnXtTVR+47FdsXbPlJvPE0XRIUpOB/znfOShKdNnP+1wOO3w&#10;E07ROWXGc0/PfnreGyu7d0wfcmEndVv4LfvKm6htZ0ixcVG67XsPn90xq8ZsP0Oa3PhmNgA0h90m&#10;OiwF+TsTWyTFprT96R/nb+v3XpTLDR9wlkbDotk2nicRKKEBbI1ArawIhgBD4AxDwPdVU/3FwL7X&#10;XlJfGNZ8ujr+vz/WN9eZk766umbrth2d22acn9dVr9d5Ndxms2/YvPPfA8e6nXNWfBPrAMvf+/jp&#10;/43xRX7anNdvv+X65siRxmMbH619/LXV7zwxHBQAJ+gATvHByQ/AldPpnPHUPJT+UQHAZ05jOkA0&#10;d9nKJ+++pNrkUODi/9pb2hyxO3VoTojR/7kt/7xzOlTV2U4dqk5xSuoLWm2d1W7X9Ghv1Os0FTX2&#10;rzc5f1y7v3PL2uuGniMIJ136r9j43PSnuNveeqDjng0Vvc9vd4qD33Tk1ZetTUcJK5khwBA4jRHw&#10;fdXUfT2k79V9aZOnvCiA2AMHXNMLEInoARPI9OL9ORnwdM3na2KuWKEA9d4rc2h6eox8YOYr8/+n&#10;zvXQky/6ovrF28/TuiDl9aNkh6LXFjxqt6NNEP4+8MQiv7zwqs6XSL/VnUi2/rV5a05G0n/O7xak&#10;0t83bD10rLxnXrA0jaf5vQ8+fXKqHwXg8Xmv33LTtY0v/8SX0Hhsk+MMj776q6wAOGESQASr/5RJ&#10;E2fPXeCwO+0o/4sOhzhl5qJ5Tz8NDXx66cqnxvYrq7EqjRWcqC74PfM/v33i1XfcT8+rPst3JYP7&#10;X+YHzBWotOD3lTLhYsn6Mpq4QRWVrV/kLiFI05RaAhMWVlEw7CWTyQJ/AyIJ5XyWX7Z2yed7PSEN&#10;TWeDwQyjdYDw3i8V/i5aW67Qn/8Z8p3eUV2HzQ53ewPSHxo0p2izWutqaqorymrKCvcWRv910Pjh&#10;erHaql+xhftrZ2F2QtWNl2bDNtaBO3DILufu3p/vbRjUJFfZv0d7z/hs2LERd8w4mtQm6IDy4Qtg&#10;tWh9GXZ1L2LUA8FFm4tfVwXsOf5yhR6qYeYqX78oRL8Kh60N5VcjGBQaAVY4Q4Ah0JwQ8H3VcLwA&#10;wj494Vi4cOGz5Jz/zAIQrG8bMe7Wu8beeNuo626+67/X3wZqgJyY9xCBaMaZs2bf98BDRBxHzWHZ&#10;smWLX1gyfdYcojz4QQlyzSbH9NlPLV8yG9KA9D9jzoJZ856FExSAQC89tbLhK/0Hqs6nNL9yBbyu&#10;8ZuifCxAAlH/dDpDv88PHynM37c/r1uuwykFOSEBJIPETfpuB5nVLw1E7wrYdX9evalJqWpw4X6x&#10;nT9/3ry5c9TNDI6tJMnrTjGUJ89zEscjSk64IME9yR2em/f4REXihyxqmmVFWd0RXdcgXHV66Nln&#10;P1oG5+NTDy6+5ot95FGb4W8My/GXoRH3lDKhUslVTr0rKl//0jVvbYJXQyhK1LX4Txt2USIgbjKb&#10;4G/gSqFNkijB/9CihR8tu/d2qSMA+8kbY3vGh6K0Ic9Dtw5KxQbOkuYhc5G/56+f4eLvvn8+R77f&#10;ex4Qp74Onx1KewNSHxI0c13Nn799u+X3r0sP/ZOZZHzj/e//2Hp88z7dc59X/L6lqPDo4Yk3d6su&#10;O1pberghCGEedfd+dnibhhYD+eJ7DQes2gwDJIOW44cv+359L+fyXvF+iPFJXL5h8azDdDwG7jlh&#10;sd6nqWHmiu95eas5v9KXgP8jJFsbgTLLyhBgCDAEZAR8XzVEAMJPD35tiT0ehSD8BbY5XJ63a+eO&#10;Hdu3/f33ZmqqlxPzvBemID9ZbTY4UfwHtwoihqvv+PIAUq5evXrmzJnzZj/5xOw5333w0ux5C19d&#10;/OzSJc/n79gKBQRi241jpsKjxYsXP/f88wueXTR3/jNPPjV3+synHn3iScg1ZdaL4fGbyhXkU/5o&#10;f+6/g0CuKF//3pzs++DO0nHSnLc2lIv7Vq/Pew2+HQvz1pF3OCQovDyEBHL8WFH/i87TaLRO8C8P&#10;fEICSAaJw6O2gamCKABBSoRcKUlxDayyKbP5xRZ0RfCqUkMdHFvo21Syn3jvvdjXYVRw3IKFixVx&#10;/+FJEyDJ1Cfdd1AOVR0C9PFAJ5QNKcnT+LwJE+74YiX0I6e476uRr5CL8g0vTL5h1INwLt5QTpKR&#10;Rxu+pje/yldKhvuY8jo5I94v3/AKufN1vpKxHJK9sJzf+8yDtEBaEdYiF5X/9XUvbCz3U69cUVyv&#10;uz+cMDDbTbZX01xkfLld1TTl5j41DqGKcpcMuNeZyQxAICTje44fngMFXt5GzqWqnYJGwPmSEoCt&#10;/upLBAdAyP9S/cgXcHUD69E64N2/G7iHFlyerfD31psu/mJ7PtYus+CrfPW1mu9+aVbR6dNeX2SC&#10;g1ZTXb7m+/eHDux/zz33DBkyJDo6+vXH+3FV248c2rt195F/d+2+5/rOrVsmREVF/fTdpxXFBUH6&#10;cHjdW4bRT5/07swh+rxrIKggUvV5T77jCCo+1CktEWv3eeR7B5T9Vi3i1Rz30x9IOWEOmaAdxk22&#10;3CFx6LXJveNQSXngN0bosRA4b8OYyHIxBBgCZyACvq8aDnxB4a1JTqoAUG0A/qMKwLjRd0y6b+wT&#10;/3sQRUmcASCJBQ8RCDI+cP/90x9/dPHCeWQCAGcAbr/ttgnjxz4x7SHUBfy+wZzOSy65ZPr06VMf&#10;e3zxgnlQ/pLnnhk94X444X7AXKQoSuo948dPvG/CpPsnPjxl0qP/e4gqLfVna/mGb1fd0TWHfN/3&#10;kAsxrtfAO/4+XoqfGIQFhEv4z1m+8e1jAxWBJFBFpWVlmRmpwaV/+hSSQeL6ExxQ+PQnMwSeAQj2&#10;SUJhuEkJa1jhfrG1WvA/L8CDYIuWQ+g890wAGiaMHz9h/Dgi+vPw36T7xk2+bzzcf2jiuPmP33+0&#10;tA5OeAZZ1ARrZV1ZURncFyLqyHL/hLsJad32FJaBvVO5H583fv67mP7AN3f/vr/n5W04eLTnmcJL&#10;3391KHfgu5uf/ib3NbjJHfx6yYEx0949LxFvLt/4yoReCdyB1a9mPvXaaHiKSgZmhLpyhr423nn3&#10;Txnzx/RMhNtl5GZ8h14dn9m2b2ibtge3/dK317Q40Ea861VT70W2+5EHGV9KU0jT4Kbzf/PfbVv5&#10;15KP/yzHelVHwKK80AKmye3wA6PvLY9ifQhADAvSpr07L/+lh2dvA9ou2vTSwzv2D8tpwwVreP1a&#10;V7ln/d+Zl49XMT++Xe9uHwDMw1Us4NzXCJbSH6Cut68Y//4VbWmrg2IYEJEgoL37i37u+IfTk3DJ&#10;EUj/4OWv0VQvnz3wnqdW/bnt0K1X9hl8QVuBlzp27HjppZd++tkHN4+eHBbwHokQ52cfeogMiUvm&#10;YEf17ZO+nTlUn5/z+1AcCH77vG93Kiv8O/Ns5IIvMT6J4/NuGfP6PWMeuvmRecMReDj8EhPukAnU&#10;YXyGqtwh3x8GY/KA8++/9pTneQ4TD1jrORbqzzeWgyHAEGAIcJz3q4bOAJCDWFTIDABRA1Dc9zzk&#10;GQC4SWYAlIc3jPHYFgAejZuKAr1y+JWX6AzAr7/+CskmTpkKOsCEBx4CHQB+9uvXj84ABOIY5AWq&#10;X1zyks1ms1hsFqvVjNMN9uC5/JeGn/V+5LMOX5aOGTfTauEFfqS0fOiFvX4YN+ZDUeowZf71fy7f&#10;MXRCXhCqaPnVNXUJCQngkQLXL7/wrFIp0EaotcDfmU9hMyEZJP5j/T9N2jFB/fLatpaYvLmQ9YZM&#10;0KRk+y1cje2COTNRBpA9zpzTpk6m/mBzF7ygYOuXWXQG4KWXltx995glL72MHv+iE/1+OG7RC6/A&#10;zNW940YteOGVKTMW3T72YUoGnQFQSAIFINBOwFg2PHUlRm8jVB6J0iHfP/Dd7fN/wy7GdZhcLmUn&#10;wqOOky8CdwqJy+lyC/dzCd48sO3rjufNTZBvbv15T3nPnomJ6d1+/d9XXd6VZRmlTHWl8nVc++59&#10;N5ZWiIklBR3Pu4iU412vGmEvspVHnmRwR0kT4Cb3wTdT3yepbhoi9YgPpyhPhkqcDdb6gDUhIJJe&#10;HUBNoS8BiOF57RPE+KQsrmN6AmhAcPE3QRJULS/AG9o6JBVZqXotwTWpTs1f8kJ19QHlGpGcPJdw&#10;GY/gGAYYWUFB65PXfub/7XvkttbZ6QaQ/o1GI/TaqqqqWeN6rvk78/rLe8BS4MrKyo8++igmJjYl&#10;Mzds5L2Y2/GBOaNlWRah8O2Tvp3ZlwXh93mfnllZWtAt9SKsGgvxJMZPN47rOXp5zwPfjnv45m7X&#10;vzQetGi/xCC/whgygYaD71B1dUhkN0Ckfif4MLfeY+HEv3hZjQwBhkDzR8DnVcPrDYoCQE3+1BFa&#10;cQFavfYvKzngplsB0Bsa9PnwABAEYrD0wwHGW7PFVlODkfLHTnwQlhy3SkmcO3dukCoIqbLTLHwI&#10;iKUeDzIBEEg288++qj1/rxl+6Tj5g+L94SafD8xYtWnp70NGt9v4+q3L8kEfmDzX9RH0VyrIlBon&#10;nU7Bw4E+KqilwF+4xjvkKf173ZWXNF3HWvLq26BJ+VUAQtYbMkHTkR2o5FeWvqdgi1Z/nwMUAjW2&#10;fjuD4gL0yiuvQnfBuiRu7JhRL77yGr1+7sXXQPuc9/j9e8rlWClEAXCjGHwNgMpdqHzvhq0Xd0Xf&#10;f5eT3b5vb/0+dfGSp99acvfN8lyB6xHaNJVrvzfje4yd82LaT7eO+/ZAyMTx7XtJf+/dt3eD1K1d&#10;PPil+9ZLJtLkQ11doPtq2jrc/xQ0Ac+h3isbAhWlLhZ9+4kSH3LhgV8KoQovAnxxCwJ4oDIpNb6F&#10;u9LHJ7XmjpaWqxqC/M1IAnjdjAt07QVL4Fo8cKoHaL/8tv6SXqlz3zlSUIQva6oDxMfH85yjbYrl&#10;7TeXge3h+++/j0/N2XzIuO5QduB6gjzxZW6gPhmpPu9bI64MIST6eSS7snq3IGfoS49Mkj5es8/v&#10;QHCVE3rIhD9UPVMG7ej1HwsNYh3LxBBgCJzZCPi+anANAD3Bq4d8kV1rAFDcf+6Z2c8veOrFRXNf&#10;eWHB0pefQ7HblV4N5DtLZr21ePqyhY++9swjL899CB49N3PigsfvmTdt7NNTRz85ZYRf1OEjpawB&#10;UAQ+ugYA7sOdILy6Zfxjd91118iRI8aOGT1h3N0PTLznwQfunTpl4kOzX64nh/evWSpNupAKMYnp&#10;5yoSCQBBv+zkKP/z3WMDhubsX7OxGwhvy5/utmHN/kAVxcZGl5RVol3ZKY4cez+cd9875d7J06b8&#10;b+a06XOemL0ATvoUkkHiQ0eKm+4EGDds2gS7f6pPuAP3g1T6yVeIf9NR1eCS1dhOmfbk1MefnjZj&#10;Hgg2cDw5b/HTC5bMXQQmfDe2fnkESiLtb/KSX7jiwd/Jgb9hcoSeHKwBeD5Kr4UTrsnCFvchoAgS&#10;4ETrLxr94Tzw7bRPuJF9suhiVnofKslKioM7B3aCBZ2mlLj8jfmVcFGx6ef3z+3WFizKUk7uMPkm&#10;ppRvYuK4ntfef25hSaWqTKVwdUVSfIus/GM7i7he7bE6f/Wqm6AiW920xLRzVWTIBKtu+gMhQFFe&#10;iIm8ADCiFBfmqSrWDwHKU++LYA2vb+ty+ozkFk377oBMc+WmD3z468ECNY+8aA6BYQBMgoF2/WXJ&#10;//f5jnM7Jz6xdC/VATQajdls3rFjx7Zt2woKCl7/vw/2FMd/uzl67baaaGM9kA/ZTzz7pE9n9t/n&#10;lWHiGhoB+rx3d0pIyvqnqNwHZ0pksL5HTEYBBiAlJuSQ8dth/A9VFSXlx/5xN9YfZ+s9FsIcMiwZ&#10;Q4AhwBBQIeD9qsE1AET6h7/yDAAxpcPLEiz0ixYvmf/s4jnzFz0559kZTz0DEpCSXo0qZFTH/IFH&#10;kPerr7567/0PX3jpdWqr8T3hCwXmf1gAACcVyDRaAXyB4IT7qAAElQ3uvH/WyMlPjXloLtR+72OL&#10;HpjxwoNPvlRvXnsIV/j+X/THAVkSG9aFSm6iBB/6osGX55DvC7lDlKRAdbVITDxaWGR3QHDJECck&#10;g8T1pjlskQlKvvzywev/2rlly98w90BPuIY7cD9IvZQdTUpYwwr3i63ZZDGbLV5oB8EWUtIGotc/&#10;Oe664zaYOhg94nZ5yobMgUEUoGijBk74AVnUBAtBhFaOy3/h0UdH3Avn69yDT43pEU8T46waXGR3&#10;uenb1+Dpndu5m+gdfNQ+69gncHPiG9LEG/Liyc3sIWOy3piHKZ8pdN088P2EaSPunf98q/49UKh3&#10;lSnmdBmKlb7yJ6oFckVQQpe+H3xb2LMdIcBfvXLv/nMZkPoRvw9KuPObA55Ni+9xw7UiJcNNsOrm&#10;hO9xuLjOymBFeXRbgFOnQU+qcMV/VbvAv8dNlYsApdXeF4Eb7lFOGK1DCbHHiOfvKpyBzIVz/sa8&#10;h735q+a1x3V8jzEuhiLIATEMAkhw0BJideOvTvn4u+1d2yYoOsBPP/1kMpkyWmVFpfbceDx3xSbr&#10;/sPlAy5sM+66duEjr06p6t60v/n2SZ/O7L/Pu1nv7rF++ry7P7vISEw7p7C0gvZ/Zax5d345ccVf&#10;r+CQQWY932rMkOxAA1AmJtSQ8Tsc/A5VD7I5LqMFGbB+zwaMhYbxjuViCDAEzmQEfF81RPonp0YA&#10;qd01AYBuQXRCgKoDdGaAKAAkMc+rYfSK+QOPIK8SBQjlf3+vPsh19913Txw/bvzoUVQOg+2X7rz5&#10;hluuu3ro0KFITHjiQfgpfQqs/GvFGnCdpRIXEboenliA4tnENzJmDMmhNw98M69o4JBsvM7pk7fl&#10;AZCFpm3p2Ud+6ktkcnLyhk1bTCCS2sHfJ+AJCSAZJA6zmQ1ONnTIIJD4d+7cZrHa4C9cw53gpeV1&#10;64wicHj4n8hkfrHFNcBW2PLIDXVwbC1WZfNZ/EyDFvDmW+/AvMHSN5fLGgHqBTxEAYo2aOGEH5BF&#10;3Uz+h437aZeNxHFw5cRf0p4c0QPdk8+Uo1VK3Oc/rL160IVHS9Hzjx3hIBAOaNV19pc+OnbJea2P&#10;lUlnJ27t0b3r5m1HNuzX5x8q12qk/uclX9CtpU6vD6e6BqU5EZ350PeP7c6dPbhNgwg88ZkOrhy5&#10;q/MbQwOSGw5bTzzVrEaGAEPgNEPA91Vj3Dm+7yVd0Bgq8LdNK0bBnaz9pReKi7Xi/bD6rTyQmdas&#10;3m3p+rICzlvPP66kh1z3Pf78s4+PJ+748vHYgjf9Iqk3FdD7L7/8cuvWrffs2fPggxhuCA5bNAQm&#10;DHG8POdBNZEPP018uE+BY9eu3cktEs/K7RSElh279pRVVObmAvgn4li58scLenYF6X/w4IEnor4m&#10;q6Px2Br1mle//Kdq/+ov3pj/35EPf/TqUzeMffTt56ffcT9uYDfu4TnPzXrwgSeehTUAEtkJeM6y&#10;lWOvOtdiwxUy9OBXbsiPXAMPrrz/17RZd51RCkDL5Ngffv970H96HC+rjRySp3lJYYIGOsAzb+4b&#10;eGGHuuJNNXz7XflF4N827D9peV1TmlL0p+CfkM5ctXnp2qTRgUXqU6kfVP299HPu+mCjO0y2nkqN&#10;YrQwBBgCzQ8B31dN1O57+/bvii1B075ATtkjCK2hZCKTbP5F/5LICxK35ped5i5+NvdtMCIG8xHY&#10;Smzy5MnWqNYNLuTUyVhXV7dv34G0lOT27dpotWhCVh+gtOzbf7C4tKx9+7YxMTEnjOwffvh50KBL&#10;T1h1TVRR47HVCNz/fbfr8bFDw6TwyVe/H3F5rmvhAGbS3Db6vjAzh5Essf2Q7i0NYSQ8jZJEG3TH&#10;iitat0ypM9tOo2Y1bVPCBM2gE847K/GNz7bvOeQ0W6wDLki/aUjr7FaJEBa0aenD0k9IZzZk5HVI&#10;bPq2RKQGQ8u8EKM7TLZGhBpWCEOAIXDGIuD7qtGVr8xpn0ZdgNyn7OcDCwPomki6UNh9ffhAmS15&#10;SARhdGjjz+s7GP5GsMyTWJROp4uNjSkqLv3zr79xRwWIKcrzEPawvKKi4PDR39dtAEtcmzbZJ1L6&#10;BzRA3ziJmESq6sZjCy5pVpvzs1XbL+nVMSRVIP13zkrMSPbQ0/jv1u0JmZMlCIJASkL05p3787q2&#10;K60yMaDCRKBeoNGl7hp4rbPj1EagXmw9tZvCqGMIMAROXQR8XzWx+ZP6DoIZADkQEPHvJ5MAcChb&#10;BKgnAXB9MPf7DztrOiw8ddt5ylBWWlJaDo4+VZV1dWYgKiYmKjEhMSm5RUpqyilDY3MlpMHYwoIW&#10;6N8bdhbtK6wO2fj2mfG9u6IjEA/DwXXw3/7xb8icLEEQBFrERe3afzS3XauKGhwY7AgHAQZaOCg1&#10;uzSMrc2OZYxghkBzRMD3VaMv+cRYt/4/g8+WVwNT6Z/KOh4KAImgRsLt/7FyhznmfFvqdc0RAUYz&#10;Q6DxCPDf/L678aWcySUkxBr3Hy5ul5VWVWs5k3GoV9sZaPWCq7kkZmxtLpxidDIEmjUCfl81RAfY&#10;EH67LEz6Dx8slvJ0RID/mikAjeNrXLThaHF5q7SkGhNGrGdHOAgw0MJBqdmlYWxtdixjBDMEmiMC&#10;8Ko5UlTeOp19dpsj9xjNpwoCfLuHbm5pONRocqhTETrV0QX38qHheHnhOI/OShJ4H/GwCB9m53AO&#10;joTsgp+ShL95KzySC6GlwAQevQMXdsGhFXHpp0PA2F7qQ6vzWJxu50hsVCySptLAxiBYHlLAQ9U8&#10;LmYRYD2LhI9EToe0wG1YOiRCvDAtzhyKAswSYkKHw2ax2Ez705OSIhkroNGAswIYAgwBhgBDgCHA&#10;EGAInOoI7K5hMRJPRR7xWWP/m51dkpiUmGBI0Gl0QKPdqWwu4BbrKe3wW0vSqA5F4Ec/O5TW5e2H&#10;6X0qwXMGnZ5uTAALb/BfEM1p2a7NiiFtraXOdYuDrbVcVbi1CV/8DHpDpb3SH67U6U+mja4exZ9E&#10;60CqeMnusGkkLdy18zaU/+XkooN3OuwOWRUBBcDpsFntznKhqK5vesbEU5GHjCaGAEOAIcAQYAgw&#10;BBgCpyQC5SsmmeYuc2g48TANlqjIde4FqWrTsUcjgsmAp2RrTwWigoPmQh1nAPI62ZNik5Jjk5Ni&#10;kmL0NEiQS4zHTdQ4NNCj+CyJvKQRebCMy0I0mMlBmHeCiZ4a28kDNKdLTgn3xgUzOwdCNpr3cb0y&#10;Stlw4eS1IIELaM7H9ciQVeAFHvea5nj4H8V10Bt4QeIdsI6HTisIWDVUw0NepEXpNTYn9icsQ+LM&#10;oolscC13L7DzAymwdx/G/aK7XlN6JdHG2YA8bBX8cUqg8+CaIHwqWSUb2fDPCaTDfbi22WxWk0NX&#10;GOVs/cKpwFlGA0OAIcAQYAgwBBgCDIFmgcDRbx4un/k6il91RMySTbFBaQ8nTbNofMSJ9CPc+9yS&#10;/V9cdYNIjZ40rmSuZfGoAFyQy6clpYEOkKCTJwFcmVz2ciJxE2GZB7lZQ6RvcMQBUd0B0wV0e22X&#10;eR0kdhT3RRDxUeB2wI4bkE2j0YBKANkhpCMSAZ5ApBQoQtmkA4R7QQMWd1I7FCJQmjWQCU30oBBA&#10;kUS65yWL6Ha4Vykr5DHRWeAfi2SFClH5cCCF4ORDZXz43y7ZqEpAy8O9kTkJJH5oDkj+DtwpHGYB&#10;RNhCEPQVu9Vps9qspfzBqryE2HtCctNpNXDWEoMxdKx6UDKa9QF6XvOlH3Z3dFgdkiHJSEI2M641&#10;C1YyrjULNnkR6cW1whIDbz4cExV6G2/6+Wi+B5iSmi/xQLnd7oSXJB+d2roVzvyzl2Rz4abXiDvp&#10;ZBf/+ICw+G0gw1ZoE8HFhPpYqA8qu9FD9vJ2jX0cRLJHSaiGyCKrazJBPb1As7qlxQBFhUzgtxDf&#10;CQ2vO+qffmc/PLAgPxTifUlylaB6vYD8Cgdxbac29IBvThCqaXRcTAYuQH3Pj85JzQHzP/zWa3Q2&#10;FMGpFZ2K0yiuW0SIcUndamTrOz6VbegoKYN4TyuEFCi3UwppnFKXUxD8cpWoaq2aR4o/EU0n/ySr&#10;AWQnfskGFnqYk5AN+N5MRJqorxHY70XY8hjSItlU/aENQDJA5hehmTzI+nRuACoUcZsLCDrvdIgO&#10;QBFEf2gTbgwOp9VhrXNGV8UdNYWYBBC5BD3n6Ng9Xu+e5PIm0uZmLT4yW3y7qXcW9jvCCNgkk12y&#10;26XqglK77QgX24VxLcIIN0VxjGtNgWpTl+nJtRJnR3HPWxqDkXwYXJt70M+V8hPf4GAq8nzaRHSq&#10;K22iKppnsTwPVjs7cMFpMXGp3dLb9GQvyebBSc8RJ8RmnHSyj6x+MHHZ+0CG7YgVjbfgchHooIIk&#10;mGMVCaqZa9GRB1+tLOH6VhyjsusLrG6lBzHXy9doTXcbm4mC4PKt8VAAJMksWVBWFiWLFTzj5ZKI&#10;NiDaQGJGuz2+mPEGle2JUA8Z0OOHmtNR90CpGtQMFKrdwi16AKGcTXyI3NyFKwFFc1weDB47hOvE&#10;5wildSL24xua6BpuL36ZNomzOqE3QQKROCYROR/xwKXGKMJjP5JEJAQ/J9QTCJ+hOxAWD0IgmLGx&#10;eqIrOGEOAJpCDqoAOJxEWbCJTotdLNOW85fypbcKigLlw9vYaH3fvhkavdbiMu+bLWTawcoJBvxL&#10;+jYyA6YYYB7C2pwnAey814KQyHf1JiwReO3QVJXUVe1fE5XenXGtCaGOYNGMaxEE84QVpeLaoX9/&#10;i03tpDEYeE10wPrZpn8njDVhVKQVxKoyS/tz+7OXZBhonRpJVCPOGQf7o53k4+jWaS0XLhGiE+oO&#10;WRwm4i6itlBTgy+KkkTsIxdU+lMEwZPcgFOqepdwjETJdnd0Y6EgynqTWkmgYjG9Iy++JcZw0eme&#10;ATBGGS1mi0W0EDagQd9JVgPjjhnESybZ6TivrrS7oyYpOsapjTt45NDKhMy9cQlEngZ5GfaIJgQQ&#10;pFA9AN8b6rJDq0blAVMQER/EcHpNVgdgZB5ZfnfhTOcZcMKB+uqj4d7VSXAzb1mAJ8sFqNkftBaQ&#10;4EWYWyKPwQEJlyaQp7gQALUSVAFQv+TBqE89kUhDgVaQ/IFWTAXmflzBgF5AcI3/OuGnQ3TCZKhF&#10;qqvuqOFu11R3CdQf4uIN/S/JMPM8yP3gO0SToazvmvOy2rFlYFehj2x29q0LhGUT3iebC+NyEGuV&#10;mSoAjGtNCHeEimZcixCQJ7QYL66hApDeWYhN4njPPUTBZVJtDQntQRmZVlCP1iY7mrOBxwWKVpAq&#10;C4+AAsBekk3WTyJZsNeIc0TlRrL0sMsSHRZb6Xa+ep9GrDYIZn1ykpDTypbesbz1OSLv6f7HFICw&#10;USVSsCs1CvHk2iXuoxpArtEFiFrDaQa19E/vocIgygpAWou0KK3R7LRU1VTStQJQLK6DpXXxUjwn&#10;PFmwJclWwekdXMcLOC7KuerrHQXS7+1zf+vRXiTzCyAsY1oqc7schahHDlUiQO6GdbXgVyja7RDo&#10;h9NpJb0WHP+Jd468KoBOI+CiYIeDtzkgDKcEjjx6LafVcnqYk9RSVQIKFAUQ4on6AEZ6G3j1Q+G0&#10;WA2v14k69PmHZoNlH9YPoAZAZi+ouoAzFLiygM5agMAP6bBQkPjJCmD8A3I//Ib78B+9xVl5S63A&#10;OZ4UKjsH4ld8ohHekuVWyVSHjmwWsjswiPtgbCaYy98DLJwcTulEfegCUdyY+x5aZmMKOtF5kffA&#10;CljxYbMqCgDj2olmQz3rY1yrJ2CnRHIvrskKQFwnb+KYAnBKsMsPEWoFIPhL0mEvt1hKHZYKp6MO&#10;3IfQpgbsJ59U/MriBf0rpne98VRtLqGr2X7aiFDh8XWzGwLaKxOSK+vFhaqyxDDT1x78ha/+++zL&#10;/tOqV3dteoYlNqGkpLLyeIl4cH9ywa7SnB6H2vZWO4JQM3PdoQlRLSbwhra81gA3nOZtgpApaBI4&#10;QdMYhmQ4ez9w37VTX5rql3iNrU5fns/BksDENlJUYiPrChOfRiVTsEAZXlae6L9oJ5dN5a4aiIgr&#10;28/VywqoOw51AYqNio0yGmECwGw22yAQDp2NoS44KGNzF9jFh0p2cuYiLiWV63gxd3h/7bqNWw9y&#10;K1t2+T1Fm3ae3iImUL0TVvvGR3MVtZDJbVqRpV2zleu6+NuBoI/ufPeJu96LNkjROtGoh8g+ZGUB&#10;/q+4BvFmm9j5he8vzeUqf5750mMbY418lFECsV5OAx5GaMvH/2EHro4vyilffmxDrF6KMUhaxbLu&#10;goTMVMi+QfhighcS1QWI5Z9ACWuU4STTBaggoOQPy9DgNmgQMDlSa5PqeF6/QKjt4mcVCwGcKgBF&#10;1Y6aGoma+UH0p3K/IvRTzoze8+wA60Z9XIwGFCG7w1pT56gxje75nkmX0KjOcQIzN981wLIi5qkA&#10;MK6dwL7TkKoawLVns3soNY3/+0tdbLqgi2pI3Sc7z2kz1gIqAGqENdzFxi0XGzb3NmxvLRQZBRva&#10;s9ArE97F8KWGE8VL+vc/hi8bx5zTwUjfOARC5FYrAEFeknZ7afvkojv7t+nRNjkxRudaLein8E43&#10;LG159k1NSnMjC2++ww0FJNqjXV+3E6wAiA5bzYEfO3URLr9/hBAda3JI1XauzCYVW6Qis1hslZy1&#10;lrN3rpb00bsyezoFV8B3ogBkSF0P7RukiR4rGo86HS9ILf4UD90cFX8/H5fGeQegD81hkPv/O3z6&#10;y98Ps+b3WPjCFQVb+77860CvbElblyft+CgqKio+Pp43xPwT27uq41BwVZL4U9gy2wAFALuFSiQn&#10;aMM9VADO76mNMcTo9Xqb3Wa2mR2iHV3hXQoAteDfX1szsK6YsxVxrdpz2b25TT8f++fI1qPCm+ee&#10;V8it73yWIz23lajVG2OlxOS6qtK63zf1kqMFqfDma8x9+n8+o1cKV/7TjKcfWBcfLSVES0Z4U8B+&#10;YVReh8rkiKKgAEidX1p5WS63//8Gf/CKEGfkoo2gXtCVDYR2V9Emm9RpycoBudyBN4d+9CoXo+dA&#10;tSCqgmuuhIQfJeoMqpWoCBDZn1gj5PUAaO7H4KVE7ie3cUkwRAMiswEwESFK9jq7vdbhNFxvrB3l&#10;Wqju3QvjE9EF6Ei5vcaMVn+16E+7FFniIr79bT9jQqwAbYddzGAeAzQNm1202G01pm/Sh72f519V&#10;Dd3lT2yK5h7jgr4iK/etiW6JLkAhuCaJb38XkGvfpg97j3HtxHS/sLm2MOvcHrfnK0Ste73V+I3v&#10;xLQ8R9AG9j4/MU2ofy2nzVgr2IMuQJrYDkEwGBSzcWb3za2GjtS1v4CPaeGxONgz296BMZfEfV5/&#10;OE9QDrKwrSmPExIkCb66igtQoJek017WLunowhF5sVGGWhtXY+HMdvikEmdv/OLK32Jwwu2ezXW8&#10;9rX0c25tSlwaW3azH24AgOs96TAGdAFKSK6oF1JVZS1Cpq/c8/X5/VoOvvsmYL1V5EABqLByJVap&#10;2CwVmsUi8DEHj2g71+3Iphhe3JTag8hlWKqjZs0lXaYeOWItPJST0nU3F8eVm80Vuwyao3O17ftw&#10;McleVYMA+GHXAuXm36WyLvH2sf9OnDxk6nOzdEXdZ8+58q/NuR//dnNc7VmPPnbtI8/NoumnOX7d&#10;vvfA1l0boxzHEhISYmJioqOjtVptbGzsO1VdpI79+LgUX68Zr8HcRM6Dvq8Mr4rojlt4KNjJa4Bd&#10;nvIuSEkaOgNAb6kykuahlAyDkzyFyJd2CKtvg8D34KMjWsGrBk/RCrEAzrJUQVgddMUBNlgtXHlp&#10;tYkrjU85bK426szxKVp9bHFa1pHWnY5GJVaW7+OtVRDW3wEnCbViB1ce2F5LNFnaJxK/z9JDf1TV&#10;OavrxMoasbxKqqzmSqu4smo8q8345gDpH+z6v948+N5OgxfN4UxWEWiBkiwWSCCV1XBlNXyVmTPZ&#10;ICVnsQq/3Trk/s5DnpvDwSQDvHWcTt5kE2otkIyktPBmOyxUxuhHONkgaGAXAg0v6MClCC7Bs4js&#10;A6wRYHUv+Yl/Mf4oeCfBTx42C5NXOOByZdgNDeYiyF4Fvif2YxE9fyyiYMclEIKDlAIn1E+kf+mN&#10;t3tpYFVxtclRUWsvq7GXVjvKaxwVdc4qE29xDN/zafd934YcZiESZOu+eEDXD/UNOuNa79OZhSVc&#10;EjRjY4kMI7+Uo/9qsr5/GCkbmSQ412DIvbE8GNeGRYRrrjY0gF/hZ2kkUKdU9iBcezq1I5H+lyln&#10;nzFHX+5924LsbvMzOyqntfKg6DA1pFGuIabkDZ8FflM6Rc3rM2Je7+1/qDaEwuaZp2/UVpD+c8Yu&#10;1rTs7Ny3WVz3JffH5x7n75/KP+H9puxa2dDGou9pk534cW3Ss6Gtbli+IMPNZi25s38OSP9HqrhK&#10;E4oOYIcGn1yYpcFYHDYORAGMtE1ib0Rk3YV6EIXztQo+PL1GX8PwOTVzBZJV1D4aYVIepCj6qOrg&#10;6g6dBZD+lQKxzzilOptYB7HbQfqHbgDO0U5pS0pPiIrSo26fktJetTozs0W3bi0uHlaa1So+WqdL&#10;NBqjUuvs5T86q0shC0R6gRPDzJMTrv912J944gV6fr54ET2jv7xu8cIVj41aZEvb+tTsT3vm7YLl&#10;n8XHyIZUGOCGjy7YqdeL94zqD9J/ampqhw4dQMgDNSA7OzszM7O77R9H8X6wDBKzMaZXTnpHOdWP&#10;InjtVa+aBirCo7sKOcmrBSzieKIDjfpFBlH06U8BnOExhj5xy6cnHrQMVACsTjPEv8f9biURQjSh&#10;rA2yuwTiOwjx6LB/mdWWCS9aayUHkZvjE7iqw7ZqS1UdV5CcJgq1MTEaQwK4bHFa2O1X4Ewgw+9v&#10;ZS62YAng8o+TCRBaB1bn2kTLgCyMNcqVHdsJswF89eQXpv/187g5fUrGPv/w+pUPrVv50NLbq0wg&#10;7qP0b7r4fw9uWfni2v9lmTm4WWWSKutuG7Lq+/tWr5j8x4rJX06NrsT7lSa+su/U+zeveP6PR1pj&#10;GrgD928bvOq78b+umPQHnO9c2IerBouEFfYZQ0EfpHjEBE4BNyiAQ9ASoV8QtPSXANc8/gt3ESad&#10;CK8ssmoZ3iKObXDBa3FjM9/TayCJGo7OhCjxrLUt5//ZXu+stTqrzI4Kk6O81pGR40iJciTWOlPq&#10;JFg/3M426fgUXNmAed3nFzNifnedr/fxeKQk49oSuR9mGuj8FSg2/k6hLUrVAwI8pVk0ZAbFb/ZI&#10;3Ty5ZAR55flyTdNgrhF2eLEy5E9EZlbs2pHQLWUWjB0ZuzYAy8KBMXyWyVVD7fJpHBu0n4RfckRS&#10;1otrXO0yrrZSdT4LOoD6hNLGxQ6qK97mhD0EA4y132cYxriGlTqNMsSUm/VqoC/Xxo00ct/Xjv4z&#10;9KCLLMfrRXbDEntyjXyB/NtPUIq4JPovsP1LNrMmf9uxj+Yd+GDa/s+n7/vw0fxP5xZs/rkmMYPr&#10;ORjWhqFhGQQJe2PF9zBFn8YnE7hWP34++MfrG1/SySjBJ/Cd10vSYS3v0TYFbP95S3blvb536fbS&#10;jETx1s/z+736z/ubD3215eCgWb9cNvX7yyZ+Y7M5k+OMvu9ATqN93edtiV801YdPPRjVXbG+X6sT&#10;PPrq9T5v2BDzyqXuIn4FFXoTB2KnnB+WXLjZfeY908nj5g+30c1hSWJ/Mo9yUxItzpJ1Q+65Dad9&#10;JPSShjAotQ6uDGy21dKGK2PMtZAEfC3IpktOaX30Oec7Dhtc3hQp8QUpKS1iY6MSjEawxkeL2uJ/&#10;rNXftRRMGbzTyvNOQQBpFjeYoidcBxoJhw8Vx8VVgNBL5X7cUooccAFnp7oDd999zaxZs9LS0r78&#10;8stbb701JycHJLv09PS4uLizU/Vi0W7eVC7LzyQLPb0sBXBHz+v/GBk9ijzF60mplXjGP6vKRfMG&#10;eqouQV2LulL3NZHfcSySExgI8ik9afQkD+1E1iTQe5LeV08C0DIEh8ME94nhH2R9XEgLa16J7A4x&#10;gBxwgvZ+7fH8/COHt+8s/3hPzBu/VH//1Y5NW0y7d5r2G3SxcaUtUjRaI6fTowIARdaUcuVHEsRa&#10;4kNE5irw1MCWYA7O3rklUQBKjizHfzrnpMHf0oybnxnpWqXS9bZb7xGra6WaWtHSqSVONxUd2a+H&#10;7QlEbsj/xm24rY3C8ZR+o7Y+l1srlVSJla6UB/ToUcMNemT0ulvdKbnknnNXXD1GqLAIZgePO5Hh&#10;cgMQ7cHcz8HOxmDjB0FLqwVJnagEOA8Aq5DJugRUNBWNCazh8MxSU+0wWwKOBiLr0/iYssIKvqpy&#10;ZFv0PtKnr/tgUnYFxFuCxc39Lv1ozmevXT/7pZterXz+x/hHylJnFmfMOdZmYdlVmc8St1f3yVXa&#10;Hp1Zd+HMuj7/Z0s9X9fP8ylNSZdhqC/ISPM+5WT+HimJw0njt/Dwb4oHbFcutK06SWR4vTuCcU1q&#10;BNcIO+p7IviVjl2J+idbkwC1rfXDEsVS4tzpe4YDY/hMIVXbHn2i9kL5tLwalEHhlxyRlOFzDVNa&#10;jh/e/Me69xe6z9dbgSOQckKS3GxpVvvb6gq3+R1rMNwunGl99aD9yuftqzz5qIw1d8b6AOU7vl59&#10;o3bUOv8s9oIushyPCF+CFxLoO+33/nmGHeD5Ix0/AE8dFYfEsn+lou1S6W7boT/LV7y0e+qg6n3b&#10;ud5DQfaHBE4lWjUpa+ung4/KZ5482V+vusNILOR13vpa55vDTLnUnXLG3LO591YO/DhYTlQSVFnC&#10;qMSdROjZeWtD84ZZUbCXpN0Efv8w6X5LtySwHh2pkyAYhwVGhMDvLbUO6JpIPqf8Qzd1gs+r2QIf&#10;RY+3Yr/Lo35/3ACuKl735dcR+fB5D0bVcKvv1+oEj756vc8jMh49GBpcA4CkFUcfmbA2Tz43P7wn&#10;bfn9yVufxzs9J+QXp7oVgOAagPn41nMH9TW0SALPH+L8w1XZpeN14rFK59qrsZDjo+JwBwCcFMJ5&#10;gBqnca8hu5e+klLbJrNArzfEx8WD98XB7XXrl2prvrlM57xSf/EYvtW5UlE+mUHwmAEI1G+zctJs&#10;5lhInJaBsVjAPE9TUjt9rJZfs2ZXVVVVr1691q9fv20bmHSF4uIiMP+3aIFCp1h+VARlJdQMwIj+&#10;ycUPJJyFgW+w2DnXJHCrShIXlTy4VTvqGqPXnIDfp14l0CwnegZArIMtc4nhnwfpn8TCJ3I/8VhB&#10;/73rMjOfTnxgWsoTH7SY/lX0HTMNdz6b2v/bbmflO+xaoaxFuoaa/3UGVEJqDutLK5xcFO/QOkXB&#10;IcHqbTihUbC/WNvsVORC6fGDhBtZmejV1bFr2poHB93UcuAHO/BmhwvugMmFSjN3/gWoFexZ/zbk&#10;tTsuHDalXyL83rl8dNbgO1oP/ngn/Ojyn+f6FNdyF8kpl4Me5HCcP3TKJSTlO3dnDb5TTsm1v/KR&#10;JLNoNqODEOgIIJ/jymPQn6jHD15rXL5AxO2Hyv+gESiRU92dTZ+APsTkufdJE4E6BQ5TONvlueGF&#10;aDOBnxkkePfS2CKL+ZWLRu84XFdSaS6vsjzzQzHf9WdDtJ3qtXd2eSlQ5+ZaCimV0i/wrszWfTU9&#10;Zi2eUbOzQdESnrpan5Kof2p6zNf9Ubu/9M4Yasdd1gc9mugpaTRPXUuSzYr96iqNRI3NeEbPbutO&#10;RiaHuEvB8Kwqof9V0S7DsGdiKNazHPw5WT9blZ0kAHMypUG3DK5Jmv4a3rdYpbR1o/ToNOYiPpIX&#10;UCxdKKKV3w4BuWaPBNcIO/sPjyL8klnmced+ndvTibjmbdzHndsdfdXGXaov2Ud2R/TFuY8ROUJg&#10;VLEAcVaxwPXTk9Fu2El2GVu6GEcFuFc5vszyKidgj4oIE8PmGrailDvy74aUjtfKVv8R+7xmAPpc&#10;cQ/cgSnD6oK1AYcbHWiEOxKnXSazL+aNc8kAgSFG7iyDmBb+erJfkEOOQTJAXEPvKn9DiXJcnayP&#10;n3Hkn8U+Gb3K8foZgUHnwzU32l4eMhzXWigGv3+hrhbSZA65T5+WAx+XxOGTs6Z+pk9Kh1AMxSuW&#10;c1Gx6F9CZgA8fGzKDk65emWrq1dmvceNAjG9KdxvqDExjJLFTf92G/0v7n5EjiceCSH93zyp7+HP&#10;zz75Mdt9RgI6Ebi2Swv0koSNguCLabJz52XEgpx1rNIKdsqyOhvIBOv21/TpGHde+yS4Hn5BS7C7&#10;1YHvrufxyzdmMGyBjSPk4R6Mqs7/RncyGMP7Wp2w0eceOGG/zyMw1uhrVjXi/Aoq9Gbgw3R4Dz6U&#10;uOLbFhUryYIUBY9s5f9m9e4BTv+48NcmlVmlIzXi4XLnumtiaQlxz1fRAJVo9IcJAoe0x57SK5aE&#10;SgTtfXvi9u2FeoMhKSlh/wYNV3pB9DVPGob9D9zOb9j58TD7NrFoj2QnWykFPUxXfQJrAB59Zaqu&#10;/Abw+z+wrzUkp5oAPY6VVv/66zpw+i8vL1+zZs3+/fsFAfdKgxkAg8GArbZbIMJAqHq4ZavK0z4w&#10;0U6r5wwXZFvXb8Xr5buspQnaUXAzIyZ/UtLHGf6fQkp1CUp1mGtk/NqRqVWT8PyjmwchuoyYvSMT&#10;fxuZXjYp/fdu2o9GplfARY+QxPpPgJMJVt4Mce7hOVi4wUIOEj854RYuldXxKYml7xc6Jmtbzbgg&#10;75YrL7y5U6dZh+PfO5g2vEasiTLGOgw8tE/ScRA8qOiI5viWrBq7WYjG2P4cztnAzsSogIH7zUU9&#10;u6PEX/b3LyDq89yFGTgBwJX9uHj+cvTm31tYhj8L80028OC/MA2forNQpZmvfOTm81EO3P1uv3dA&#10;rwT15Os3fi3nuKTu/bpa+7SUU3LlJqni4Zt6yymXw+QTRB39fNmvWG5KemoVLgwAl3y08JMQBbD+&#10;Vkf9o1wmf8ADX3Y42YNuQTqBx0UCghYWP+DMCxGOovbAvmB4EcAHyGKl5n834jBXTdflQ6QpWsje&#10;m7Is556zfl9VSbWluNJcXGUuq7Hur81W8sRofPySiWQPosa6ocKqX2D0aN8YIXwrzwk4zr1aN4AT&#10;H/3cVkomCq74ReQS9Rm7yIzB947cPm7hErZCcCf7RvAqxMPb3qcEeE1TS0yf78UB/V3r94lg5EMM&#10;50XAgAL7twe1vUFOgqO3Jveg8xVXa72KJaXpS76XpzvC+So0pPuTreMU6b+puOZJmXdLs3WTeopv&#10;EUjfqhS8IiPu+cZe0lM3Nls3LNH2zj+0IB+cN1pdH043aI/+Jdx5J+GOzEHrKz4Z+wep2tXTiGhr&#10;GKcq51WOC9UEbwojvH4jbK6RMYgjP6sHfADISgDtu+olAXh9cLfD9jJMxdlrizwY5YsAPhaeut/A&#10;kW4J50jgSKgBAsKKX/6GGoMhKhog0+qRbNTGkKyRs6GlQN2QjcF+QrERODy5Rl6FrpNMY7tPjjPw&#10;sFW6PL1vSGoFK7FA1De0Pjeu1xVRLTIho62yBEvAHes50XMGwE3qx0U7k2NyiVH8rbmDj36OEwJo&#10;I/8cruHs+1ZPTAsyN/k5+CixnXsloDZ1kh1P8N4RuPj/G98mJbnNgs8Hb50U787uKpD6+cjpJ8km&#10;eVWxLjI8i6Vkv79oTdbsg76vO0JG3o9LVWT43vEkLAIs81dEkJck3YcI5Ibu6TGczVFebdt01ARf&#10;aoj9DWsIj5Rbdx6qgO9Ex9axoE7YbfVZuhGhwag06MSMPl/8wnmfR+xtqR5xIWcAWrSaq7gAzc4Z&#10;yBVvzE+6C+5MIhKa+gjqAySZy3QZrSDmT6WNK4ewPyaxsMot/ccsqETbK9qCyTpgshT4uCWqfZwc&#10;u1Kb/f73749aPGfnv7tL+1+TYhw+TYpKvnjVEyML3u3ZM7t9bHo30zaxshBjNRIXo0AbBMMagCkL&#10;nwRjdHqLA3XHc5d8Oda271zQBGoOd6K5DrY657s/NsN63+3bC44ft/N8u6KiLaNGjYJAMaAVtGrV&#10;ClvsqkKpy+8FvIno8toSYheASiFZSaGjKEGTCxeuVbd+n9LwlEoJSvl4J0Fb+H1J/MIS/mfrWQPi&#10;F7iIcYp8CVjTyVPyKJGjF73iR7o8/tE1ip4a+QSR17USAKzLxPmS7BsGp+xFBZTYeSsMVtzTl0TH&#10;Qe8dstAiQeqRpsuJ0ie2TuBap+K0jmTXSNUOqVKbl2mLjWpXtKXTnu/a7fmk085X29d+3rb8YKyk&#10;k7hosusWKqPE6R5e205nxxSyArikYB3ZjLhDOpHUV9y6LlbgYvVcJzIhUFKwHtw67XJidBYCOa0r&#10;nTrYsekD0Ko0XFI0n/HdnCc7D76715x/NO1TsRzZraiLOyUPmwxA8NDYz47Qd6rDKtVacUEyGu/R&#10;tg8HasFAJDHzy2Z/VHIhFCx1VJVXTDg0dCJJFuoFPdIfZAZAPWS8gsy5dgLgPrortcJsKjGZi2rM&#10;RbWWUjOoYcSziFQMkyteQ0/lAkTE/Ww+ldPeSVWCEWDR9xYfIf079ON9HL1H/B/BC/EpQZlzWDdU&#10;yyXy7reV33J8sr+yy5Gbi+0al4s6jEKSV7HYNCVvIMqb+H7EuOZJp3dLC6QSZKJhLMe9+pYVxGvP&#10;w7HxoPZO0IXW2VfRB0H4pQJt1T+O0jYaFNwVGH0zBqna5WxG59xRT1OxI3gTXgnZLZuScV5cO7p/&#10;m0ZvNCa05iB4gL/zuNmybc26aAsamz0OXwQQfM25nGtM0dShBsiAEPwNwNMwKiKdwZuecHuXV8bg&#10;P5uCX/Dl0bhOZTEAqQh3dlFMJ8SX0WEVHRAYomC3ac9GU00NTEzrYRkAHA60IuPGj/6OGye161pW&#10;twseJbfJ/AvmBDbP4FqtfCzmSzo/MLu4+/jON/fs/MjFdcvInWWlMbk+CTBSvZwdphRKug7ufCNX&#10;PeLlg6VknqHbomoQ2SEvmXCou+z6VqgeLEU/H3pz8G+UMqi3TTG5OeW3mFFziXjhWWxoh6LkmMKX&#10;aUUlXW/Jm4EleN3xICyyTFNcqL2KVQ83qgCA4y9Y5ziL7eCxuhnfFXLg6mN1mGttD729F6z+OckG&#10;9MDlcb+d4BQqM6U4lR2hwehftvZ9X0Vo9EF1Hq0gXbYe7/PIsTD0DIDaBeixQz9w3OJFxP9nWxKu&#10;DVCpAcFnAHhnrS0uESJ+llqlEotUapJ+v0q2/UdNL0fHChSrgP0YUIa6SJSbdFnxWgzFTsa9kHeN&#10;2GntUHF8/pbqO42vDVw7FcIyFhQccTgssAbg3gE944u3SaZK9dxFbP8bvE4FuQLuz+nv3QKvlHbt&#10;DII9ZubHt9NH1rR2hzv2AfGvXbv0bds2b9q08sILL4HVwIXkeOWzVZwxHnxa7pKOQ+LHs3BOoGFH&#10;XGFd+4Xl1xb6z60KyuOToMq6gubaat3BaXMyPRPQpyXOEuUCnvMCrHD1PVHcJ8qArAYIsLqUd7qC&#10;nKIgC2F/wAXIDMF9JFiz4XRqnKIO1sSLcOEUnDrLeSC/g99KfCxn1HPlFVxdtcVusWgT/+mbuH9C&#10;7qHbu9de3M7WL9syqnftYwMPR4Hon8hz8WDJkXgjxxvIiXvyDm1NVwAX7SROU0+dhwbP0uP7OQmk&#10;/xjDhVnp9CnI6KL9xtYo1ZceP0Q8cNoS3aCscC/8ijdy8QYu0cAbNTza7m7JQuXAT0pIxuN5Pegt&#10;eIC6YwdrEqABVni68QAY9fESl/yi7Z/MC8gLABThH7NqnbI4DouAjdpepB8H1AAcWvwyUau/xyuS&#10;MMlWB45BmPtIQtGbo7uXlpeWVJaVVJbaTBXn8BMon0WH5tf9FwbscyBVUHHf883oIz4GLMDjQfiF&#10;ZOu+HqH95/8CGOb9vqa9SNhoX5WoGctpeyc6flbidwUvNrxGNCqVE7nZ5FwjniQ+ADpGwXTKTGdv&#10;YmsHNcDreOUXmBZ3bFRbYcPnl1dZ3hlDVO0X0pBNoFoHXawi++w2ijeBM4fkGrwwKg7Ht8zhOLPn&#10;UmDXsuDKSqOj0rL/5wd/vQ72B4gAmfXnr1xpOGMnFH0hWePbu0IV2QTPCdf8HhgxE9Zhg7Cplulh&#10;Utoi2Sxc0YfP7Lr/opqD+ZwmLn3YHVxNOZ0BQBcg9UFs82CAX3BW8ZTR/34Ij8oOvkHd7nvGpnGp&#10;o8jTw4+BFT8m96/aYryDVvknHtk8wzeBOvv+Ov+2eVrgLalcSuyNPTO6c67qFKqgWBcNH/5WXNo5&#10;fUaoYv3gU1a84i9yG2Y2uJicdtAuzztkQiPyBwbH4zBGN7HZBXlJ0oVu1HmgewsjhOb7K78yRcst&#10;+G+WxuH4dWsxaAYjBmYdK8MOQLWFIIcyzYhT2Q07wv+sNNXoc8/IKa2I5Ps8TFhgxIXWAPyXJf20&#10;G9YA7OyQNFF5HlQD0EUnHC+qgHj/cIIOUGmT2r9ZQ7OaZyZJJqdkEkULRDwnsYDgr0NK0TlMsITU&#10;87io3UW3Ro1c+/7aSy/9j8NhhhMEsyFD2umEkl7GY2LZIcURaNquDhtSeg9MbKOc8HP3VR5R1MGY&#10;DZrA5BcecTdCH2Vr09eiiUlOTrz77ptmzZrSo8fZhw8fTk5OLi0tLXQmCGnt+ZjktnEtrmsd7Siv&#10;f4y4TG1alROtD36P4E/DZGuEkmFYS4wiBHF67KCWwwwDnDiPAbZ/DNfljOHq8sA9J0rHtYhH5b4C&#10;vp5VNkE4GG04FmXQ6Hl7XlLhmHOO3NStoEd20f5iw0GzWUjm+Rie04H3PwlHA1FEQJWwd85QrwA+&#10;l5jqwR0IZtKNGskodFAM+SiadyXLhYuO/A0KCiiMcnNBo6DLn/le766Ys/O5YXC/a0tUDgKm5DoM&#10;PgeL2rHpa04yaLgoDTr5oDKKnkA0ehK+ksDrh8wMUPcg4gUEt8kUgOubJbsAKdDTKRyvMyhjBOh5&#10;MHkCXZ8ke+LfO1dM6zb+4sx3Rufd3H+t1rwCboqixmo2PrvtsYAlgf9MpbgH1QD9bdSjRn34TgX4&#10;LYgmC1RIoLorZcF9wLlaMpvjOsIrB/raz/uE3ndqUvc5YQ2D+/AqFkvTXkr8oZSKiHVTFpEDXQfF&#10;vuEPYeuoCHCN1u/V0mzdsuGgejpGzjSvqhSy3C5gMrV8gf1KWIQaDs4qFiBoKg8rzO3DIMAweNUB&#10;8QreBM5PtzxZvDNbajPOJoq0xer3rLBwuwpweMe0JB79wY8C5z+cvxEXpCcHBznQGAynIuSpDz1h&#10;9i6vjMF/hkIl4s/dzrdkr0oIOg1Lt8wWXoxKjes+OHfOZ3Ftc7mVb2CICrSVeNbvWgPQSuV8706h&#10;PEUL/eYnuKMDwaZ+dVEfFOLzZkA6zwR4J/ABnjl/P5a2ZTadUvDjuhNxZE7pAqkCQL6HF2bFg7ct&#10;b7amG6SbL0gzghnMBu64jqG9W/57mHxWlZ2MGtykcMZIoK8VrbSpR5+/poXzPo/829KvoOLaH9WX&#10;TIwLpFj9O0WlVZh3K4mCFCVJ+tj00sPHYLevo2ax0CQV26RKUYoFzx9y1D2aJJY5pWrQAYj0T+KB&#10;tokTjzkgqDq4ogi494LIX7TqniNHjuTl5aWnp61e/duAAedPmnRLp06JBQUHvvh53R87D0nmKgwr&#10;6zrmR+88//zY//xHB2d8vKPLl/NC9ikwivNR8duS+sHmX3V1dSD6g+EfpP8NGzY8vvwXIa2DtlO/&#10;EXE16w6bBqUbNhTJSxSCFxvHWdcVGPoQf/3JXQypVY7XOa4mM2bf5KRPM2FLAz9PQ9KJCboZziJm&#10;flJU/MKgefymkUMXkXkAiHhjB6iJ+V+CUPg0PhLwlAT8Ac8qGkmI6ABwasRoO0SsbGm1c3GxHHjs&#10;w5Ke6hqwpll4/eaz08tio7UQF9QIBn507UJz95qCVnbYrStBJxnIdA/O8xIdAFSHbNcKYLVRH9yB&#10;YnUcyOWG67JQjieGfCBLVg8K8yGyUJyeW7keu2DywJv+C6BauboHFw2EtVKlnOZGrlcOUSQgpQE2&#10;CxNUKfkam1hzxdQbLsWCd69/R2/gDVo4ZYEeCKZzUrLdnyxaIEoA9A+69BcvXfM0+C3CSSpQbDqA&#10;ExtS6VcbJrBCiDQ/4wrapTFW7ZhpBv84CDJLypiy5f7VUTNnbB87MQNcLXjRqbWZjIePxtujOnqX&#10;4F4DwL31vP0XkBohHNBQeQ3iWrJIEd4v4GcPfkF0EXCgw51suOhbSMBsUHilvA5hUrKHWxGKsJ7E&#10;uNyUvQsD75TUNty336jsOn6KdYyENQYjsGleFYU1ZuqbCCd/gnJNa6zaHh7XjAG5hs70vi0tkLie&#10;uCx43fSoc/dZH1NmRQI2wQ/TXWndj56CdQVveUhGfhhU76pJlw/dhCAU1pcxQdOH4hpSKwgJrdpy&#10;u7f6nwGwVB46Vmi01Gj0MeHNAODiGWXE0UXAHkdocNzJg4xBupgnWEVyMZ7JWvoMzwAspj7Q7vJ7&#10;B/uJi5sjeJD5VXV58kuX3KIBt2ErRlf78MIGE9MmruXts7q/uaPrXVNbHNvFffE8xnIgzpQe0wXB&#10;6QR7f3KbkaoonCDB/zgpXuSODr563U9lMTmcd4KA5cHsAX3mMsPfeHEaGkT+OraF86gC06jqxWT/&#10;Fs0ID0+ycsAnltH16V2h0v2qIugdOj/gIkydN9B1eFS4UuHceLCXpOyLReL+tUuKwf15TLYe6UaT&#10;mZMsEEPcAftvZ7eMLqnAAn1nAMBbhjiy4vclvC4XaowE/lphT1M+lD5fwIiNvrDwbfq3Jdn7KOBJ&#10;iVSvAViSN58r3ZrcgQYG/QvCAb2NTkHyEXwGIDm3dscO2Ov3uFkqteA6YAfUrOejn8C1WHDUPZUs&#10;1kiSmUwCkN0A+uc411YanALE+ORFrVbUCls07VesWAGi+RVXXDFgQN8ePXLr6qo/WrF6wnMffbyz&#10;xpR2lgALgSDoJDnmRxfedlvPvLykjAw9nLm5MRNG3hymDlDe+j9LtzuPHz8O64BXrVr19AvLHv9g&#10;nSarm+7Cu5b1TG2nTduSmSodr14VK3sx+fJzzIAk6abo1IToZyenruvGjfmkmrs0tXpy6rPdHUs/&#10;8V6s7PepVwnuKkiZUJR0Kbd0WR3oEvJBBdP6HMSeTyV7MHOT0YcBTXFnKtAB+IxRA1t3rNLD7rk6&#10;4qePYTIxEhF1i88ofDDedo3VxqcYypMTrHWmFkeLhf07SjVx08ec/0GXljrwrklL4mISiJRv5+77&#10;7Lx1VTVCtkaTphGMZEEtoVdbUKtp897PV4LUvmP59f2Xc1Kfibtm9k0pW/3gTe99DI46EvfIC8+M&#10;6uJ6Kl376483ncXtXjZ4/nR8qtf0+e/aGRd6GJ3L1k659aX3pOE/riQph8yfgd5Bes35//3dKyVW&#10;ekX/d9vFCzlJXEY8bhXs+sSg5xnu9Iv/kKUl8FnBDcxw4zKH0+kQnRaH0+Z02p0Om8NWa3PWiUL8&#10;rUbxbmt5nQbjnnofMdHabt0z9xfBtAW8L91iLvykSWE3NJv4VErX7VpYDYVqEr4NhwiH725ZAH7/&#10;NrOholh77R/fGVq0rQ+XWdr6IwAGREFyWi24E3BaXvPlmtTbsK6P+CjqhGfAETbXrBUHJgkXhEQE&#10;/H+MSe2Su15taNEmZGKWoIEIqLh2ePeamOQO2sT2vkVhyDWO22C4vvUH1bjVF0SOlhwb5j1ce/xo&#10;5/8taX39WO7ThRz4q8KnDAQRvYG7bsrvadobL3JvmwhrdueqbP9opB/PKXeIzb6N/BUBY//o2pGu&#10;qDulv60Dn37vBC9zj7iyq4uaNXfwqM4cZPkyvQ9cwFH6bwmXUgcVfaiqYudvB9POwtpVN0uWwWoE&#10;FVXqYmFJ8YKL5T2qd763cvB+oBYWLZD0CtmcqwTPO08QNBXCevyWQfPCfdIoP9dhsRLD5HFGnVR0&#10;5Hi7c/oHeUmW7/lo1/I7Nx/CmbbKGset834CSWPEgKwHr80d+NBvx4orMxMNG5cN/mCVMGoYn9Vv&#10;QVb/8WERwBI1DAHViJNiA05vxsZ4Bj8IVVdtXTBXSfiaCvuXlt71oDM6Hh39MdoP7C0liTARUCma&#10;nkk2TiiBNf6cjgQCckpJRum72x2Xb4iuo2vC0ezsbFezW//jgisv7pWT065Dh7Zf/bph6Td/VOta&#10;gGFeaNmZT8rmY1J4vZHaT+cbjg4YEGcwaKurcU7AbhcOHjw+9/nPdl/jdvgJ1CaoS6oudhb87Szc&#10;wZmrOV2UkJytPWdYlsX5eLe0p3fVzr6o5Tu/FqxISnSXoHiuKVK4ly9bPaVzv7TVZEQXD+Hm/p9J&#10;lvuhigDF0vXHFDpFppWDwePCW0/iZPFfFkqJiw/HZ44Z1LJtpT5KC/FwnOD3L4BehnwgPvGcfn9q&#10;mjWqqrpCy2nNVrPAGZymiZUljrZtXh1x1uqcTF1mEioAWtCRtOCWyd/ySY/iKCvfStAmC5JsaicK&#10;QLH54p4rZ/VMgZg/Tzw6ci3H3zml4PYO3O6PsyZuiUHPnJzFH9x5aXLZj9MfHbmOF/rc/tfMC1PK&#10;fn/w1q++QY9/SFBtvWDIbzMucr291065ZfknEGf4gtF/w01IedtX31IFAFI6u3208npXOLXyn2bc&#10;N2J9nJbPjOcz4vmkGAldGuWDiP6oA8hqAHRa6LKgAcBuCOAThZtpwyZpTtAB7DaHtcbirJM0hkVG&#10;TZ6tyqSFuKc+R3SUJrgoCSFXndYqs/n9uPZfxLaIAh0A6voo6x+nHTx/9EeLjGO2Lo9KAUNyMBN+&#10;qHHKnoeBQNiiJI6vUFy7e+tyY3JHeW+VMCqPSBIMlzQdgmeLq/7PHMbsQUTqPNmFhM010W6qO/xP&#10;9eG1dhOu5Qp0gO0/PvvCmJbn8DpZ9jrZLTwd66+PArBWuD7n02oOtvsFY5TkWLdgRm1JUZcpz2Rd&#10;O4r7ZAF+6sD7H3QFrQ4UgDXJmpsu/u50hMzdJi81Bh743mkqBMJWAMp2f7j73bu2FMACYLLeHuJ/&#10;OmE/YK62jqs1Qyw95BjuoinyY6/gmALQVPxSylWNOC6OOKb4O2Kig70bfXPUmVoGp1xTukFMsxzr&#10;ex3I93S3L7ALi2Dyr5Mk2HEKhE5c/ynLpnMvtRXHRS3JJ/4SijBrMWWsf/nWjnHa+KS3vl910BoN&#10;O4ILGV34ZCL668BfyOPo8vHTXiTtvn5amPCiDmCukmrLIUIMB2EfoxPvj5H0MYkfFzkfuyBt+/bi&#10;5zSqPRD8FtoUCkDLqOJB3Ny3zW7Dv3fVigGbiP70DxX30WPFYwbVIyvVAei2aFQByBg9KL1DmU6v&#10;4XWwHxYHq35hBgAt9zQgZjFftbsKVgbrNXpTHUT14hIMCZnRmdBvbmlXkJtpa5XCJYCHDUjCFu6L&#10;Le2f2RItZfJ8Gs/BxxTGPF1pC5cVVqHcIpRauHIzlwSTgeh3g3+BltQoMk3A8yUmqczMp8ifYbwH&#10;a5JTo7k4AywS4KtsHCQAV0KwrUNGcObBPb9Ik+Em3EmJ4eOM6OFTbRVLayEZxB+QGw+9LjmWT46W&#10;kqK5GIzRKR/wfSHxkFD6B+s/7FkMmyHDSghy4YQDbP/0tDrssDVZrbnW4WiZvM4Oka6UeWpP3kQb&#10;Ned0Sz1YDJ3fW4InAavJYYWoTCZL+X4H/7U25Y/ZqUdhndSGkrOWFowUE8/RxUDsrUgokmEOgjM2&#10;macoGRbXeMI1wc21jSVnvQ5cSzhHH5vWgJ3Vz1jsG97w+nBNspts5SVOUV6I5rdSjT4WeMek/4Zz&#10;JJycoRQAavunx+/O69p+VYMzALCeFHb7giCgIPFDzB/8C6FDSGAF8DjX6LhrJzEFIBz4G55G4HQa&#10;sKrJMwBBXpJlOz7894ORYVbEFIAwgWp4MrUCEB9YAYiqpwJgDqEAAMHRFb9Z27Q40rk/3e0Lt/3C&#10;Jb9gRAP9jwxfInpOPM+anG14eq/LjUKWWjEOpVC8X8pfZy0t5AwxQkZnsP3z8eko+ntJ2w1HJ1jO&#10;u7OjLjVIP2wpWRYb55HuhNQeXptc9n5F3Hdd4OSoohIokwNQKFns6z5AB3ApAAPTskv0cXpwBxIx&#10;7A9K/yiPk+CY4KqFMXNAHXAKVovVVmGzHLW00rY6bj/eNiWpl9HWO+t4UrR9b0mLPw7E5lsN1hYS&#10;mP81SQJnxL2J6WZaUKtQ5xBqbXytna+xY3AeeXUt0iPF66lXqFAF5gIbevzLB4aclRL0oABoDHpw&#10;/RcrLVytlSoAaOmPI+VAdAKiAECxQmwUhP6UaixijQXSKwoAqgqxBk2sQYozyuF8qLIEYj96R5G/&#10;IPoTXyBQAGBXBFgQDfoAaAIg/TusDnAEstc6LCbJoenaIvZFVABonF2fI9rAdzyrRUE5KjlBDkHE&#10;GSvJaRHtZhr3TtAYBD0oP8zwH94QaHQqEbZcAxHDbKo8uDY6vXs9uOZQcU1rEMBy7Nolp9FEsQJC&#10;INBgrjFkTyICaq4d/ve3mOT2iguQWvSnFP5mubb99z6BWQNQfyYoACeRcRACCBgUYxSPHChtd87F&#10;QV6S5dveAu9Z+IjSjyl+1Og1+cISL2Tihuw6mAtQk7JVPeK4xMAKgDFAiMoAxNVZvAJS+ksn2ZNM&#10;m7gU7t+2A6ySgSgAZFNUjP2Pnj9xOnHqBWZ7SvTzBUbYK9p90O4BIqzD6qwq5eoqOX00H5vM66OJ&#10;S/qJOF5MlArqHG9WisUxDY/+GXlCfXUPF1beLkAuXyD3Mhu/eotrb2RYAzAoOadYrxd4g0bSYtxP&#10;AVQBQBsVAFgtAEoACNm4cguGMGoRFaKh3Gixma01Vq1DK9gEHhZ6QBoDLyTyQqogtNRwMTw4FKmt&#10;2LD2mIcQnDYR/qKMThQS+YBo/ahh8AKsi7U54CneJytwMRCPQQNGfdxVHLb0sjhhrwISZxg28NLy&#10;etjEC2njrBAKjgf6OZ2Og4bYYYmJA1YdcWacQsaSIKVWI+kFUUfWKCnSPxX94b1E31P4wgLRHxYB&#10;gBcQzgMQLyA0/9ssdnsdxKKNEWKGR0ljLWW1WoN/ER8UgA6dEw9Xh3AnoAoAO04iAl6iJOPaSeRF&#10;+FUzroWP1amT0lcB0Cf5WQNACf6l+hoI7imC3d8OVhgUHeCvSK5JlEmySlhlzTrtXYBOIh8FHewE&#10;ykUZJKoAsJfkSeRFvaoOUwGoV5n1Spzm/KeV4dCxpC6FxqxyKaHObojlbFlGy/np1mtypR8cSUuP&#10;+5OR0CmDjG06wKnO6JLZUCxE2TEUIeGa6gOkk+NChlOTmpJwaw1Fvc9zpWD1DIhs3XclVtYAuC9c&#10;vkBKdmLyd/1PUAT5OXP0wMSWxToI2G+EjeUldNwXQOnHcPi4fS/dMRcOcNMSyXbgcNcuGUWjqdrE&#10;23nBAgZ4UqqeE+IFPo7nYogygHuPYXWyqw+qEmQRMngFEfGf/AMEgIJBgu9DQB7IgAwmhBGnIJLA&#10;9YcWhnGLKEH0CZYKfQavsHj8QaYXNGDMp32FJyomsT5gDB+U90k3wp0JcL0ztVKgUxouA4YD/oAX&#10;kB3UAKID2BwOWABgdthMECk1NTb9abG6rdMUkNnReq5DxxZHy1SORn4ZbmhoeON6d58mzCBaT5Be&#10;HvE2CDqCPwoZ5sr8P2AGgHEt4iBHvEDGtYhDegIK9OLa4X9XwyLggAqA641Ct1phx8lFAOxm4Atg&#10;1MozAOwleXLZEWbtXiOOa9E9zIyRTabh7Bm6woyY8rRYa1qC1pjSwpySskuTtMqUUAdWY98Dgq+g&#10;qAYiHmr78gH3FAUA5bbw3guBBDSP+6ofVLVAkVJFluwx70OoH9VAtQbXL4jEoo1PfIV4dXpau5su&#10;z2b4yozuO+4rie61otYE4CcN0KsunErQmaMHxacc1UI4Gj2szubwhLD9RNBGeZoI3DAnIGclm+TK&#10;LKARflx/sTDiySOL5zSVaw0A6BTEVk/0CaoUkBc9zi2g+E/WAOAjFOmxJKoqUGhkEKi1H1OD7I4K&#10;CT4iacjuxqS9CplEjyBBO1ElIB0IlzajskDTkACfxPBP9j1WVgK4XIBgYwSHKNmddrIC2GYWbSat&#10;1d6hZc7LJtjhnCg3fo9orbNN2xbFNn0g/dHN0tNBBQgEQ3O4T8KIO80kClDL7oxrzYFnqLMxrjUP&#10;TqmpVHGtYM9vsamd3AoAfZW6vou4azz8gp0rQxv6mh8MEac40B69kaoI4mXodPjJOrz/WPuz+7GX&#10;ZKSAbfJyVCOOS2miXeLq0Yijf02KXrKEj0sSCx3g/eDe7ZuWQVZUQjgUkSgGGIqSHKotQfCt0BDp&#10;P4hdXpa2XWKxIvrL9wNrGuqUcvmKAuASvn1zy5IxSLmeNQahkKLgSiBHn/eLOgBITSaqtam8O56y&#10;XKniF0Q8YQigmaMui0s5Jhic6OVDdQCQrak8rnU1gtrsqQWfXGJN8Bdf0ugjRAV52SgPb3BCMdr6&#10;SUZyTbPJO2wpianYj4XR//AX2Z4AMsK/KN9jRCLSO0gyvINfDNzKgPgmydoh3UAe0pCqMQtdE021&#10;ENpY2N2APCZbfKHMD5PJxFvRtRIA/iXmf7oOGBQAXAZgh43oHaAGOBxJQtRl0Zpx5iIIHO69d53C&#10;FIddr7WVx8KmCeEfZEvLZnlo5HXYzZJ4HC2O2uJyjrc4dJmMa82GiYxrzYZVKkJdXDtuTtFXfmWE&#10;MKBGfItqaUgKOGDzSa8tAmBmFlamwcyzt7wQyfa7vGEjWaZSVlML6E1CtKpQuue9zSFVVxiTW3Zk&#10;L8mmBjyS5btGHBftET89klWEXdaxTY8nvPOypDc6j4E9Ff36lKyiEyLSo9+1fMe1LECWd8luH/iI&#10;yJl4oSE2A+W+UpDa5hpSqnbnkkVGeVUnkVS9m0XvuNQSFGfltxampi8vOYt6SQO9Jb/TqDe6ao0n&#10;WqyptuAyZyvFKMTLqoiLHMgSQFQUYa0u2sXdB3rAuMKAorcLJRjEfGUKgprgM0YPjE45CFsC4MtX&#10;J6HQj+t+0COH7oWL8jNqClgYFdJl6zsQTkRx/B8uYZZA9t5RhGzylJZB4wGh9V6AKR4qgxNw4ABz&#10;v5wTHqAjEC3V1Xg6F4C9AWgjEUqJ5488Y+BSADwYwZPdjMkh/4MloLaA/j9ETQCfH3AlxQkAVAvo&#10;JADZE4D6ATnsEAaIqAE2EfZIhlUGDiEpMfE9Zx28Ay1qoH2vcUWDuQB9jLB+2hy4BiaoxGUeOAm6&#10;E33apApAU3rpBJ4JCQ7RqfNUjMqW1ULGtVOHK6EoYVwLhdCp+FzhWkmlRaza5/pq0hcUBgYnE9DK&#10;ATZMMPPQpzROeBMd/nZtjFhVTfn6jRiRIQoSEtqnJqK2xj5tJwryyNSjjLjIFNeIUor+meVWAKqc&#10;YOxXbNU8/iIiEMh4xGgNIYPkA36C8k8le/RC95TrPe0F+P6g0TggRBiakIk/uZcwjZ3Y9YjWQROA&#10;hOaKj0+lUf+iDRUroXBfJUHt24PGaEXwI+Vj4USiRcs1JQCkXbrawaVvoJBKiaCqgmqlk9shygMB&#10;KnLTg2zvi0GWaPFE4qVVywYUhUAisrtywUZgRuMBkO/R9wa27kIZlcYzhBKQGq2Ia20dMJ0ADyEi&#10;AA0QREzoslMO/ZestpWJB+kcrDm4cSBUinQRgR2sIfATPHIAGhGdgijduF6AVEoz0xkDEPqhJeCA&#10;iCXAOmMyl4AzEkSClwQdD17+ONdAdoKE+yKoB/jYAWU5iZKA+NHZA3m+Q1ECiK8RRYh0N/Q4Iw5C&#10;8AsCFTvgf9it2on/4O5gDjPEQooRWpwdH70I/H8sEJ2KHQwBhgBDgCHAEGAIMAQYAqEQqNz9Qtxb&#10;L/Oiwb6rTKp2EPu963Bdg8DlXQzuzYrRaIjoT0zlYC2lwje9jxeoGbgyuvRt0AHg0MDetlTsBtVC&#10;McC7xGtq0acyNJThZbzHjbRcYjL1hUGLBMmCS2FdgjjVScAVggSncWkXChmuLODSiLFvqLhP86rJ&#10;po/gL8ko51YUAKUub3gUQR6N8Z46iaL6yG44xIrvJ3/G6CFG8YAE+1EJerD/c1GQEYI2WVAmJvMN&#10;KJ2DuI7TLrBXMC7QcBKLtSRChAC7g9fqYUNcAotLMYC9bUHs10MkILLyl9pXiPEfgjuAsI0LcGEn&#10;F6IT8bBeBdYdA7tQ+0GGEqYCpSDFQxLq2U/0C9SqyPSDjngdkT/oxY8PSUZ0F0K6cNkS2vkhI/Cd&#10;oIrxHumcAabB2Q30NYWAR7wIq5UlJ05CCHa6ch50KNi9nOidZtFE1g/AL310wsegbED8H3Ph3744&#10;sjsMAYYAQ4AhwBBgCDAEGAJeCFRmdmCYnIII/D98hj5FlJfkyQAAAABJRU5ErkJgglBLAwQKAAAA&#10;AAAAACEArrAF6sEfAADBHwAAFAAAAGRycy9tZWRpYS9pbWFnZTIuanBn/9j/4AAQSkZJRgABAQAA&#10;AQABAAD/2wCEAAkGBhQQEBUUEhQUFRQVFBUVFRQVFhQUFhUVFBQXFxQVFRUXGyYgFxkjGRQUHy8g&#10;JCcpLC0sFR4xNTAqNSYsLCkBCQoKDgwOGg8PGiwkHyUtLCwuNC8tKSosKiwvLCwsLCwsLywsLCws&#10;KSwsLCksLCwsLCwsLCwsLCwsLCwsLCwvLP/AABEIAOEA4QMBIgACEQEDEQH/xAAcAAABBAMBAAAA&#10;AAAAAAAAAAAABAUGBwEDCAL/xABJEAABAwICBwUEBgYIBQUAAAABAAIDBBEFEgYHITFBUWETFCJx&#10;kTJygaEjQlJigrEzQ5KiwdEWFzRzssLw8RVTw9PhJGODk7P/xAAaAQEAAgMBAAAAAAAAAAAAAAAA&#10;BAUBAgMG/8QAMREAAgEDAgQDBwQDAQAAAAAAAAECAwQREiEFMUFREyKBMmFxkaGx0RTB4fAzQlIj&#10;/9oADAMBAAIRAxEAPwC8UIQgBCEIAQhCAEIQUAISTEMUip2Z5ntY3m42v0HM9Aq/0i1zRQgiFoPJ&#10;8pyg9WsHiPyXalQqVfZRxqV4U9m9+3UsopFWY1BB+lmjZ0c9oPoSqIm05xHEnZadlRMCSLRgxxDo&#10;S3Zb3it9HqxxWexe6CmBO0OdmePgwOufxKUrOEf8k/kcfGqy9mGPi/2RbE+sahabdsXe6yQ/PKkT&#10;9a1INwlPkwD8yFCodRbibzYjIRyZGR83SH8ks/qJofrVVUT70A+RjKzotV/0/wC/A1zX6yS9P5JS&#10;3WtSHeJh5sH8HJVDrJoXfrXN96OQfOyhn9RNAPZqaoH3oP8AtpJUaixvgxGVvR7M3zY9v5LOi1f/&#10;AEv78Bmv0kn6fyWtRaQU836OeJx5B7b+m9LwVQ1bqqxOG5ilp6hoGxpOR7ulni37yRs0mxTCz9PH&#10;UwtFtu2WG3xuwfArV2lOX+Ofz/v7G3jVY+1HPwf7M6HQqr0d11MksJmh33ojZ3mY3fwKsTCsdhqm&#10;5oZGv5gbHN95p2j4qNVt6lL2kdadxCbwnv2ezHBCwFlcDuCEIQAhCEAIQhACEIQAhCEAIQhACwVl&#10;aKysZEwvkcGsaLucdwCc9kYbxuzaX23qv9MNa8VMHNgLXOFwZTtY0/dH1z8vNQ/WBrPfOTDBcRnY&#10;GDY6T70h4N+769I1gGjpmcJpiHm+y/sNtwY36xB4nZ5q3t7FLzVPl+SquL3bKeI9+r+H5N3aV2Kv&#10;z5ixhP8AaJzvGy/ZMA3W3ZRbqFKsC1f0UFnytdVSjbnm9m9rbIgbEe9mSinys3bTzO0/+Pgt/fFN&#10;nBy26fIq1fafYWPq/mSNuKlrQ1oDWjc1oAA8mjYF4dibjvJUf74jvi5K3S6HN3kpc2PvfUd8TF3x&#10;HfFt4Rz/AFA+98R3xMXfEd8TwR+oH8YiRxPqvf8AxZ1rXuOI4HzHFR3viO+LDoJ9DdXclyYmx/Qq&#10;iqiXdj2Mn/Mgsw35mP2D52B6qGSUdZhz87Hmdjd0kV2zNGz2mb/m4bNpU874tNTlkHiHkRsI8iuk&#10;IOO3Q3d837ST/vcW6F632TAMqSDw7YC1v7xg3eY2dFZkM4e0OaQ5pFwQbgjmCFzjpJo7kJmjdlIO&#10;14Fj/wDI3cfP1TjoLrIlo3iOTa0nxRX8LvvRH6rum4/MRLixUvNT2fboy1t7zy55x+q/K+p0CFlI&#10;sKxaOpiEkTg5p9QeIcOBHJLFTtNPDLZNSWUZQhCwZBCEIAQhCAEIQgBYWVgoDVU1TY2F7yGtaCXO&#10;OwADeSqG1lax3VD8keyMeww//o8c+Q4J51tafbTBEfAw2Nv1kg/yMPqfIKm3uLnEuNydpPVXNpba&#10;F4kufT3fyVtSfjPH+q+r/B7NQ7aQTmdvdxJ/grMoZA2JgZ7Ia23lZVm1qkWBY3kAjfuHsu5dD0Vl&#10;F77lbxGjKrTWnoTDvJ5o7yeaQCZZ7VdTzmhi7vJ5o7yeaQ9qjtUGhi7vJ5o7yeaQ9qjtUGhi7vJ5&#10;o7yeaQ9qjtUGhi7vJ5o7yeaQ9qjtUGhi7vJ5o7yeaQ9qjtUGhiqolDmODtrS0g33WttVXl5sBtNt&#10;x4jltUnxzHLtMcZ37HO6cgo25q5T9x6Lh1GVKDcupNdX2n8lJMATcGwc29hIB+TwNxXQuF4pHUxN&#10;liOZjhcHlzBHAg7LLkAiys/Vbp+YJMkp+jcQJByOwCUD5Hp5BQLq38Vao+0vqWUJ+A8/6v6e/wCB&#10;fd1leWOuLj1XpUZZghCEAIQhACEIQAoprD0o7lTENdaWQENP2Wj23/AbPMhSlxXOOtPSnvVS7KfC&#10;fC3pEwm37TsxUyzo+JPL5L+oiXM2koR5v7dWQzEK0zSF3Dc0ch/M71ra1eWNW24G8geavebI20Vp&#10;R6a1bWtWGBbmtWTjKQpo698e43HI7R8OSdIcXad/hPqEygjmFtDVstiFVpQnu0P7agHcQVntUxtF&#10;lubO4cVvkiu3XRjt2qO2TYKorPejyTJp4DHLtkdqm3vR5LBqj0TI8Ac+1WDPZNRndzWtsTnuDQHO&#10;cTYNaC5xJ3AAbSeiw5G8bbPMcJsVa3dtPT+abKvEXybNw5D+KsnR7UpJI0Pq5DFf9VHlLx7zzdoP&#10;QA+akNBqswmZruyLpcjjG9zKguyvb7TXZDYOFxsUGd9STxz+BaUeHtb4+ZQrmLU5qtLT3VJ3OF9T&#10;TPc+OMF0kb7F7WcXtcLXDRvBF7cSqzc1dadWNVaonaUZQeJCRzUU9QY3h7d4+Y4hbXNWl7V0N08r&#10;DOiNVGlgqYBA43dG3NGTvMe63m02HkQrAuuW9AdIXUlSwj6rswF94t9Iz4tuunaSpbKxr2G7XtDm&#10;nmHC4VLfUtE9a5P7ki1m1mm+n26fg3oQhQCYCEIQAhCEBG9P8X7tRSEGzpPo28Nr95Hk0OPwXL9d&#10;U9rK53C9h7o2D+fxVza8sZy5YgfZjLvxSHK30APqqTjar6zhopL37lZKWqrKXbb8m1jVN9B9PIsO&#10;jcyajjna5+d0nh7QNsBYBzSHWtcC43qGManfRzCO9VcEH/Nla13uXvJ+4HLvUhGUWpcjRTaksHSP&#10;9F6KQBxpac3AIvDHxF+SGaH0Q2ikpgekMf8AJO7W2FhuCj2sLGu54ZVTA5XCJzWEbSJJPo4yPJzg&#10;fgvOxlJvCbLPTHqiE4zrZpKeR8VHRNmyOLHSWjhiJGxwaQ0lwvcbgDbZsVXveXve9wa3O97wxvss&#10;DnEhregvZaqKnyMa3kPnxSkNXoqFvGktuZR3Fw5vT0PAavQatxhI3gi/MFGRSUQm8GrKs5FuDV6b&#10;ETuF/LahrkT5FjIlGVYyoY1CctVzar9CRTxCplb9PILsBH6KM7ht3OI2nzsq80KwIVldFG4XYD2k&#10;g4FjNpB6E5W/iXQICqeIVmsU4+pb8Ppav/R+hDdbOkjqLDX9mSJp3CCIi9wX3zuFtxDA6x52Ue1G&#10;V8UVPLS3DZe07QA7C9pY1pI5kFu3oQmjXdiHaV9PACbQwulcOGaV2Vt+oDD+11UCfGsW9qp0Mdzt&#10;cXPh1UkdB6wtIIqPD53Slt3xPjjYTtke9pa1oG879vIXK5rijsxoO8AJZLAHOzuu532nEuPqStbm&#10;8FKt7fwE9+ZxrXKq4SQke1aHtTjJRvtfI+3PK635JC7buUjKZiLZojlLHBw3tIPpwXSGqjGxPR9n&#10;e5iIt/dv8TfQ5h8FzfIFaOpHGMlQ2MnY8OiPmPGz5Aj4qNdQ10pLtv8A30OqlpnGfo/X+S90IQvP&#10;loCEIQAsLKwUBzlrgxDtK2Wx2drl+ETA237Vz5qDxtT7p3Pnq3Hm+V/7chKZIgvTxWEl2SKeD8me&#10;7b+pvjarK1J4P2lc+YjwwRG395KcrbfgEnqq5iCvzU1hHY4d2hFnTyOft+y3wM+Fmk/iUe8nppP3&#10;7G9COqoTwKqdfGJns6WlH62UzP8AchAABHVz7/hVrFc+axsS7zjE5+rTsZTs23uR43+XicR8FV2V&#10;PXVXuJtxPRTbEejujktdMIoRt3uefZY37Tj+Q4q49FdCqKmHg7OeVhs+V2V7mvttAG0R7Du323kq&#10;tMY0qbBSR0OGFzXSNzVdVlcx20bWMJA27xcbgLDfcTHUpgwgpJXtFhJIAPvCNtr9drnD4KZdyqSg&#10;5cl27kG2hTjJLnJ7/An9XRMlYWSMa5jhYtcARbyXN7YfpZI23dknlibYXLskha3ZxJAC6NxWvbTw&#10;SzPNmxRvkcejGlx/JVHohSMwrD/+I1zb1Epc6CE+0XSlxbZv23A3+634qPZ1nT1P5LuyRd0PFSS7&#10;8/cO2j2r2CBrJcRfG1zyAyF72sbmcfC1xJGd5+yNnmrJpaVkTQ2NjGNG5rQGgfAKhcKppsUxGN9U&#10;c73yCzfqRRNOZzWjh4QdvHZfbtV9tpW8vmVi8U01re73x2Fp4WGqa5bZ7kI1s4JEaGSqDWiWDK/M&#10;ALvZmDXMdz2OuORHU3r/AEUmpI5i6ua50YYcoAc7xXG9rdp2XU4104gIcPbCz9JVTMiHRjTnkdY8&#10;PC0fjCrhzLt8lNslKdFxbeCFxDTTqRkks/cuTQoUMrXT0MRYL9m5zmSRk2s4gB+8bRtH8FKUwaD4&#10;b2FBA07yztHecni/jb4J0xTEG08Ekz/ZijfI7yY0uP5Koq7zaTyW1L2E8YK+x7SbBH1UpqIzJOx3&#10;ZSPEMz9sezLmaLbOir/HpIauuyYdA8RFjGtGRzS+W5zENdtAsQLm24nqmfCw50Ye8lz5XOkceLnS&#10;G97Dibq9tANDG0UIe8XqJAC8n6gO0Rt5W4niegFrWSjaRUstvtnYrtX6mpKCisLqRzRvU2ywfWuz&#10;E/qYyWgdHvG0nyt5lPmkGM4fgUILYI2yPNo4omMEspG9xO+w2XcT032Cl1ZVshjfJIQ1jGue5x3B&#10;rRck/ALmXGcafiNVJVy/XOWJp/VwtJyNHXbc9STxUeiql1PzvYlTVO2hlInlJr2m7QdtSRiInxBk&#10;jjI1vS7bOPTZdTzFdDKDE4hI6KM9owOZPGAyTKRdpD27SNu43HRc8vauhtWLicKps3BjgPIPcG/K&#10;y3u6MaKUqexpbVnVbUih9PNBpcLnyOOeJ9zFNa2YDe1w+q8ctx3jiBq0Ar+xq2uvYNkify2NeM3q&#10;NivvWdo+KzDJ22GeNpmjPFr4gXbPNuZp6OK5vwB30w+8xw+V/wCClWlXxo4lz5Gt1T0wbXx+R10C&#10;spNh82eKN32mNd6tBSlUPUsE8oEIQhkF4k3HyXteXBDD5HJ2lBvUfD/M5IIgnPS6LLUkcsw/Ze4J&#10;tgXqSmhtTQtpYC9wY0Xc5wa0c3ONmj1IXVGEYe2ngihbujjawfhACoDVdhPeMThB2tivM7yjtl/f&#10;cxdFKp4hPzKJMs47OQmxXEG08EszzZsUb5D5MaSfyXMlA90gMr/ble+V3vSOLj+auXXbivZYYYmk&#10;h9VLHCLbw2+d58srMp95VLFHYADgLLvw2ns5kbidTEVE9ALoPRnC+60kMXFrBm987Xn9olU5oVhX&#10;eK6FhHha7tHe7H4vmbD4q97LnxOpuoeppwuntKp6CTFaJk0RZJ+jNi8cHNaQ4td902selwqH0ix9&#10;2JVrpr/+niuymbzA9qX8RGzpYcCrA1zaQuhpG0kRtLWOMZtvbCP0zrW4ghv4jyVdRU4aA1o2AAAL&#10;PD6OfO/Q34nc+HDRHmyd6rcLt2tSRu+iZ5mznn0yD1U8c4netGA4N3ejjiHtBoLurztd8yUg0ixk&#10;UdNLM/8AVsc63Eut4WjqTYfFQLip41VtE20peDRUfmVjp5iBrMTdtvHRt7JvLtH2MhHlsb+BJMJo&#10;jNPFEPryNafdJ8R+AuV70Q0fmq/CLZ35pZpHbGtLzmLnfE7B/JSDVhSsnrTIxweyESWc32S65jBB&#10;4gjMQVdRlGjQceqRRVlO4uU0vLnBa1KLAjgDYeShuubFDDhUjGmz6h7IG9c7rv8A3GuUyp97veVU&#10;65sQ7Sso6YHZG2Soe3r7ER/xqltoa6qR6KrNU6bl2Q1avcIbLXQtI8MYMhH92PD+8W+ivKyqLVc4&#10;NrzfjC8DzzMP5Aq3lJ4i34uPcQOF4dFy6tld67sWdFh7YGEh1VK2IkGxEbRnk872DfxKnjHYWG4K&#10;wNdcxdiFJHwZBLJ8XvDf8vzUFkap9hDFLPcj8Rqf+iiI5RsXSeiFAYKCmid7TIWB3vFt3fMlUXob&#10;gPfa6KK12Bwkk5dmwguB8zZv4l0WFE4lPdQ9SRw+Lw5CLHZgylnc7c2GQnyDCSuTcB/TR+R/wlXv&#10;rv0pFPQd2afparwWG9sIIMrvjsZ+I8lRmDN+nb0Dvk0rfh0Glq7s73b8jXuZ1Xo8b0kH9zH/AIAn&#10;FIcFjy00I5RRj0aEuVTP2mSqe0V8AQhC1NwWCsrCA5j1mUfZ10o/9+X0ee0HycmTCcMmnJEMUspG&#10;/s43vtfdmLQbfFWFrxwrJVGQD9Ixkn4mDs3fuhvqmPQvWhPhlO6COKGRrnmQF+ZpDnBoN8vtDwjk&#10;eu63olOTpRlBZeEVUIreEujf5LL1RaGTUbJZqhuSSXK1kZtmaxpJJdbcXEjZwDRzsrGVEDXRiLjs&#10;FI0chFKfmZVuZrdxI8aX/wCmT/uquqWlerJyaRIjc0aaxkfdc+FTzTUb2RvfDEJs5YC4Ne4Ny5gN&#10;2wGx81AWsUtptblePaZSO8mSs/6hUYnqpZ55ZpizNK/PlYHBjRlAAbm28PVWNnCpTWia27lTxCpS&#10;q+eMt+xYmqTDP005HKJvyc/82+isi6pbCNOKmkgEUDYCA4m8rZCfEbn2XhKZdZeIuaQBRtJFg4Rz&#10;EjqAZLXUK4tK1Sq5YJNpe29KiouWGMmlOKd+xaoluTHTnusXK7D9K4Dq++3lZbMKYO8Q5t3axh3l&#10;nF03YXh/YxhuYuNyXOO9znG5JSrhfrbqraFLRTUF2KS5uVWrua5dPQvOausbBRjTvBXYlTNgD2sH&#10;bRveSCczGEkt2dbH4KPUWsF8cYD6cSuaLZhIY3HlcFpHx+SY8a0trKz6NuSjiOw9k50kzhY3HakA&#10;NG7cL9VRQs60Z7L1PSLiFvKGXL06m/SbH2wROw2gd43/ANqqRvY072B32yNlhuGzebiXap8KZT0j&#10;i2wDn5W88rBbb+IuVa0lGyFlmNIG8nfc8STxKuTBKOOCmhYWku7NpOXm7aePMlSLuPhUtOctvci2&#10;dZXFbyrEYrYeKQ3zHgXGyojH8Q73ilZMDdjXinj2fVhFnW5+PMVbWmOk4ocPmmaC1waWRBw3yv8A&#10;DHsvtGYgnoCqZwegMUDGn2rXdffmcbuufMpwylmTmb8XraKOnqxwwnEHU08czd7HXtzG5w+IJV44&#10;ZibKiJskZu1wuOnMHkRuIVDual2DaRT0TiYXWB9pjhmY7zHPqLKbeWnjLVHmip4ff+A9MvZf0HrX&#10;Lhbu9U1TY9mYnwOPBr82dl+Vxm9OqgPZFxAAJJNgALkk7gAN5Vm/1sRvYWVNG54Is4RujkafNspb&#10;+ZSKn1k0FOc8GGzNk55KZn7wlJCj0J1qMNDg2yzrwpXE1UjUWCT6udDzQwF8otPLYvG/I0ezH57S&#10;T1PQJZprp3T4XDmlOaV2yKBts8h/ytHFx+ZsDW2N64K6YFsEcVK0gjMT20vQt2BjTbo5V/Vlz5HS&#10;SPdJI72pHkucfjwHRcY2dSrPXVJf6ilSioQ3NWkOMzVtQ+oqDeR5FgPZjYPZYwcAP4k7yVnRil7W&#10;oyje7Kwecjg0JFOdqmOqPCu2rotmwSdofKEZm/v2CsXinHK6I4TbnHfrhfM6MjbYAcgF7WFleZLZ&#10;AhCEMghCEBANcWDdtRiQC5idZ2zbkk8LvnlPwXPTWkEg7wSPRddYjQtnifE/a2RjmO8nCy5Z0lwp&#10;1NUvY8Wc1xY73m7j5EWI81c2FTMHDt9ivrx0zz3+6/g8UrrhOMKZ6eSx6J4gKtEVFeOBbGEpjatE&#10;ISuNq6IqqjNjGrc1qwxq3Nat0iHKRhrV4zWv71kpa1euyHJYcWzRVEuZI9BtH4p+0lmIcGENDSRa&#10;9rkkcd4sE8aTaOwuiPZiPO1rnMLWgWLRcXy7wU0aG40ymc5koHZyWOa18rhzHLd6KdxTU87HCN8T&#10;g5rmksc02BBB3bl568dWnWzvjp2PXcM/T1rfThN9e5TujcXejEW+y8hxHEN3uv8Al8VcGW8jQx2X&#10;6MWO/Yorg9Hh+CRfT1cRIZkaXuYHZAb2EbSS47r2HDgozpNpxNiIMNEx1PTOGV9S8ZJZWbbthbva&#10;07Np27eG45rKV3USprZHa2hCypylVaWW/l0EOmmP/wDE61sTHZ6WjeSXjY2Wo3bLb2t2i/U8CFpc&#10;1eqSgZCwMYLNaNg/ieZXssV5QoqlBRR5e+vXc1dXToJXNWp7Urc1aXtXUjRkIpGpNIEtkCSShasl&#10;02IZk31LrBOE6aKqS58lyZa0FkRSlXdqPwPIySYjgIm7OPtyEHzLR8FTWHUplmaAL7RYDeXE2a0d&#10;SbLqTRbBRR0kUPFrfGeb3bXn9olVt9U009Pf7FtRjqmvdv8Agd0IQqQsgQhCAEIQgMFVNrq0SzNF&#10;WwcGsltwIP0cn+U/hVtJPXUbZo3RyAOY9pa4HiDsK60arpTUjlVp644OSITwO8JzoJ7bD8Eu040U&#10;fh9U5huW+0x/2477He8Nx8vJNVP4hsXpYSUkmimrR23JBAl0QTTRT8D6p3hXdFDXWliljVvY1a4w&#10;lLGroitmwa1bAxemtXsNWxHcjwGrRU4XFL+kjY8jdna11vK4S0NWcqw0nzMRqSi8xeBvp8HhjN2Q&#10;xtPNrGg+oCVFq3ZVjKiSXISqynvJ5E5YvDmJSWrW5qyZUhK9q0Palj2pNIFhneDEUoSKZL5k01s/&#10;Ab1zZY0FqY3189tgTTM6wS6cW2lbNHMDkralkUYu5xsNmwAe093JrR89m+y4SeFll/QjhbE71MaI&#10;9rN3iQeCE3HJ0xHhHk0G/nlV4AJvwHBWUdOyGMeFgtfi5x9px6k3KcV5u4reLPV06FzRp6I78+oI&#10;QhcDsCEIQAhCEAIshCAj2mmiMeI0/Zu8Mjbuik+w62482ncR/EBc54lhklFO6KVpa5ps5vLkQeLT&#10;vBXVqimnegUeJRDbknYD2clt4+w8cWH1HDiDOtLrwnply+xFr0Nayuf3KMpbOFwnSlcQmSqoZqCd&#10;0UzCxzd7TtBB3OafrNPAp9oZWyC49F6KElLc8teUnT58hygN0rY1JIYkviauyKCqz21q2Bqy1i92&#10;RsiOR5DVnKsoutTXJjKsZV6Qgyay1eHNW+y8OYspmUxI9qSzbEvlakE0SyyXSY11TydybJ2WFyna&#10;scGC52KOSmSqlbFE0uc45WtaLlx5D+fBcptIvbSm58uQlETqiQMjaXFzg1rW73E7mjqugdXegrcO&#10;hzPANRIBncNzG8I2dBxPE+Qsl1datm4e3tZrOqXDhtbCDvazm48XdNltt52vPXd14nkjy+56q3oa&#10;FlmLLKEKvJgIQhACEIQAhCEAIQhACEIQDHpVohBiMWSdviHsSNsHxnm08uYOwqkNINEKrCX5njPB&#10;fwzsBy/jH6s9Ds27CV0WvEkQcCHAEEWIO0EHgQpVC6nRe26I9a3hWWGUPhOKtkAufiP4hPkYHBPO&#10;kep2J5MlC/u0u/JtMLjs2W3x7uFxt3FQ2qNZhxtW078g/XxeOPzJGwD3sp6K+o3lOrtnDPHX/Bas&#10;fNT3Q+2WbJBQ45DMBkkaSeBNj6FLwpWTzc6c6bxJNBZGVZQhyMZUZVlCAxZYWSUkrMVihH0kjW9L&#10;7fQbUydIQlN4ism94TPieItjB3efBa4MQqK45aGnklG7tSMsY65icvwvfopXo/qczESYjL2rt/Yx&#10;kiMcRmdYF3kAB5qPWu6dJbvc9FY8FrTeqpsivsJwSpxaXLTtJYDZ8rriNnO7uJ+6Lndu3q59C9AY&#10;MNZ4fpJiLPmcLE82sG3IzoPiSpFSUTIWNZG1rGNFmtaA1oHIALeqG4u51tuSPZULWFFYQIQhQyUC&#10;EIQAhCEAIQhACEIQAhCEAIQvDpQN5A+KA9oSZ+IMG9wWh+ORD6yAcF5Lb700v0ohHH8lofplCP8A&#10;dAJsY1a0FUSX07WuJuXxXicTzOWwd8VGqjU4+P8AstdKzk2VokFuXht+Skz9O4R/utLtYUQ5eq7w&#10;uasOUjjOhTqbSimRCbQTF4/YkpZh1Lmn/CPzSR+BYy027lG/q2WED96UFTZ2seLp6rx/WVF09VJX&#10;Eay7EKXCbSXOCIW3BMZJt3FjepmgI+UxSuLQjGJD4jSxDnmLiPgGkKU/1lRdPVem6yIunqj4jWfY&#10;xHhFouUEMMGqCeT+1V7yPswtDPMXcTf0UhwnVVh9Pt7HtXfamJk288p8IPkF6brDiPL1W5mnkJ/3&#10;UedzVnzkTadvSprEYpEkjiDQA0AAbgBYD4L2o+zTOE/7rezSmE8VHO48oTczHYj9ZKGYjGdzggFK&#10;F4bM07iPVe0AIQhACEIQAhCEAIQhACEIQDfVxyH/AMJnqopOqlCwQgIDVRSdU01MMnVWi6mad7R6&#10;LS/DYzvaEBT1TDL1TTUwTdVeLsCiP1VpdozCfqoCgKinn6psqKWp6rox2iEJ4LW7QqA8PkEBzW+l&#10;qfvLUaWfk/1XSp0Fg/0F5/oHB/oIDmwUs/J/qtjKWo+8uj/6Bwf6C9DQWD/QQHPMFLU9U5U9NP1V&#10;7t0JgHD5La3RCEcEBTFNBN1TrTQy9Va7dGIRwW5mAxD6qArimhl6p2pYpOqnDMLjH1QtraVo3NHo&#10;gIzSxSdU8UsUnVOQbZZQGAsoQgBCEIAQhCAEIQgBCEIAQhCAEIQgBCEIAQhCAEIQgBCEIAQhCAEI&#10;QgBCEIAQhCAEIQgBCEIAQhCA/9lQSwECLQAUAAYACAAAACEAu+OhXhMBAABGAgAAEwAAAAAAAAAA&#10;AAAAAAAAAAAAW0NvbnRlbnRfVHlwZXNdLnhtbFBLAQItABQABgAIAAAAIQA4/SH/1gAAAJQBAAAL&#10;AAAAAAAAAAAAAAAAAEQBAABfcmVscy8ucmVsc1BLAQItABQABgAIAAAAIQCcfzj82gUAAKwSAAAO&#10;AAAAAAAAAAAAAAAAAEMCAABkcnMvZTJvRG9jLnhtbFBLAQItABQABgAIAAAAIQDme/c0xwAAAKUB&#10;AAAZAAAAAAAAAAAAAAAAAEkIAABkcnMvX3JlbHMvZTJvRG9jLnhtbC5yZWxzUEsBAi0AFAAGAAgA&#10;AAAhAJukJlvgAAAACQEAAA8AAAAAAAAAAAAAAAAARwkAAGRycy9kb3ducmV2LnhtbFBLAQItAAoA&#10;AAAAAAAAIQCf0Wa/bOoBAGzqAQAUAAAAAAAAAAAAAAAAAFQKAABkcnMvbWVkaWEvaW1hZ2UxLnBu&#10;Z1BLAQItAAoAAAAAAAAAIQCusAXqwR8AAMEfAAAUAAAAAAAAAAAAAAAAAPL0AQBkcnMvbWVkaWEv&#10;aW1hZ2UyLmpwZ1BLBQYAAAAABwAHAL4BAADlFAIAAAA=&#10;">
                <v:group id="11 Grupo" o:spid="_x0000_s1077" style="position:absolute;width:43801;height:12383" coordsize="43801,1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28 Grupo" o:spid="_x0000_s1078" style="position:absolute;left:8560;top:3129;width:35241;height:9254" coordorigin="8560,3129" coordsize="35245,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29 Rectángulo" o:spid="_x0000_s1079" style="position:absolute;left:8560;top:6712;width:34410;height:5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foMMA&#10;AADbAAAADwAAAGRycy9kb3ducmV2LnhtbESPT4vCMBTE74LfITzBm6b+QaRrlCIqelwryN6ezdu2&#10;a/NSmljrt98sLHgcZuY3zGrTmUq01LjSsoLJOAJBnFldcq7gku5HSxDOI2usLJOCFznYrPu9Fcba&#10;PvmT2rPPRYCwi1FB4X0dS+myggy6sa2Jg/dtG4M+yCaXusFngJtKTqNoIQ2WHBYKrGlbUHY/P4wC&#10;d2tP6atOrj9fLrslOzbp/HRQajjokg8Qnjr/Dv+3j1rBYgZ/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foMMAAADbAAAADwAAAAAAAAAAAAAAAACYAgAAZHJzL2Rv&#10;d25yZXYueG1sUEsFBgAAAAAEAAQA9QAAAIgDA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D4395C">
                              <w:trPr>
                                <w:trHeight w:val="356"/>
                              </w:trPr>
                              <w:tc>
                                <w:tcPr>
                                  <w:tcW w:w="2745"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Teléfono:</w:t>
                                  </w:r>
                                </w:p>
                                <w:p w:rsidR="00E718B3" w:rsidRPr="00B20734" w:rsidRDefault="00E718B3">
                                  <w:pPr>
                                    <w:widowControl w:val="0"/>
                                    <w:autoSpaceDE w:val="0"/>
                                    <w:autoSpaceDN w:val="0"/>
                                    <w:adjustRightInd w:val="0"/>
                                    <w:jc w:val="center"/>
                                    <w:rPr>
                                      <w:rFonts w:cs="Calibri"/>
                                      <w:b/>
                                      <w:color w:val="000000" w:themeColor="text1"/>
                                      <w:sz w:val="20"/>
                                      <w:lang w:val="es-ES"/>
                                    </w:rPr>
                                  </w:pPr>
                                </w:p>
                              </w:tc>
                              <w:tc>
                                <w:tcPr>
                                  <w:tcW w:w="2737"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Fax:</w:t>
                                  </w:r>
                                </w:p>
                              </w:tc>
                            </w:tr>
                            <w:tr w:rsidR="00D4395C">
                              <w:trPr>
                                <w:trHeight w:val="356"/>
                              </w:trPr>
                              <w:tc>
                                <w:tcPr>
                                  <w:tcW w:w="2745"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rsidR="00D4395C" w:rsidRPr="00B20734" w:rsidRDefault="00D4395C">
                                  <w:pPr>
                                    <w:widowControl w:val="0"/>
                                    <w:autoSpaceDE w:val="0"/>
                                    <w:autoSpaceDN w:val="0"/>
                                    <w:adjustRightInd w:val="0"/>
                                    <w:jc w:val="center"/>
                                    <w:rPr>
                                      <w:rFonts w:cs="Calibri"/>
                                      <w:b/>
                                      <w:color w:val="000000" w:themeColor="text1"/>
                                      <w:sz w:val="20"/>
                                      <w:lang w:val="es-ES"/>
                                    </w:rPr>
                                  </w:pPr>
                                  <w:r w:rsidRPr="00B20734">
                                    <w:rPr>
                                      <w:rFonts w:cs="Calibri"/>
                                      <w:b/>
                                      <w:color w:val="000000" w:themeColor="text1"/>
                                      <w:sz w:val="20"/>
                                      <w:lang w:val="es-ES"/>
                                    </w:rPr>
                                    <w:t>2590-5864</w:t>
                                  </w:r>
                                </w:p>
                              </w:tc>
                            </w:tr>
                          </w:tbl>
                          <w:p w:rsidR="00D4395C" w:rsidRDefault="00D4395C" w:rsidP="00F02942">
                            <w:pPr>
                              <w:jc w:val="center"/>
                            </w:pPr>
                          </w:p>
                        </w:txbxContent>
                      </v:textbox>
                    </v:rect>
                    <v:rect id="30 Rectángulo" o:spid="_x0000_s1080" style="position:absolute;left:9230;top:3129;width:34575;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pp8UA&#10;AADbAAAADwAAAGRycy9kb3ducmV2LnhtbESPzWsCMRTE7wX/h/CEXopmW6gfq1GK0NqDCH4dvD03&#10;z93FzUvcRF3/eyMUehxm5jfMeNqYSlyp9qVlBe/dBARxZnXJuYLt5rszAOEDssbKMim4k4fppPUy&#10;xlTbG6/oug65iBD2KSooQnCplD4ryKDvWkccvaOtDYYo61zqGm8Rbir5kSQ9abDkuFCgo1lB2Wl9&#10;MQrc/PAps8TZ5bmi/fBt55fhZ6HUa7v5GoEI1IT/8F/7VysY9uH5Jf4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OmnxQAAANsAAAAPAAAAAAAAAAAAAAAAAJgCAABkcnMv&#10;ZG93bnJldi54bWxQSwUGAAAAAAQABAD1AAAAigMAAAAA&#10;" fillcolor="#10253f" strokecolor="#385d8a" strokeweight=".5pt">
                      <v:textbox>
                        <w:txbxContent>
                          <w:p w:rsidR="00D4395C" w:rsidRDefault="00D4395C" w:rsidP="00F02942">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rsidR="00D4395C" w:rsidRDefault="00D4395C" w:rsidP="00F02942">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98 Imagen" o:spid="_x0000_s1081"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1vWq6AAAA2wAAAA8AAABkcnMvZG93bnJldi54bWxET7sKwjAU3QX/IVzBTdM6iFajiCK61sd+&#10;ba5tsbkpSdT692YQHA/nvVx3phEvcr62rCAdJyCIC6trLhVczvvRDIQPyBoby6TgQx7Wq35viZm2&#10;b87pdQqliCHsM1RQhdBmUvqiIoN+bFviyN2tMxgidKXUDt8x3DRykiRTabDm2FBhS9uKisfpaRQc&#10;Gpts8nzmUjm5Xe/krrijVKnhoNssQATqwl/8cx+1gnkcG7/EHyBXXw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2jW9aroAAADbAAAADwAAAAAAAAAAAAAAAACfAgAAZHJzL2Rv&#10;d25yZXYueG1sUEsFBgAAAAAEAAQA9wAAAIYDAAAAAA==&#10;">
                    <v:imagedata r:id="rId22" o:title="" croptop="31153f" cropbottom="25740f" cropleft="17810f" cropright="37419f"/>
                    <v:path arrowok="t"/>
                  </v:shape>
                </v:group>
                <v:shape id="0 Imagen" o:spid="_x0000_s1082"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9Y/EAAAA2wAAAA8AAABkcnMvZG93bnJldi54bWxEj81qwzAQhO+FvIPYQC+lkVuK2zhRTHBT&#10;8DU/5LxYG8vEWjmWEjt9+qpQ6HGYmW+YZT7aVtyo941jBS+zBARx5XTDtYLD/uv5A4QPyBpbx6Tg&#10;Th7y1eRhiZl2A2/ptgu1iBD2GSowIXSZlL4yZNHPXEccvZPrLYYo+1rqHocIt618TZJUWmw4Lhjs&#10;qDBUnXdXqyAt0+Pbtth8mvfT+OQv/vuqzV6px+m4XoAINIb/8F+71Armc/j9En+A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9Y/EAAAA2wAAAA8AAAAAAAAAAAAAAAAA&#10;nwIAAGRycy9kb3ducmV2LnhtbFBLBQYAAAAABAAEAPcAAACQAwAAAAA=&#10;" stroked="t" strokecolor="#0d0d0d">
                  <v:imagedata r:id="rId23" o:title=""/>
                  <v:path arrowok="t"/>
                </v:shape>
                <w10:wrap anchorx="margin"/>
              </v:group>
            </w:pict>
          </mc:Fallback>
        </mc:AlternateContent>
      </w:r>
    </w:p>
    <w:p w:rsidR="00091B34" w:rsidRDefault="00091B34" w:rsidP="002D0701">
      <w:pPr>
        <w:tabs>
          <w:tab w:val="left" w:pos="2010"/>
        </w:tabs>
        <w:rPr>
          <w:b/>
          <w:sz w:val="18"/>
          <w:szCs w:val="18"/>
          <w:lang w:val="es-ES_tradnl"/>
        </w:rPr>
      </w:pPr>
    </w:p>
    <w:p w:rsidR="00091B34" w:rsidRDefault="00091B34" w:rsidP="0087261B">
      <w:pPr>
        <w:tabs>
          <w:tab w:val="left" w:pos="4353"/>
          <w:tab w:val="center" w:pos="4779"/>
        </w:tabs>
        <w:ind w:left="720"/>
        <w:contextualSpacing/>
        <w:rPr>
          <w:b/>
          <w:sz w:val="18"/>
          <w:szCs w:val="18"/>
          <w:lang w:val="es-ES_tradnl"/>
        </w:rPr>
      </w:pPr>
    </w:p>
    <w:p w:rsidR="00091B34" w:rsidRDefault="00091B34" w:rsidP="0087261B">
      <w:pPr>
        <w:tabs>
          <w:tab w:val="left" w:pos="4353"/>
          <w:tab w:val="center" w:pos="4779"/>
        </w:tabs>
        <w:ind w:left="720"/>
        <w:contextualSpacing/>
        <w:rPr>
          <w:b/>
          <w:sz w:val="18"/>
          <w:szCs w:val="18"/>
          <w:lang w:val="es-ES_tradnl"/>
        </w:rPr>
      </w:pPr>
    </w:p>
    <w:p w:rsidR="00E718B3" w:rsidRDefault="0087261B" w:rsidP="0087261B">
      <w:pPr>
        <w:tabs>
          <w:tab w:val="left" w:pos="4353"/>
          <w:tab w:val="center" w:pos="4779"/>
        </w:tabs>
        <w:ind w:left="720"/>
        <w:contextualSpacing/>
        <w:rPr>
          <w:b/>
          <w:sz w:val="18"/>
          <w:szCs w:val="18"/>
          <w:lang w:val="es-ES_tradnl"/>
        </w:rPr>
      </w:pPr>
      <w:r>
        <w:rPr>
          <w:b/>
          <w:sz w:val="18"/>
          <w:szCs w:val="18"/>
          <w:lang w:val="es-ES_tradnl"/>
        </w:rPr>
        <w:tab/>
      </w: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bookmarkStart w:id="2" w:name="_GoBack"/>
      <w:bookmarkEnd w:id="2"/>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E718B3" w:rsidRDefault="00E718B3" w:rsidP="00A40A06">
      <w:pPr>
        <w:tabs>
          <w:tab w:val="left" w:pos="4353"/>
          <w:tab w:val="center" w:pos="4779"/>
        </w:tabs>
        <w:contextualSpacing/>
        <w:rPr>
          <w:b/>
          <w:sz w:val="18"/>
          <w:szCs w:val="18"/>
          <w:lang w:val="es-ES_tradnl"/>
        </w:rPr>
      </w:pPr>
    </w:p>
    <w:p w:rsidR="00E718B3" w:rsidRDefault="00E718B3" w:rsidP="0087261B">
      <w:pPr>
        <w:tabs>
          <w:tab w:val="left" w:pos="4353"/>
          <w:tab w:val="center" w:pos="4779"/>
        </w:tabs>
        <w:ind w:left="720"/>
        <w:contextualSpacing/>
        <w:rPr>
          <w:b/>
          <w:sz w:val="18"/>
          <w:szCs w:val="18"/>
          <w:lang w:val="es-ES_tradnl"/>
        </w:rPr>
      </w:pPr>
    </w:p>
    <w:p w:rsidR="003C3ED0" w:rsidRPr="00091B34" w:rsidRDefault="003C3ED0" w:rsidP="00E718B3">
      <w:pPr>
        <w:tabs>
          <w:tab w:val="left" w:pos="4353"/>
          <w:tab w:val="center" w:pos="4779"/>
        </w:tabs>
        <w:ind w:left="720"/>
        <w:contextualSpacing/>
        <w:jc w:val="center"/>
        <w:rPr>
          <w:b/>
          <w:sz w:val="20"/>
          <w:szCs w:val="20"/>
          <w:lang w:val="es-ES_tradnl"/>
        </w:rPr>
      </w:pPr>
      <w:r w:rsidRPr="00091B34">
        <w:rPr>
          <w:b/>
          <w:sz w:val="20"/>
          <w:szCs w:val="20"/>
          <w:lang w:val="es-ES_tradnl"/>
        </w:rPr>
        <w:lastRenderedPageBreak/>
        <w:t>ANEXO</w:t>
      </w:r>
    </w:p>
    <w:p w:rsidR="003C3ED0" w:rsidRDefault="003C3ED0" w:rsidP="003C3ED0">
      <w:pPr>
        <w:ind w:left="720"/>
        <w:contextualSpacing/>
        <w:jc w:val="center"/>
        <w:rPr>
          <w:rFonts w:cstheme="minorHAnsi"/>
          <w:b/>
          <w:noProof/>
          <w:sz w:val="20"/>
          <w:szCs w:val="20"/>
        </w:rPr>
      </w:pPr>
      <w:r w:rsidRPr="00091B34">
        <w:rPr>
          <w:rFonts w:eastAsia="Batang" w:cstheme="minorHAnsi"/>
          <w:b/>
          <w:noProof/>
          <w:sz w:val="20"/>
          <w:szCs w:val="20"/>
          <w:lang w:val="es-ES_tradnl" w:eastAsia="zh-CN"/>
        </w:rPr>
        <w:t xml:space="preserve">ESTRUCTURA DE CONTENIDO DE LA PARTIDA 2009: </w:t>
      </w:r>
      <w:r w:rsidRPr="00091B34">
        <w:rPr>
          <w:rFonts w:cstheme="minorHAnsi"/>
          <w:b/>
          <w:noProof/>
          <w:sz w:val="20"/>
          <w:szCs w:val="20"/>
        </w:rPr>
        <w:t>JUGOS DE FRUTAS U OTROS FRUTOS (INCLUIDO EL MOSTO DE UVA) O DE HORTALIZAS, SIN FERMENTAR Y SIN ADICIÓN DE ALCOHOL, INCLUSO CON ADICIÓN DE AZÚCAR U OTRO EDULCORANTE</w:t>
      </w:r>
    </w:p>
    <w:p w:rsidR="00091B34" w:rsidRPr="00091B34" w:rsidRDefault="00091B34" w:rsidP="003C3ED0">
      <w:pPr>
        <w:ind w:left="720"/>
        <w:contextualSpacing/>
        <w:jc w:val="center"/>
        <w:rPr>
          <w:b/>
          <w:sz w:val="20"/>
          <w:szCs w:val="20"/>
          <w:lang w:val="es-ES_tradnl"/>
        </w:rPr>
      </w:pPr>
    </w:p>
    <w:tbl>
      <w:tblPr>
        <w:tblW w:w="4940" w:type="pct"/>
        <w:tblInd w:w="108" w:type="dxa"/>
        <w:tblLayout w:type="fixed"/>
        <w:tblLook w:val="0000" w:firstRow="0" w:lastRow="0" w:firstColumn="0" w:lastColumn="0" w:noHBand="0" w:noVBand="0"/>
      </w:tblPr>
      <w:tblGrid>
        <w:gridCol w:w="1384"/>
        <w:gridCol w:w="3730"/>
        <w:gridCol w:w="1244"/>
        <w:gridCol w:w="970"/>
        <w:gridCol w:w="1394"/>
      </w:tblGrid>
      <w:tr w:rsidR="00842276" w:rsidRPr="00091B34" w:rsidTr="00A51028">
        <w:trPr>
          <w:trHeight w:val="20"/>
          <w:tblHeader/>
        </w:trPr>
        <w:tc>
          <w:tcPr>
            <w:tcW w:w="794"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rsidR="001E274F" w:rsidRPr="00091B34" w:rsidRDefault="001E274F" w:rsidP="001E274F">
            <w:pPr>
              <w:rPr>
                <w:rFonts w:cstheme="minorHAnsi"/>
                <w:noProof/>
                <w:sz w:val="18"/>
                <w:szCs w:val="18"/>
              </w:rPr>
            </w:pPr>
            <w:r w:rsidRPr="00091B34">
              <w:rPr>
                <w:rFonts w:cstheme="minorHAnsi"/>
                <w:b/>
                <w:noProof/>
                <w:sz w:val="18"/>
                <w:szCs w:val="18"/>
              </w:rPr>
              <w:t>NC 2007</w:t>
            </w:r>
          </w:p>
        </w:tc>
        <w:tc>
          <w:tcPr>
            <w:tcW w:w="2138" w:type="pct"/>
            <w:tcBorders>
              <w:top w:val="single" w:sz="4" w:space="0" w:color="auto"/>
              <w:left w:val="nil"/>
              <w:bottom w:val="single" w:sz="4" w:space="0" w:color="auto"/>
              <w:right w:val="single" w:sz="4" w:space="0" w:color="auto"/>
            </w:tcBorders>
            <w:shd w:val="clear" w:color="auto" w:fill="D99594" w:themeFill="accent2" w:themeFillTint="99"/>
          </w:tcPr>
          <w:p w:rsidR="001E274F" w:rsidRPr="00091B34" w:rsidRDefault="001E274F" w:rsidP="001E274F">
            <w:pPr>
              <w:rPr>
                <w:rFonts w:cstheme="minorHAnsi"/>
                <w:noProof/>
                <w:sz w:val="18"/>
                <w:szCs w:val="18"/>
              </w:rPr>
            </w:pPr>
            <w:r w:rsidRPr="00091B34">
              <w:rPr>
                <w:rFonts w:cstheme="minorHAnsi"/>
                <w:b/>
                <w:noProof/>
                <w:sz w:val="18"/>
                <w:szCs w:val="18"/>
              </w:rPr>
              <w:t>Descripción</w:t>
            </w:r>
          </w:p>
        </w:tc>
        <w:tc>
          <w:tcPr>
            <w:tcW w:w="713" w:type="pct"/>
            <w:tcBorders>
              <w:top w:val="single" w:sz="4" w:space="0" w:color="auto"/>
              <w:left w:val="nil"/>
              <w:bottom w:val="single" w:sz="4" w:space="0" w:color="auto"/>
              <w:right w:val="single" w:sz="4" w:space="0" w:color="auto"/>
            </w:tcBorders>
            <w:shd w:val="clear" w:color="auto" w:fill="D99594" w:themeFill="accent2" w:themeFillTint="99"/>
          </w:tcPr>
          <w:p w:rsidR="001E274F" w:rsidRPr="00091B34" w:rsidRDefault="001E274F" w:rsidP="001E274F">
            <w:pPr>
              <w:rPr>
                <w:rFonts w:cstheme="minorHAnsi"/>
                <w:noProof/>
                <w:sz w:val="18"/>
                <w:szCs w:val="18"/>
              </w:rPr>
            </w:pPr>
            <w:r w:rsidRPr="00091B34">
              <w:rPr>
                <w:rFonts w:cstheme="minorHAnsi"/>
                <w:b/>
                <w:noProof/>
                <w:sz w:val="18"/>
                <w:szCs w:val="18"/>
              </w:rPr>
              <w:t>Tasa base</w:t>
            </w:r>
          </w:p>
        </w:tc>
        <w:tc>
          <w:tcPr>
            <w:tcW w:w="556" w:type="pct"/>
            <w:tcBorders>
              <w:top w:val="single" w:sz="4" w:space="0" w:color="auto"/>
              <w:left w:val="nil"/>
              <w:bottom w:val="single" w:sz="4" w:space="0" w:color="auto"/>
              <w:right w:val="single" w:sz="4" w:space="0" w:color="auto"/>
            </w:tcBorders>
            <w:shd w:val="clear" w:color="auto" w:fill="D99594" w:themeFill="accent2" w:themeFillTint="99"/>
          </w:tcPr>
          <w:p w:rsidR="001E274F" w:rsidRPr="00091B34" w:rsidRDefault="001E274F" w:rsidP="001E274F">
            <w:pPr>
              <w:rPr>
                <w:rFonts w:cstheme="minorHAnsi"/>
                <w:noProof/>
                <w:sz w:val="18"/>
                <w:szCs w:val="18"/>
              </w:rPr>
            </w:pPr>
            <w:r w:rsidRPr="00091B34">
              <w:rPr>
                <w:rFonts w:cstheme="minorHAnsi"/>
                <w:b/>
                <w:noProof/>
                <w:sz w:val="18"/>
                <w:szCs w:val="18"/>
              </w:rPr>
              <w:t>Categoria</w:t>
            </w:r>
          </w:p>
        </w:tc>
        <w:tc>
          <w:tcPr>
            <w:tcW w:w="799" w:type="pct"/>
            <w:tcBorders>
              <w:top w:val="single" w:sz="4" w:space="0" w:color="auto"/>
              <w:left w:val="nil"/>
              <w:bottom w:val="single" w:sz="4" w:space="0" w:color="auto"/>
              <w:right w:val="single" w:sz="4" w:space="0" w:color="auto"/>
            </w:tcBorders>
            <w:shd w:val="clear" w:color="auto" w:fill="D99594" w:themeFill="accent2" w:themeFillTint="99"/>
          </w:tcPr>
          <w:p w:rsidR="001E274F" w:rsidRPr="00091B34" w:rsidRDefault="001E274F" w:rsidP="001E274F">
            <w:pPr>
              <w:rPr>
                <w:rFonts w:cstheme="minorHAnsi"/>
                <w:noProof/>
                <w:sz w:val="18"/>
                <w:szCs w:val="18"/>
              </w:rPr>
            </w:pPr>
            <w:r w:rsidRPr="00091B34">
              <w:rPr>
                <w:rFonts w:cstheme="minorHAnsi"/>
                <w:noProof/>
                <w:sz w:val="18"/>
                <w:szCs w:val="18"/>
              </w:rPr>
              <w:t> </w:t>
            </w:r>
            <w:r w:rsidRPr="00091B34">
              <w:rPr>
                <w:rFonts w:cstheme="minorHAnsi"/>
                <w:b/>
                <w:noProof/>
                <w:sz w:val="18"/>
                <w:szCs w:val="18"/>
              </w:rPr>
              <w:t>Observaciones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2009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Jugos de frutas u otros frutos (incluido el mosto de uva) o de hortalizas, sin fermentar y sin adición de alcohol, incluso con adición de azúcar u otro edulcorante</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naranja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Congelado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2009 11 99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2009 12 00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congelar, de valor Brix no superior a 20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12,2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19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19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2009 19 19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20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2009 19 91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2009 19 98</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12,2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toronja o pomelo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2009 21 00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20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20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2009 29 99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cualquier otro agrio (cítrico)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20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2009 31 11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limón</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2009 31 51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2009 31 59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Jugos de los demás agrios (cítricos)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2009 31 99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20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De un valor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2009 39 31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2009 39 39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limón</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2009 39 51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2009 39 55</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2009 39 59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los demás agrios (cítricos)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2009 39 95</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2009 39 99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Zumo de piña (ananás)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20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2009 41 10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30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2009 41 91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2009 41 99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20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2009 49 30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De valor superior a 30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2009 49 91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2009 49 93</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2009 49 99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2009 50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tomate</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2009 50 10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2009 50 90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uva (incluido el mosto)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30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2009 61 10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18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Véase el punto 4, sección A del anexo I</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I</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2009 61 90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18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22,4 + 27 EUR/hl</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2009 69 11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40 + 121 EUR/hl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Véase el punto 4, sección A del anexo I</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I</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30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18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2009 69 51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Concentrado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 xml:space="preserve">Véase el punto 4, </w:t>
            </w:r>
            <w:r w:rsidRPr="00091B34">
              <w:rPr>
                <w:rFonts w:cstheme="minorHAnsi"/>
                <w:noProof/>
                <w:sz w:val="18"/>
                <w:szCs w:val="18"/>
              </w:rPr>
              <w:lastRenderedPageBreak/>
              <w:t>sección A del anexo I</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lastRenderedPageBreak/>
              <w:t>I</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2009 69 59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Véase el punto 4 de la sección A del anexo I</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I</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18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2009 69 71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Concentrado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22,4 + 131 EUR/hl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2009 69 79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22,4 + 27 EUR/hl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2009 69 90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22,4 + 27 EUR/hl</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manzana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20</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2009 71 10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18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2009 71 91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2009 71 99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2009 79 11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30 + 18,4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30</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20 pero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2009 79 30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De valor superior a 18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2009 79 91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 + 19,3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2009 79 93</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2009 79 99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2009 80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Jugo de cualquier otra fruta, fruto u hortaliza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pera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2009 80 34</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Jugos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21 + 12,9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J</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35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80 35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2009 80 36</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Jugos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21</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2009 80 38</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pera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2009 80 50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De valor superior a 18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19,2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2009 80 61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19,2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2009 80 63</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19,2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2009 80 69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20</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30 EUR por 100 kg de peso neto,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2009 80 71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cereza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2009 80 73</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10,5</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2009 80 79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2009 80 85</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10,5 + 12,9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2009 80 86</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16,8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2009 80 88</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10,5</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2009 80 89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2009 80 95</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fruta de la especie Vaccinium macrocarpon</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14</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2009 80 96</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cereza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17,6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2009 80 97</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11</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2009 80 99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Los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17,6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2009 90</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b/>
                <w:noProof/>
                <w:sz w:val="18"/>
                <w:szCs w:val="18"/>
              </w:rPr>
            </w:pPr>
            <w:r w:rsidRPr="00091B34">
              <w:rPr>
                <w:rFonts w:cstheme="minorHAnsi"/>
                <w:b/>
                <w:noProof/>
                <w:sz w:val="18"/>
                <w:szCs w:val="18"/>
              </w:rPr>
              <w:t>- Mezclas de jugos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manzana y pera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11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11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22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2009 90 19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21 ex1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Con un contenido &lt; 30 % de azúcar</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21 ex2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33,6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2009 90 29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33,6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Brix no superior a 67</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manzana y pera</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2009 90 31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18 EUR por 100 kg de peso neto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20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2009 90 39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20</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agrios (cítricos) y de jugo de piña (ananás)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2009 90 41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2009 90 49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2009 90 51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2009 90 59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17,6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De valor no superior a 30 EUR por 100 kg de peso neto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agrios (cítricos) y de jugo de piña (ananás)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2009 90 71</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15,2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2009 90 73</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15,2</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2009 90 79</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2009 90 92</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10,5 + 12,9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2009 90 94</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16,8 + 20,6 EUR/100 kg/netos</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Q</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Véase el punto 9 del apéndice 2 del anexo I</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lastRenderedPageBreak/>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Con un contenido de azúcares añadidos no superior al 30 % en peso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2009 90 95</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10,5</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2009 90 96</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16,8</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328"/>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Sin azúcar añadido</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2009 90 97</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Mezclas de jugo de frutos tropicales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11</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r w:rsidR="00842276" w:rsidRPr="00091B34" w:rsidTr="00A51028">
        <w:trPr>
          <w:trHeight w:val="20"/>
        </w:trPr>
        <w:tc>
          <w:tcPr>
            <w:tcW w:w="794" w:type="pct"/>
            <w:tcBorders>
              <w:top w:val="nil"/>
              <w:left w:val="single" w:sz="4" w:space="0" w:color="auto"/>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2009 90 98</w:t>
            </w:r>
          </w:p>
        </w:tc>
        <w:tc>
          <w:tcPr>
            <w:tcW w:w="2138"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Las demás</w:t>
            </w:r>
          </w:p>
        </w:tc>
        <w:tc>
          <w:tcPr>
            <w:tcW w:w="713"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17,6</w:t>
            </w:r>
          </w:p>
        </w:tc>
        <w:tc>
          <w:tcPr>
            <w:tcW w:w="556"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0334E9">
            <w:pPr>
              <w:jc w:val="center"/>
              <w:rPr>
                <w:rFonts w:cstheme="minorHAnsi"/>
                <w:noProof/>
                <w:sz w:val="18"/>
                <w:szCs w:val="18"/>
              </w:rPr>
            </w:pPr>
            <w:r w:rsidRPr="00091B34">
              <w:rPr>
                <w:rFonts w:cstheme="minorHAnsi"/>
                <w:noProof/>
                <w:sz w:val="18"/>
                <w:szCs w:val="18"/>
              </w:rPr>
              <w:t>A</w:t>
            </w:r>
          </w:p>
        </w:tc>
        <w:tc>
          <w:tcPr>
            <w:tcW w:w="799" w:type="pct"/>
            <w:tcBorders>
              <w:top w:val="nil"/>
              <w:left w:val="nil"/>
              <w:bottom w:val="single" w:sz="4" w:space="0" w:color="auto"/>
              <w:right w:val="single" w:sz="4" w:space="0" w:color="auto"/>
            </w:tcBorders>
            <w:shd w:val="clear" w:color="auto" w:fill="F2DBDB" w:themeFill="accent2" w:themeFillTint="33"/>
          </w:tcPr>
          <w:p w:rsidR="001E274F" w:rsidRPr="00091B34" w:rsidRDefault="001E274F" w:rsidP="001E274F">
            <w:pPr>
              <w:rPr>
                <w:rFonts w:cstheme="minorHAnsi"/>
                <w:noProof/>
                <w:sz w:val="18"/>
                <w:szCs w:val="18"/>
              </w:rPr>
            </w:pPr>
            <w:r w:rsidRPr="00091B34">
              <w:rPr>
                <w:rFonts w:cstheme="minorHAnsi"/>
                <w:noProof/>
                <w:sz w:val="18"/>
                <w:szCs w:val="18"/>
              </w:rPr>
              <w:t> </w:t>
            </w:r>
          </w:p>
        </w:tc>
      </w:tr>
    </w:tbl>
    <w:p w:rsidR="00091B34" w:rsidRDefault="00091B34" w:rsidP="00091B34">
      <w:pPr>
        <w:pStyle w:val="Prrafodelista"/>
        <w:ind w:left="0"/>
        <w:rPr>
          <w:b/>
          <w:sz w:val="16"/>
          <w:szCs w:val="16"/>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rsidR="00091B34" w:rsidRDefault="00091B34" w:rsidP="00091B34">
      <w:pPr>
        <w:pStyle w:val="Prrafodelista"/>
        <w:ind w:left="0"/>
        <w:rPr>
          <w:b/>
          <w:sz w:val="16"/>
          <w:szCs w:val="16"/>
        </w:rPr>
      </w:pPr>
      <w:r w:rsidRPr="004937AB">
        <w:rPr>
          <w:b/>
          <w:sz w:val="16"/>
          <w:szCs w:val="16"/>
        </w:rPr>
        <w:t xml:space="preserve">Tasa base: </w:t>
      </w:r>
      <w:r w:rsidRPr="00553E93">
        <w:rPr>
          <w:sz w:val="16"/>
          <w:szCs w:val="16"/>
        </w:rPr>
        <w:t xml:space="preserve">arancel ad </w:t>
      </w:r>
      <w:proofErr w:type="spellStart"/>
      <w:r w:rsidRPr="00553E93">
        <w:rPr>
          <w:sz w:val="16"/>
          <w:szCs w:val="16"/>
        </w:rPr>
        <w:t>valorem</w:t>
      </w:r>
      <w:proofErr w:type="spellEnd"/>
      <w:r w:rsidRPr="00553E93">
        <w:rPr>
          <w:sz w:val="16"/>
          <w:szCs w:val="16"/>
        </w:rPr>
        <w:t xml:space="preserve">  (%),</w:t>
      </w:r>
      <w:r w:rsidR="00416CE0">
        <w:rPr>
          <w:sz w:val="16"/>
          <w:szCs w:val="16"/>
        </w:rPr>
        <w:t xml:space="preserve"> </w:t>
      </w:r>
      <w:r w:rsidRPr="00553E93">
        <w:rPr>
          <w:sz w:val="16"/>
          <w:szCs w:val="16"/>
        </w:rPr>
        <w:t xml:space="preserve">arancel ad </w:t>
      </w:r>
      <w:proofErr w:type="spellStart"/>
      <w:r w:rsidRPr="00553E93">
        <w:rPr>
          <w:sz w:val="16"/>
          <w:szCs w:val="16"/>
        </w:rPr>
        <w:t>valorem</w:t>
      </w:r>
      <w:proofErr w:type="spellEnd"/>
      <w:r w:rsidRPr="00553E93">
        <w:rPr>
          <w:sz w:val="16"/>
          <w:szCs w:val="16"/>
        </w:rPr>
        <w:t xml:space="preserve"> (%)  + arancel específico</w:t>
      </w:r>
    </w:p>
    <w:p w:rsidR="001E274F" w:rsidRPr="001E274F" w:rsidRDefault="001E274F" w:rsidP="001E274F"/>
    <w:p w:rsidR="002627A0" w:rsidRDefault="002627A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Default="00FB0A00" w:rsidP="003D1DDC">
      <w:pPr>
        <w:rPr>
          <w:lang w:val="es-ES_tradnl"/>
        </w:rPr>
      </w:pPr>
    </w:p>
    <w:p w:rsidR="00FB0A00" w:rsidRPr="003D1DDC" w:rsidRDefault="00FB0A00" w:rsidP="003D1DDC">
      <w:pPr>
        <w:rPr>
          <w:lang w:val="es-ES_tradnl"/>
        </w:rPr>
      </w:pPr>
    </w:p>
    <w:sectPr w:rsidR="00FB0A00" w:rsidRPr="003D1DDC">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48" w:rsidRDefault="00082748" w:rsidP="00C65843">
      <w:pPr>
        <w:spacing w:after="0" w:line="240" w:lineRule="auto"/>
      </w:pPr>
      <w:r>
        <w:separator/>
      </w:r>
    </w:p>
  </w:endnote>
  <w:endnote w:type="continuationSeparator" w:id="0">
    <w:p w:rsidR="00082748" w:rsidRDefault="00082748"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¹ÙÅÁ">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rsidR="00D4395C" w:rsidRPr="00C65843" w:rsidRDefault="00D4395C">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5E2829" w:rsidRPr="005E2829">
          <w:rPr>
            <w:noProof/>
            <w:sz w:val="16"/>
            <w:szCs w:val="16"/>
            <w:lang w:val="es-ES"/>
          </w:rPr>
          <w:t>25</w:t>
        </w:r>
        <w:r w:rsidRPr="00C65843">
          <w:rPr>
            <w:sz w:val="16"/>
            <w:szCs w:val="16"/>
          </w:rPr>
          <w:fldChar w:fldCharType="end"/>
        </w:r>
      </w:p>
    </w:sdtContent>
  </w:sdt>
  <w:p w:rsidR="00D4395C" w:rsidRDefault="00D439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48" w:rsidRDefault="00082748" w:rsidP="00C65843">
      <w:pPr>
        <w:spacing w:after="0" w:line="240" w:lineRule="auto"/>
      </w:pPr>
      <w:r>
        <w:separator/>
      </w:r>
    </w:p>
  </w:footnote>
  <w:footnote w:type="continuationSeparator" w:id="0">
    <w:p w:rsidR="00082748" w:rsidRDefault="00082748" w:rsidP="00C65843">
      <w:pPr>
        <w:spacing w:after="0" w:line="240" w:lineRule="auto"/>
      </w:pPr>
      <w:r>
        <w:continuationSeparator/>
      </w:r>
    </w:p>
  </w:footnote>
  <w:footnote w:id="1">
    <w:p w:rsidR="00D4395C" w:rsidRPr="004E14F7" w:rsidRDefault="00D4395C" w:rsidP="00D4395C">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w:t>
      </w:r>
      <w:r w:rsidRPr="004E14F7">
        <w:rPr>
          <w:sz w:val="16"/>
          <w:szCs w:val="16"/>
        </w:rPr>
        <w:t xml:space="preserve"> </w:t>
      </w:r>
      <w:r>
        <w:rPr>
          <w:sz w:val="16"/>
          <w:szCs w:val="16"/>
        </w:rPr>
        <w:t>por ejemplo,</w:t>
      </w:r>
      <w:r w:rsidRPr="004E14F7">
        <w:rPr>
          <w:sz w:val="16"/>
          <w:szCs w:val="16"/>
        </w:rPr>
        <w:t xml:space="preserve"> de los siguientes artículos:</w:t>
      </w:r>
    </w:p>
    <w:p w:rsidR="00D4395C" w:rsidRPr="00F83AA1" w:rsidRDefault="00D4395C" w:rsidP="00D4395C">
      <w:pPr>
        <w:pStyle w:val="Prrafodelista"/>
        <w:numPr>
          <w:ilvl w:val="0"/>
          <w:numId w:val="3"/>
        </w:numPr>
        <w:ind w:left="426"/>
        <w:rPr>
          <w:color w:val="000000" w:themeColor="text1"/>
          <w:sz w:val="16"/>
          <w:szCs w:val="16"/>
        </w:rPr>
      </w:pPr>
      <w:r w:rsidRPr="00F83AA1">
        <w:rPr>
          <w:color w:val="000000" w:themeColor="text1"/>
          <w:sz w:val="16"/>
          <w:szCs w:val="16"/>
        </w:rPr>
        <w:t>Definiciones de aplicación general (arancel aduanero),</w:t>
      </w:r>
      <w:r w:rsidRPr="00F83AA1">
        <w:rPr>
          <w:rStyle w:val="Hipervnculo"/>
          <w:color w:val="000000" w:themeColor="text1"/>
          <w:sz w:val="16"/>
          <w:szCs w:val="16"/>
          <w:u w:val="none"/>
        </w:rPr>
        <w:t xml:space="preserve"> (Articulo 79),</w:t>
      </w:r>
    </w:p>
    <w:p w:rsidR="00D4395C" w:rsidRPr="00F83AA1" w:rsidRDefault="00D4395C" w:rsidP="00D4395C">
      <w:pPr>
        <w:pStyle w:val="Prrafodelista"/>
        <w:numPr>
          <w:ilvl w:val="0"/>
          <w:numId w:val="3"/>
        </w:numPr>
        <w:ind w:left="426"/>
        <w:rPr>
          <w:color w:val="000000" w:themeColor="text1"/>
          <w:sz w:val="16"/>
          <w:szCs w:val="16"/>
        </w:rPr>
      </w:pPr>
      <w:r w:rsidRPr="00F83AA1">
        <w:rPr>
          <w:color w:val="000000" w:themeColor="text1"/>
          <w:sz w:val="16"/>
          <w:szCs w:val="16"/>
        </w:rPr>
        <w:t>Eliminación de aranceles aduaneros,</w:t>
      </w:r>
      <w:r w:rsidRPr="00F83AA1">
        <w:rPr>
          <w:rStyle w:val="Hipervnculo"/>
          <w:color w:val="000000" w:themeColor="text1"/>
          <w:sz w:val="16"/>
          <w:szCs w:val="16"/>
          <w:u w:val="none"/>
        </w:rPr>
        <w:t xml:space="preserve">  (Articulo 83),</w:t>
      </w:r>
    </w:p>
    <w:p w:rsidR="00D4395C" w:rsidRPr="00F83AA1" w:rsidRDefault="00D4395C" w:rsidP="00D4395C">
      <w:pPr>
        <w:pStyle w:val="Prrafodelista"/>
        <w:numPr>
          <w:ilvl w:val="0"/>
          <w:numId w:val="2"/>
        </w:numPr>
        <w:ind w:left="426"/>
        <w:rPr>
          <w:color w:val="000000" w:themeColor="text1"/>
          <w:sz w:val="16"/>
          <w:szCs w:val="16"/>
        </w:rPr>
      </w:pPr>
      <w:r w:rsidRPr="00F83AA1">
        <w:rPr>
          <w:color w:val="000000" w:themeColor="text1"/>
          <w:sz w:val="16"/>
          <w:szCs w:val="16"/>
        </w:rPr>
        <w:t xml:space="preserve"> Statu quo,</w:t>
      </w:r>
      <w:r w:rsidRPr="00F83AA1">
        <w:rPr>
          <w:rStyle w:val="Hipervnculo"/>
          <w:color w:val="000000" w:themeColor="text1"/>
          <w:sz w:val="16"/>
          <w:szCs w:val="16"/>
          <w:u w:val="none"/>
        </w:rPr>
        <w:t xml:space="preserve">  (Articulo 84),</w:t>
      </w:r>
    </w:p>
    <w:p w:rsidR="00D4395C" w:rsidRPr="00F83AA1" w:rsidRDefault="00D4395C" w:rsidP="00D4395C">
      <w:pPr>
        <w:pStyle w:val="Prrafodelista"/>
        <w:numPr>
          <w:ilvl w:val="0"/>
          <w:numId w:val="2"/>
        </w:numPr>
        <w:ind w:left="426"/>
        <w:rPr>
          <w:color w:val="000000" w:themeColor="text1"/>
          <w:sz w:val="16"/>
          <w:szCs w:val="16"/>
        </w:rPr>
      </w:pPr>
      <w:r w:rsidRPr="00F83AA1">
        <w:rPr>
          <w:color w:val="000000" w:themeColor="text1"/>
          <w:sz w:val="16"/>
          <w:szCs w:val="16"/>
        </w:rPr>
        <w:t>Trato nacional,</w:t>
      </w:r>
      <w:r w:rsidRPr="00F83AA1">
        <w:rPr>
          <w:rStyle w:val="Hipervnculo"/>
          <w:color w:val="000000" w:themeColor="text1"/>
          <w:sz w:val="16"/>
          <w:szCs w:val="16"/>
          <w:u w:val="none"/>
        </w:rPr>
        <w:t xml:space="preserve">  (Articulo 85),</w:t>
      </w:r>
    </w:p>
    <w:p w:rsidR="00D4395C" w:rsidRPr="00F83AA1" w:rsidRDefault="00D4395C" w:rsidP="00D4395C">
      <w:pPr>
        <w:pStyle w:val="Prrafodelista"/>
        <w:numPr>
          <w:ilvl w:val="0"/>
          <w:numId w:val="2"/>
        </w:numPr>
        <w:ind w:left="426"/>
        <w:rPr>
          <w:color w:val="000000" w:themeColor="text1"/>
          <w:sz w:val="16"/>
          <w:szCs w:val="16"/>
        </w:rPr>
      </w:pPr>
      <w:r w:rsidRPr="00F83AA1">
        <w:rPr>
          <w:color w:val="000000" w:themeColor="text1"/>
          <w:sz w:val="16"/>
          <w:szCs w:val="16"/>
        </w:rPr>
        <w:t>Restricciones a la importación y la exportación,</w:t>
      </w:r>
      <w:r w:rsidRPr="00F83AA1">
        <w:rPr>
          <w:rStyle w:val="Hipervnculo"/>
          <w:color w:val="000000" w:themeColor="text1"/>
          <w:sz w:val="16"/>
          <w:szCs w:val="16"/>
          <w:u w:val="none"/>
        </w:rPr>
        <w:t xml:space="preserve">  (Articulo 86),</w:t>
      </w:r>
    </w:p>
    <w:p w:rsidR="00D4395C" w:rsidRPr="00F83AA1" w:rsidRDefault="00D4395C" w:rsidP="00D4395C">
      <w:pPr>
        <w:pStyle w:val="Prrafodelista"/>
        <w:numPr>
          <w:ilvl w:val="0"/>
          <w:numId w:val="2"/>
        </w:numPr>
        <w:ind w:left="426"/>
        <w:rPr>
          <w:color w:val="000000" w:themeColor="text1"/>
          <w:sz w:val="16"/>
          <w:szCs w:val="16"/>
        </w:rPr>
      </w:pPr>
      <w:r w:rsidRPr="00F83AA1">
        <w:rPr>
          <w:color w:val="000000" w:themeColor="text1"/>
          <w:sz w:val="16"/>
          <w:szCs w:val="16"/>
        </w:rPr>
        <w:t>Derechos y otras cargas sobre importaciones y las exportaciones,</w:t>
      </w:r>
      <w:r w:rsidRPr="00F83AA1">
        <w:rPr>
          <w:rStyle w:val="Hipervnculo"/>
          <w:color w:val="000000" w:themeColor="text1"/>
          <w:sz w:val="16"/>
          <w:szCs w:val="16"/>
          <w:u w:val="none"/>
        </w:rPr>
        <w:t xml:space="preserve">  (Articulo 87), y</w:t>
      </w:r>
    </w:p>
    <w:p w:rsidR="00D4395C" w:rsidRPr="004E14F7" w:rsidRDefault="00D4395C" w:rsidP="00D4395C">
      <w:pPr>
        <w:pStyle w:val="Prrafodelista"/>
        <w:numPr>
          <w:ilvl w:val="0"/>
          <w:numId w:val="2"/>
        </w:numPr>
        <w:ind w:left="426"/>
        <w:rPr>
          <w:b/>
          <w:sz w:val="16"/>
          <w:szCs w:val="16"/>
        </w:rPr>
      </w:pPr>
      <w:r w:rsidRPr="00F83AA1">
        <w:rPr>
          <w:color w:val="000000" w:themeColor="text1"/>
          <w:sz w:val="16"/>
          <w:szCs w:val="16"/>
        </w:rPr>
        <w:t>Aranceles o impuestos sobre las exportaciones</w:t>
      </w:r>
      <w:r w:rsidRPr="00F83AA1">
        <w:rPr>
          <w:rStyle w:val="Hipervnculo"/>
          <w:color w:val="000000" w:themeColor="text1"/>
          <w:sz w:val="16"/>
          <w:szCs w:val="16"/>
          <w:u w:val="none"/>
        </w:rPr>
        <w:t>, (Articulo 88).</w:t>
      </w:r>
    </w:p>
  </w:footnote>
  <w:footnote w:id="2">
    <w:p w:rsidR="00D4395C" w:rsidRPr="008E4DB0" w:rsidRDefault="00D4395C" w:rsidP="001E2670">
      <w:pPr>
        <w:pStyle w:val="Textonotapie"/>
        <w:ind w:left="207" w:hanging="141"/>
        <w:jc w:val="both"/>
        <w:rPr>
          <w:rFonts w:asciiTheme="minorHAnsi" w:hAnsiTheme="minorHAnsi"/>
          <w:sz w:val="16"/>
          <w:szCs w:val="16"/>
          <w:lang w:val="es-SV"/>
        </w:rPr>
      </w:pPr>
      <w:r w:rsidRPr="008E4DB0">
        <w:rPr>
          <w:rStyle w:val="Refdenotaalpie"/>
          <w:rFonts w:asciiTheme="minorHAnsi" w:hAnsiTheme="minorHAnsi"/>
          <w:sz w:val="16"/>
          <w:szCs w:val="16"/>
        </w:rPr>
        <w:footnoteRef/>
      </w:r>
      <w:r w:rsidRPr="008E4DB0">
        <w:rPr>
          <w:rFonts w:asciiTheme="minorHAnsi" w:hAnsiTheme="minorHAnsi"/>
          <w:sz w:val="16"/>
          <w:szCs w:val="16"/>
        </w:rPr>
        <w:t xml:space="preserve"> Su equivalente es el </w:t>
      </w:r>
      <w:proofErr w:type="spellStart"/>
      <w:r w:rsidRPr="008E4DB0">
        <w:rPr>
          <w:rFonts w:asciiTheme="minorHAnsi" w:hAnsiTheme="minorHAnsi"/>
          <w:sz w:val="16"/>
          <w:szCs w:val="16"/>
        </w:rPr>
        <w:t>icoterm</w:t>
      </w:r>
      <w:proofErr w:type="spellEnd"/>
      <w:r w:rsidRPr="008E4DB0">
        <w:rPr>
          <w:rFonts w:asciiTheme="minorHAnsi" w:hAnsiTheme="minorHAnsi"/>
          <w:sz w:val="16"/>
          <w:szCs w:val="16"/>
        </w:rPr>
        <w:t xml:space="preserve"> EXW (Ex </w:t>
      </w:r>
      <w:proofErr w:type="spellStart"/>
      <w:r w:rsidRPr="008E4DB0">
        <w:rPr>
          <w:rFonts w:asciiTheme="minorHAnsi" w:hAnsiTheme="minorHAnsi"/>
          <w:sz w:val="16"/>
          <w:szCs w:val="16"/>
        </w:rPr>
        <w:t>works</w:t>
      </w:r>
      <w:proofErr w:type="spellEnd"/>
      <w:r w:rsidRPr="008E4DB0">
        <w:rPr>
          <w:rFonts w:asciiTheme="minorHAnsi" w:hAnsiTheme="minorHAnsi"/>
          <w:sz w:val="16"/>
          <w:szCs w:val="16"/>
        </w:rPr>
        <w:t>): El vendedor entrega la mercancía directamente al comprador en sus propias instal</w:t>
      </w:r>
      <w:r>
        <w:rPr>
          <w:rFonts w:asciiTheme="minorHAnsi" w:hAnsiTheme="minorHAnsi"/>
          <w:sz w:val="16"/>
          <w:szCs w:val="16"/>
        </w:rPr>
        <w:t>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95C" w:rsidRDefault="00D4395C" w:rsidP="006F5704">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rsidR="00D4395C" w:rsidRPr="003F5BEA" w:rsidRDefault="00D4395C" w:rsidP="006F5704">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rsidR="00D4395C" w:rsidRPr="003F5BEA" w:rsidRDefault="00D4395C" w:rsidP="006F5704">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rsidR="00D4395C" w:rsidRDefault="00D439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FB1"/>
    <w:multiLevelType w:val="multilevel"/>
    <w:tmpl w:val="30847FD6"/>
    <w:name w:val="List Number 4"/>
    <w:lvl w:ilvl="0">
      <w:start w:val="1"/>
      <w:numFmt w:val="decimal"/>
      <w:lvlRestart w:val="0"/>
      <w:pStyle w:val="ListDash"/>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4670D6A"/>
    <w:multiLevelType w:val="hybridMultilevel"/>
    <w:tmpl w:val="2C66C38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5E43525"/>
    <w:multiLevelType w:val="multilevel"/>
    <w:tmpl w:val="76202BFE"/>
    <w:name w:val="List Bullet 1__1"/>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84E54E3"/>
    <w:multiLevelType w:val="singleLevel"/>
    <w:tmpl w:val="04488350"/>
    <w:name w:val="Considérant__2"/>
    <w:lvl w:ilvl="0">
      <w:start w:val="1"/>
      <w:numFmt w:val="decimal"/>
      <w:lvlRestart w:val="0"/>
      <w:pStyle w:val="Considrant"/>
      <w:lvlText w:val="(%1)"/>
      <w:lvlJc w:val="left"/>
      <w:pPr>
        <w:tabs>
          <w:tab w:val="num" w:pos="709"/>
        </w:tabs>
        <w:ind w:left="709" w:hanging="709"/>
      </w:pPr>
    </w:lvl>
  </w:abstractNum>
  <w:abstractNum w:abstractNumId="4">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5">
    <w:nsid w:val="0E877E7B"/>
    <w:multiLevelType w:val="hybridMultilevel"/>
    <w:tmpl w:val="264486EE"/>
    <w:lvl w:ilvl="0" w:tplc="F6C0E326">
      <w:start w:val="1"/>
      <w:numFmt w:val="bullet"/>
      <w:pStyle w:val="TxtParagraph"/>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0316956"/>
    <w:multiLevelType w:val="hybridMultilevel"/>
    <w:tmpl w:val="B8D695BE"/>
    <w:lvl w:ilvl="0" w:tplc="440A0005">
      <w:start w:val="1"/>
      <w:numFmt w:val="bullet"/>
      <w:pStyle w:val="Listaconvietas2"/>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12DD5905"/>
    <w:multiLevelType w:val="singleLevel"/>
    <w:tmpl w:val="6CB4B73E"/>
    <w:name w:val="NumPar__1"/>
    <w:lvl w:ilvl="0">
      <w:start w:val="1"/>
      <w:numFmt w:val="bullet"/>
      <w:lvlRestart w:val="0"/>
      <w:pStyle w:val="Listaconvietas4"/>
      <w:lvlText w:val=""/>
      <w:lvlJc w:val="left"/>
      <w:pPr>
        <w:tabs>
          <w:tab w:val="num" w:pos="1134"/>
        </w:tabs>
        <w:ind w:left="1134" w:hanging="283"/>
      </w:pPr>
      <w:rPr>
        <w:rFonts w:ascii="Symbol" w:hAnsi="Symbol" w:hint="default"/>
      </w:rPr>
    </w:lvl>
  </w:abstractNum>
  <w:abstractNum w:abstractNumId="8">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B942057"/>
    <w:multiLevelType w:val="hybridMultilevel"/>
    <w:tmpl w:val="4C64E8FA"/>
    <w:lvl w:ilvl="0" w:tplc="F2CAC092">
      <w:start w:val="1"/>
      <w:numFmt w:val="upperRoman"/>
      <w:pStyle w:val="1"/>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Ttulo1"/>
      <w:lvlText w:val="%1."/>
      <w:lvlJc w:val="left"/>
      <w:pPr>
        <w:tabs>
          <w:tab w:val="num" w:pos="851"/>
        </w:tabs>
        <w:ind w:left="851" w:hanging="851"/>
      </w:pPr>
    </w:lvl>
    <w:lvl w:ilvl="1">
      <w:start w:val="1"/>
      <w:numFmt w:val="decimal"/>
      <w:pStyle w:val="Ttulo2"/>
      <w:lvlText w:val="%1.%2."/>
      <w:lvlJc w:val="left"/>
      <w:pPr>
        <w:tabs>
          <w:tab w:val="num" w:pos="851"/>
        </w:tabs>
        <w:ind w:left="851" w:hanging="851"/>
      </w:pPr>
    </w:lvl>
    <w:lvl w:ilvl="2">
      <w:start w:val="1"/>
      <w:numFmt w:val="decimal"/>
      <w:pStyle w:val="Ttulo3"/>
      <w:lvlText w:val="%1.%2.%3."/>
      <w:lvlJc w:val="left"/>
      <w:pPr>
        <w:tabs>
          <w:tab w:val="num" w:pos="851"/>
        </w:tabs>
        <w:ind w:left="851" w:hanging="851"/>
      </w:pPr>
    </w:lvl>
    <w:lvl w:ilvl="3">
      <w:start w:val="1"/>
      <w:numFmt w:val="decimal"/>
      <w:pStyle w:val="Ttulo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4E930D7"/>
    <w:multiLevelType w:val="multilevel"/>
    <w:tmpl w:val="EFD2E05E"/>
    <w:name w:val="List Number 1"/>
    <w:lvl w:ilvl="0">
      <w:start w:val="1"/>
      <w:numFmt w:val="decimal"/>
      <w:lvlRestart w:val="0"/>
      <w:pStyle w:val="Listaconnmero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2D2D468B"/>
    <w:multiLevelType w:val="singleLevel"/>
    <w:tmpl w:val="A18042A8"/>
    <w:lvl w:ilvl="0">
      <w:start w:val="1"/>
      <w:numFmt w:val="upperLetter"/>
      <w:pStyle w:val="TDC3"/>
      <w:lvlText w:val="%1."/>
      <w:lvlJc w:val="left"/>
      <w:pPr>
        <w:tabs>
          <w:tab w:val="num" w:pos="567"/>
        </w:tabs>
        <w:ind w:left="567" w:hanging="567"/>
      </w:pPr>
    </w:lvl>
  </w:abstractNum>
  <w:abstractNum w:abstractNumId="17">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21">
    <w:nsid w:val="3BA736C9"/>
    <w:multiLevelType w:val="singleLevel"/>
    <w:tmpl w:val="F00A6C0C"/>
    <w:name w:val="Tiret 1"/>
    <w:lvl w:ilvl="0">
      <w:start w:val="1"/>
      <w:numFmt w:val="bullet"/>
      <w:lvlRestart w:val="0"/>
      <w:pStyle w:val="Tiret0"/>
      <w:lvlText w:val="–"/>
      <w:lvlJc w:val="left"/>
      <w:pPr>
        <w:tabs>
          <w:tab w:val="num" w:pos="850"/>
        </w:tabs>
        <w:ind w:left="850" w:hanging="850"/>
      </w:pPr>
    </w:lvl>
  </w:abstractNum>
  <w:abstractNum w:abstractNumId="22">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3">
    <w:nsid w:val="3E191884"/>
    <w:multiLevelType w:val="singleLevel"/>
    <w:tmpl w:val="3020C764"/>
    <w:lvl w:ilvl="0">
      <w:start w:val="1"/>
      <w:numFmt w:val="bullet"/>
      <w:lvlRestart w:val="0"/>
      <w:pStyle w:val="Listaconnmeros"/>
      <w:lvlText w:val=""/>
      <w:lvlJc w:val="left"/>
      <w:pPr>
        <w:tabs>
          <w:tab w:val="num" w:pos="1134"/>
        </w:tabs>
        <w:ind w:left="1134" w:hanging="283"/>
      </w:pPr>
      <w:rPr>
        <w:rFonts w:ascii="Symbol" w:hAnsi="Symbol" w:hint="default"/>
      </w:rPr>
    </w:lvl>
  </w:abstractNum>
  <w:abstractNum w:abstractNumId="24">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5">
    <w:nsid w:val="40315490"/>
    <w:multiLevelType w:val="singleLevel"/>
    <w:tmpl w:val="1F86C700"/>
    <w:lvl w:ilvl="0">
      <w:start w:val="1"/>
      <w:numFmt w:val="bullet"/>
      <w:lvlRestart w:val="0"/>
      <w:pStyle w:val="ListDash2"/>
      <w:lvlText w:val="–"/>
      <w:lvlJc w:val="left"/>
      <w:pPr>
        <w:tabs>
          <w:tab w:val="num" w:pos="283"/>
        </w:tabs>
        <w:ind w:left="283" w:hanging="283"/>
      </w:pPr>
      <w:rPr>
        <w:rFonts w:ascii="Times New Roman" w:hAnsi="Times New Roman"/>
      </w:rPr>
    </w:lvl>
  </w:abstractNum>
  <w:abstractNum w:abstractNumId="26">
    <w:nsid w:val="436E0A5D"/>
    <w:multiLevelType w:val="singleLevel"/>
    <w:tmpl w:val="9C807126"/>
    <w:lvl w:ilvl="0">
      <w:start w:val="1"/>
      <w:numFmt w:val="bullet"/>
      <w:pStyle w:val="TDC1"/>
      <w:lvlText w:val=""/>
      <w:lvlJc w:val="left"/>
      <w:pPr>
        <w:tabs>
          <w:tab w:val="num" w:pos="567"/>
        </w:tabs>
        <w:ind w:left="567" w:hanging="567"/>
      </w:pPr>
      <w:rPr>
        <w:rFonts w:ascii="Symbol" w:hAnsi="Symbol" w:hint="default"/>
      </w:rPr>
    </w:lvl>
  </w:abstractNum>
  <w:abstractNum w:abstractNumId="27">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49C12EEB"/>
    <w:multiLevelType w:val="hybridMultilevel"/>
    <w:tmpl w:val="724ADC9A"/>
    <w:lvl w:ilvl="0" w:tplc="D670267C">
      <w:start w:val="1"/>
      <w:numFmt w:val="bullet"/>
      <w:lvlText w:val=""/>
      <w:lvlJc w:val="left"/>
      <w:pPr>
        <w:ind w:left="708" w:hanging="360"/>
      </w:pPr>
      <w:rPr>
        <w:rFonts w:ascii="Symbol" w:hAnsi="Symbol" w:hint="default"/>
      </w:rPr>
    </w:lvl>
    <w:lvl w:ilvl="1" w:tplc="440A0003" w:tentative="1">
      <w:start w:val="1"/>
      <w:numFmt w:val="bullet"/>
      <w:lvlText w:val="o"/>
      <w:lvlJc w:val="left"/>
      <w:pPr>
        <w:ind w:left="1428" w:hanging="360"/>
      </w:pPr>
      <w:rPr>
        <w:rFonts w:ascii="Courier New" w:hAnsi="Courier New" w:cs="Courier New" w:hint="default"/>
      </w:rPr>
    </w:lvl>
    <w:lvl w:ilvl="2" w:tplc="440A0005" w:tentative="1">
      <w:start w:val="1"/>
      <w:numFmt w:val="bullet"/>
      <w:lvlText w:val=""/>
      <w:lvlJc w:val="left"/>
      <w:pPr>
        <w:ind w:left="2148" w:hanging="360"/>
      </w:pPr>
      <w:rPr>
        <w:rFonts w:ascii="Wingdings" w:hAnsi="Wingdings" w:hint="default"/>
      </w:rPr>
    </w:lvl>
    <w:lvl w:ilvl="3" w:tplc="440A0001" w:tentative="1">
      <w:start w:val="1"/>
      <w:numFmt w:val="bullet"/>
      <w:lvlText w:val=""/>
      <w:lvlJc w:val="left"/>
      <w:pPr>
        <w:ind w:left="2868" w:hanging="360"/>
      </w:pPr>
      <w:rPr>
        <w:rFonts w:ascii="Symbol" w:hAnsi="Symbol" w:hint="default"/>
      </w:rPr>
    </w:lvl>
    <w:lvl w:ilvl="4" w:tplc="440A0003" w:tentative="1">
      <w:start w:val="1"/>
      <w:numFmt w:val="bullet"/>
      <w:lvlText w:val="o"/>
      <w:lvlJc w:val="left"/>
      <w:pPr>
        <w:ind w:left="3588" w:hanging="360"/>
      </w:pPr>
      <w:rPr>
        <w:rFonts w:ascii="Courier New" w:hAnsi="Courier New" w:cs="Courier New" w:hint="default"/>
      </w:rPr>
    </w:lvl>
    <w:lvl w:ilvl="5" w:tplc="440A0005" w:tentative="1">
      <w:start w:val="1"/>
      <w:numFmt w:val="bullet"/>
      <w:lvlText w:val=""/>
      <w:lvlJc w:val="left"/>
      <w:pPr>
        <w:ind w:left="4308" w:hanging="360"/>
      </w:pPr>
      <w:rPr>
        <w:rFonts w:ascii="Wingdings" w:hAnsi="Wingdings" w:hint="default"/>
      </w:rPr>
    </w:lvl>
    <w:lvl w:ilvl="6" w:tplc="440A0001" w:tentative="1">
      <w:start w:val="1"/>
      <w:numFmt w:val="bullet"/>
      <w:lvlText w:val=""/>
      <w:lvlJc w:val="left"/>
      <w:pPr>
        <w:ind w:left="5028" w:hanging="360"/>
      </w:pPr>
      <w:rPr>
        <w:rFonts w:ascii="Symbol" w:hAnsi="Symbol" w:hint="default"/>
      </w:rPr>
    </w:lvl>
    <w:lvl w:ilvl="7" w:tplc="440A0003" w:tentative="1">
      <w:start w:val="1"/>
      <w:numFmt w:val="bullet"/>
      <w:lvlText w:val="o"/>
      <w:lvlJc w:val="left"/>
      <w:pPr>
        <w:ind w:left="5748" w:hanging="360"/>
      </w:pPr>
      <w:rPr>
        <w:rFonts w:ascii="Courier New" w:hAnsi="Courier New" w:cs="Courier New" w:hint="default"/>
      </w:rPr>
    </w:lvl>
    <w:lvl w:ilvl="8" w:tplc="440A0005" w:tentative="1">
      <w:start w:val="1"/>
      <w:numFmt w:val="bullet"/>
      <w:lvlText w:val=""/>
      <w:lvlJc w:val="left"/>
      <w:pPr>
        <w:ind w:left="6468" w:hanging="360"/>
      </w:pPr>
      <w:rPr>
        <w:rFonts w:ascii="Wingdings" w:hAnsi="Wingdings" w:hint="default"/>
      </w:rPr>
    </w:lvl>
  </w:abstractNum>
  <w:abstractNum w:abstractNumId="29">
    <w:nsid w:val="4A2C3BE5"/>
    <w:multiLevelType w:val="hybridMultilevel"/>
    <w:tmpl w:val="F64EB5A4"/>
    <w:lvl w:ilvl="0" w:tplc="D670267C">
      <w:start w:val="1"/>
      <w:numFmt w:val="bullet"/>
      <w:pStyle w:val="Listaconnmeros5"/>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4E876966"/>
    <w:multiLevelType w:val="hybridMultilevel"/>
    <w:tmpl w:val="9CFCE682"/>
    <w:lvl w:ilvl="0" w:tplc="D670267C">
      <w:start w:val="1"/>
      <w:numFmt w:val="bullet"/>
      <w:pStyle w:val="10"/>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nsid w:val="54BD0BEC"/>
    <w:multiLevelType w:val="singleLevel"/>
    <w:tmpl w:val="72D6F376"/>
    <w:name w:val="Bullet 4"/>
    <w:lvl w:ilvl="0">
      <w:start w:val="1"/>
      <w:numFmt w:val="bullet"/>
      <w:lvlText w:val=""/>
      <w:lvlJc w:val="left"/>
      <w:pPr>
        <w:tabs>
          <w:tab w:val="num" w:pos="283"/>
        </w:tabs>
        <w:ind w:left="283" w:hanging="283"/>
      </w:pPr>
      <w:rPr>
        <w:rFonts w:ascii="Symbol" w:hAnsi="Symbol"/>
      </w:rPr>
    </w:lvl>
  </w:abstractNum>
  <w:abstractNum w:abstractNumId="34">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35">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596D67A1"/>
    <w:multiLevelType w:val="singleLevel"/>
    <w:tmpl w:val="9AC8831A"/>
    <w:name w:val="Bullet 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7">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nsid w:val="5F8C3B69"/>
    <w:multiLevelType w:val="multilevel"/>
    <w:tmpl w:val="E248A8AA"/>
    <w:lvl w:ilvl="0">
      <w:start w:val="1"/>
      <w:numFmt w:val="decimal"/>
      <w:lvlRestart w:val="0"/>
      <w:pStyle w:val="Listaconnmeros3"/>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42">
    <w:nsid w:val="62A8042C"/>
    <w:multiLevelType w:val="singleLevel"/>
    <w:tmpl w:val="CCF20C06"/>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3">
    <w:nsid w:val="69995580"/>
    <w:multiLevelType w:val="singleLevel"/>
    <w:tmpl w:val="75CC7CBA"/>
    <w:lvl w:ilvl="0">
      <w:start w:val="1"/>
      <w:numFmt w:val="decimal"/>
      <w:lvlRestart w:val="0"/>
      <w:pStyle w:val="Avertissementtitre"/>
      <w:lvlText w:val="(%1)"/>
      <w:lvlJc w:val="left"/>
      <w:pPr>
        <w:tabs>
          <w:tab w:val="num" w:pos="709"/>
        </w:tabs>
        <w:ind w:left="709" w:hanging="709"/>
      </w:pPr>
    </w:lvl>
  </w:abstractNum>
  <w:abstractNum w:abstractNumId="44">
    <w:nsid w:val="6A6901C1"/>
    <w:multiLevelType w:val="singleLevel"/>
    <w:tmpl w:val="208841AE"/>
    <w:name w:val="Tiret 2"/>
    <w:lvl w:ilvl="0">
      <w:start w:val="1"/>
      <w:numFmt w:val="bullet"/>
      <w:lvlRestart w:val="0"/>
      <w:pStyle w:val="ListDash1"/>
      <w:lvlText w:val=""/>
      <w:lvlJc w:val="left"/>
      <w:pPr>
        <w:tabs>
          <w:tab w:val="num" w:pos="1134"/>
        </w:tabs>
        <w:ind w:left="1134" w:hanging="283"/>
      </w:pPr>
      <w:rPr>
        <w:rFonts w:ascii="Symbol" w:hAnsi="Symbol" w:hint="default"/>
      </w:rPr>
    </w:lvl>
  </w:abstractNum>
  <w:abstractNum w:abstractNumId="45">
    <w:nsid w:val="6D2B5511"/>
    <w:multiLevelType w:val="singleLevel"/>
    <w:tmpl w:val="74A09970"/>
    <w:lvl w:ilvl="0">
      <w:start w:val="1"/>
      <w:numFmt w:val="bullet"/>
      <w:lvlRestart w:val="0"/>
      <w:pStyle w:val="Listaconvietas3"/>
      <w:lvlText w:val=""/>
      <w:lvlJc w:val="left"/>
      <w:pPr>
        <w:tabs>
          <w:tab w:val="num" w:pos="283"/>
        </w:tabs>
        <w:ind w:left="283" w:hanging="283"/>
      </w:pPr>
      <w:rPr>
        <w:rFonts w:ascii="Symbol" w:hAnsi="Symbol" w:hint="default"/>
      </w:rPr>
    </w:lvl>
  </w:abstractNum>
  <w:abstractNum w:abstractNumId="46">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0">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78A241BD"/>
    <w:multiLevelType w:val="singleLevel"/>
    <w:tmpl w:val="53C4DF32"/>
    <w:lvl w:ilvl="0">
      <w:start w:val="1"/>
      <w:numFmt w:val="bullet"/>
      <w:lvlRestart w:val="0"/>
      <w:pStyle w:val="ListNumber1"/>
      <w:lvlText w:val="–"/>
      <w:lvlJc w:val="left"/>
      <w:pPr>
        <w:tabs>
          <w:tab w:val="num" w:pos="1134"/>
        </w:tabs>
        <w:ind w:left="1134" w:hanging="283"/>
      </w:pPr>
      <w:rPr>
        <w:rFonts w:ascii="Times New Roman" w:hAnsi="Times New Roman"/>
      </w:rPr>
    </w:lvl>
  </w:abstractNum>
  <w:abstractNum w:abstractNumId="52">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79C96D36"/>
    <w:multiLevelType w:val="multilevel"/>
    <w:tmpl w:val="BE983CE4"/>
    <w:name w:val="NumPar"/>
    <w:lvl w:ilvl="0">
      <w:start w:val="1"/>
      <w:numFmt w:val="decimal"/>
      <w:lvlRestart w:val="0"/>
      <w:pStyle w:val="ListNumber1Level2"/>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55">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6">
    <w:nsid w:val="7CE94502"/>
    <w:multiLevelType w:val="hybridMultilevel"/>
    <w:tmpl w:val="1F208132"/>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nsid w:val="7D8820A0"/>
    <w:multiLevelType w:val="singleLevel"/>
    <w:tmpl w:val="54F6C7B4"/>
    <w:lvl w:ilvl="0">
      <w:start w:val="1"/>
      <w:numFmt w:val="bullet"/>
      <w:lvlRestart w:val="0"/>
      <w:pStyle w:val="ListNumberLevel2"/>
      <w:lvlText w:val="–"/>
      <w:lvlJc w:val="left"/>
      <w:pPr>
        <w:tabs>
          <w:tab w:val="num" w:pos="1134"/>
        </w:tabs>
        <w:ind w:left="1134" w:hanging="283"/>
      </w:pPr>
      <w:rPr>
        <w:rFonts w:ascii="Times New Roman" w:hAnsi="Times New Roman"/>
      </w:rPr>
    </w:lvl>
  </w:abstractNum>
  <w:abstractNum w:abstractNumId="58">
    <w:nsid w:val="7E4569E9"/>
    <w:multiLevelType w:val="hybridMultilevel"/>
    <w:tmpl w:val="B3368D82"/>
    <w:lvl w:ilvl="0" w:tplc="D670267C">
      <w:start w:val="1"/>
      <w:numFmt w:val="bullet"/>
      <w:pStyle w:val="Listaconvietas5"/>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9">
    <w:nsid w:val="7F7154E1"/>
    <w:multiLevelType w:val="singleLevel"/>
    <w:tmpl w:val="E3F6D2C6"/>
    <w:lvl w:ilvl="0">
      <w:start w:val="1"/>
      <w:numFmt w:val="bullet"/>
      <w:lvlRestart w:val="0"/>
      <w:pStyle w:val="Listaconnmeros2"/>
      <w:lvlText w:val=""/>
      <w:lvlJc w:val="left"/>
      <w:pPr>
        <w:tabs>
          <w:tab w:val="num" w:pos="1134"/>
        </w:tabs>
        <w:ind w:left="1134" w:hanging="283"/>
      </w:pPr>
      <w:rPr>
        <w:rFonts w:ascii="Symbol" w:hAnsi="Symbol" w:hint="default"/>
      </w:rPr>
    </w:lvl>
  </w:abstractNum>
  <w:abstractNum w:abstractNumId="60">
    <w:nsid w:val="7F7465E9"/>
    <w:multiLevelType w:val="hybridMultilevel"/>
    <w:tmpl w:val="E220926E"/>
    <w:lvl w:ilvl="0" w:tplc="F6C0E326">
      <w:start w:val="1"/>
      <w:numFmt w:val="bullet"/>
      <w:pStyle w:val="annex2-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9"/>
  </w:num>
  <w:num w:numId="2">
    <w:abstractNumId w:val="35"/>
  </w:num>
  <w:num w:numId="3">
    <w:abstractNumId w:val="58"/>
  </w:num>
  <w:num w:numId="4">
    <w:abstractNumId w:val="29"/>
  </w:num>
  <w:num w:numId="5">
    <w:abstractNumId w:val="28"/>
  </w:num>
  <w:num w:numId="6">
    <w:abstractNumId w:val="1"/>
  </w:num>
  <w:num w:numId="7">
    <w:abstractNumId w:val="6"/>
  </w:num>
  <w:num w:numId="8">
    <w:abstractNumId w:val="50"/>
  </w:num>
  <w:num w:numId="9">
    <w:abstractNumId w:val="18"/>
  </w:num>
  <w:num w:numId="10">
    <w:abstractNumId w:val="30"/>
  </w:num>
  <w:num w:numId="11">
    <w:abstractNumId w:val="10"/>
  </w:num>
  <w:num w:numId="12">
    <w:abstractNumId w:val="5"/>
  </w:num>
  <w:num w:numId="13">
    <w:abstractNumId w:val="60"/>
  </w:num>
  <w:num w:numId="14">
    <w:abstractNumId w:val="17"/>
  </w:num>
  <w:num w:numId="15">
    <w:abstractNumId w:val="13"/>
  </w:num>
  <w:num w:numId="16">
    <w:abstractNumId w:val="54"/>
  </w:num>
  <w:num w:numId="17">
    <w:abstractNumId w:val="26"/>
  </w:num>
  <w:num w:numId="18">
    <w:abstractNumId w:val="19"/>
  </w:num>
  <w:num w:numId="19">
    <w:abstractNumId w:val="46"/>
  </w:num>
  <w:num w:numId="20">
    <w:abstractNumId w:val="4"/>
  </w:num>
  <w:num w:numId="21">
    <w:abstractNumId w:val="11"/>
  </w:num>
  <w:num w:numId="22">
    <w:abstractNumId w:val="24"/>
  </w:num>
  <w:num w:numId="23">
    <w:abstractNumId w:val="16"/>
  </w:num>
  <w:num w:numId="24">
    <w:abstractNumId w:val="12"/>
  </w:num>
  <w:num w:numId="25">
    <w:abstractNumId w:val="21"/>
  </w:num>
  <w:num w:numId="26">
    <w:abstractNumId w:val="20"/>
  </w:num>
  <w:num w:numId="27">
    <w:abstractNumId w:val="41"/>
  </w:num>
  <w:num w:numId="28">
    <w:abstractNumId w:val="22"/>
  </w:num>
  <w:num w:numId="29">
    <w:abstractNumId w:val="34"/>
  </w:num>
  <w:num w:numId="30">
    <w:abstractNumId w:val="47"/>
  </w:num>
  <w:num w:numId="31">
    <w:abstractNumId w:val="55"/>
  </w:num>
  <w:num w:numId="32">
    <w:abstractNumId w:val="32"/>
  </w:num>
  <w:num w:numId="33">
    <w:abstractNumId w:val="15"/>
  </w:num>
  <w:num w:numId="34">
    <w:abstractNumId w:val="40"/>
  </w:num>
  <w:num w:numId="35">
    <w:abstractNumId w:val="38"/>
  </w:num>
  <w:num w:numId="36">
    <w:abstractNumId w:val="27"/>
  </w:num>
  <w:num w:numId="37">
    <w:abstractNumId w:val="43"/>
  </w:num>
  <w:num w:numId="38">
    <w:abstractNumId w:val="45"/>
  </w:num>
  <w:num w:numId="39">
    <w:abstractNumId w:val="44"/>
  </w:num>
  <w:num w:numId="40">
    <w:abstractNumId w:val="7"/>
  </w:num>
  <w:num w:numId="41">
    <w:abstractNumId w:val="23"/>
  </w:num>
  <w:num w:numId="42">
    <w:abstractNumId w:val="59"/>
  </w:num>
  <w:num w:numId="43">
    <w:abstractNumId w:val="25"/>
  </w:num>
  <w:num w:numId="44">
    <w:abstractNumId w:val="42"/>
  </w:num>
  <w:num w:numId="45">
    <w:abstractNumId w:val="36"/>
  </w:num>
  <w:num w:numId="46">
    <w:abstractNumId w:val="51"/>
  </w:num>
  <w:num w:numId="47">
    <w:abstractNumId w:val="57"/>
  </w:num>
  <w:num w:numId="48">
    <w:abstractNumId w:val="53"/>
  </w:num>
  <w:num w:numId="49">
    <w:abstractNumId w:val="14"/>
  </w:num>
  <w:num w:numId="50">
    <w:abstractNumId w:val="0"/>
  </w:num>
  <w:num w:numId="51">
    <w:abstractNumId w:val="39"/>
  </w:num>
  <w:num w:numId="52">
    <w:abstractNumId w:val="3"/>
  </w:num>
  <w:num w:numId="53">
    <w:abstractNumId w:val="8"/>
  </w:num>
  <w:num w:numId="54">
    <w:abstractNumId w:val="52"/>
  </w:num>
  <w:num w:numId="55">
    <w:abstractNumId w:val="37"/>
  </w:num>
  <w:num w:numId="56">
    <w:abstractNumId w:val="31"/>
  </w:num>
  <w:num w:numId="57">
    <w:abstractNumId w:val="48"/>
  </w:num>
  <w:num w:numId="58">
    <w:abstractNumId w:val="56"/>
  </w:num>
  <w:num w:numId="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15A98"/>
    <w:rsid w:val="00017DBC"/>
    <w:rsid w:val="00022CE7"/>
    <w:rsid w:val="00031168"/>
    <w:rsid w:val="000334E9"/>
    <w:rsid w:val="0003536E"/>
    <w:rsid w:val="00047744"/>
    <w:rsid w:val="000620B2"/>
    <w:rsid w:val="00072950"/>
    <w:rsid w:val="000767AF"/>
    <w:rsid w:val="000805E6"/>
    <w:rsid w:val="000816B8"/>
    <w:rsid w:val="00082748"/>
    <w:rsid w:val="00082F48"/>
    <w:rsid w:val="00085EC4"/>
    <w:rsid w:val="00091B34"/>
    <w:rsid w:val="000921B3"/>
    <w:rsid w:val="000971BF"/>
    <w:rsid w:val="00097F4B"/>
    <w:rsid w:val="000A523A"/>
    <w:rsid w:val="000B06AB"/>
    <w:rsid w:val="000B11DB"/>
    <w:rsid w:val="000B20A9"/>
    <w:rsid w:val="000B6BEA"/>
    <w:rsid w:val="000C32F2"/>
    <w:rsid w:val="000C3A1D"/>
    <w:rsid w:val="000C5C09"/>
    <w:rsid w:val="000E0347"/>
    <w:rsid w:val="000E138B"/>
    <w:rsid w:val="000F0B61"/>
    <w:rsid w:val="000F4EE3"/>
    <w:rsid w:val="00101907"/>
    <w:rsid w:val="0010289F"/>
    <w:rsid w:val="00103CB4"/>
    <w:rsid w:val="00107DE0"/>
    <w:rsid w:val="001147D0"/>
    <w:rsid w:val="0011630B"/>
    <w:rsid w:val="00133A15"/>
    <w:rsid w:val="001367D0"/>
    <w:rsid w:val="00136AFC"/>
    <w:rsid w:val="00144860"/>
    <w:rsid w:val="00146D54"/>
    <w:rsid w:val="0015223F"/>
    <w:rsid w:val="00153521"/>
    <w:rsid w:val="00154433"/>
    <w:rsid w:val="00161B31"/>
    <w:rsid w:val="001629B5"/>
    <w:rsid w:val="00163DD5"/>
    <w:rsid w:val="00163E46"/>
    <w:rsid w:val="001644E2"/>
    <w:rsid w:val="00171729"/>
    <w:rsid w:val="00177E2D"/>
    <w:rsid w:val="001B6AF5"/>
    <w:rsid w:val="001C39DE"/>
    <w:rsid w:val="001C57AF"/>
    <w:rsid w:val="001C75A6"/>
    <w:rsid w:val="001D07EF"/>
    <w:rsid w:val="001D0F88"/>
    <w:rsid w:val="001D401F"/>
    <w:rsid w:val="001E0497"/>
    <w:rsid w:val="001E1886"/>
    <w:rsid w:val="001E2670"/>
    <w:rsid w:val="001E274F"/>
    <w:rsid w:val="001F14A6"/>
    <w:rsid w:val="001F6947"/>
    <w:rsid w:val="00201935"/>
    <w:rsid w:val="0020588F"/>
    <w:rsid w:val="00210878"/>
    <w:rsid w:val="00217A1B"/>
    <w:rsid w:val="0022215F"/>
    <w:rsid w:val="002229FD"/>
    <w:rsid w:val="00226620"/>
    <w:rsid w:val="002433F1"/>
    <w:rsid w:val="00244AFB"/>
    <w:rsid w:val="002455CF"/>
    <w:rsid w:val="00246003"/>
    <w:rsid w:val="002508CF"/>
    <w:rsid w:val="002549EA"/>
    <w:rsid w:val="00257DC4"/>
    <w:rsid w:val="00260A98"/>
    <w:rsid w:val="00261176"/>
    <w:rsid w:val="002627A0"/>
    <w:rsid w:val="002841D4"/>
    <w:rsid w:val="00290692"/>
    <w:rsid w:val="002A4E70"/>
    <w:rsid w:val="002B6A2C"/>
    <w:rsid w:val="002B6BB4"/>
    <w:rsid w:val="002B6CFC"/>
    <w:rsid w:val="002D0701"/>
    <w:rsid w:val="002D1B7F"/>
    <w:rsid w:val="002D2512"/>
    <w:rsid w:val="002D5691"/>
    <w:rsid w:val="002D7E08"/>
    <w:rsid w:val="002E309A"/>
    <w:rsid w:val="002E4AAC"/>
    <w:rsid w:val="002E52E5"/>
    <w:rsid w:val="002F14DF"/>
    <w:rsid w:val="00300F75"/>
    <w:rsid w:val="00301E1B"/>
    <w:rsid w:val="00303C1A"/>
    <w:rsid w:val="003065B3"/>
    <w:rsid w:val="00312E8D"/>
    <w:rsid w:val="003170CC"/>
    <w:rsid w:val="00322B3C"/>
    <w:rsid w:val="00341ED8"/>
    <w:rsid w:val="003459EE"/>
    <w:rsid w:val="00347D34"/>
    <w:rsid w:val="00353937"/>
    <w:rsid w:val="00353B0F"/>
    <w:rsid w:val="0035539B"/>
    <w:rsid w:val="00382911"/>
    <w:rsid w:val="0038370C"/>
    <w:rsid w:val="00384931"/>
    <w:rsid w:val="00397AF5"/>
    <w:rsid w:val="003A43A4"/>
    <w:rsid w:val="003C3ED0"/>
    <w:rsid w:val="003D1DDC"/>
    <w:rsid w:val="003D4516"/>
    <w:rsid w:val="003D7E94"/>
    <w:rsid w:val="003E1086"/>
    <w:rsid w:val="003E35A6"/>
    <w:rsid w:val="003F7A1F"/>
    <w:rsid w:val="00401BEC"/>
    <w:rsid w:val="004029E5"/>
    <w:rsid w:val="00416CE0"/>
    <w:rsid w:val="00420207"/>
    <w:rsid w:val="0043465B"/>
    <w:rsid w:val="00435EC0"/>
    <w:rsid w:val="0044765A"/>
    <w:rsid w:val="0044776B"/>
    <w:rsid w:val="00462EC8"/>
    <w:rsid w:val="00463380"/>
    <w:rsid w:val="00464528"/>
    <w:rsid w:val="0046529A"/>
    <w:rsid w:val="00465D92"/>
    <w:rsid w:val="00470610"/>
    <w:rsid w:val="00472D5C"/>
    <w:rsid w:val="0048155C"/>
    <w:rsid w:val="004829C0"/>
    <w:rsid w:val="00485F60"/>
    <w:rsid w:val="00486B27"/>
    <w:rsid w:val="00487CCF"/>
    <w:rsid w:val="004937AB"/>
    <w:rsid w:val="00493894"/>
    <w:rsid w:val="004B7D88"/>
    <w:rsid w:val="004C1FDC"/>
    <w:rsid w:val="004C4F4A"/>
    <w:rsid w:val="004D17CD"/>
    <w:rsid w:val="004D3832"/>
    <w:rsid w:val="004D4410"/>
    <w:rsid w:val="004F4E4B"/>
    <w:rsid w:val="004F7908"/>
    <w:rsid w:val="004F7E0A"/>
    <w:rsid w:val="00501607"/>
    <w:rsid w:val="00503F96"/>
    <w:rsid w:val="00506805"/>
    <w:rsid w:val="00511FD3"/>
    <w:rsid w:val="00515546"/>
    <w:rsid w:val="00516572"/>
    <w:rsid w:val="00523CA1"/>
    <w:rsid w:val="0052566C"/>
    <w:rsid w:val="00527A99"/>
    <w:rsid w:val="005309EB"/>
    <w:rsid w:val="00531C52"/>
    <w:rsid w:val="00542A47"/>
    <w:rsid w:val="00543495"/>
    <w:rsid w:val="00544072"/>
    <w:rsid w:val="005454B6"/>
    <w:rsid w:val="005533C8"/>
    <w:rsid w:val="00555B54"/>
    <w:rsid w:val="0056388E"/>
    <w:rsid w:val="00573059"/>
    <w:rsid w:val="00591804"/>
    <w:rsid w:val="005925B3"/>
    <w:rsid w:val="00592CB2"/>
    <w:rsid w:val="00595CF2"/>
    <w:rsid w:val="005A39D0"/>
    <w:rsid w:val="005A47B9"/>
    <w:rsid w:val="005A5E3D"/>
    <w:rsid w:val="005B16B5"/>
    <w:rsid w:val="005B1A28"/>
    <w:rsid w:val="005B24DE"/>
    <w:rsid w:val="005B2784"/>
    <w:rsid w:val="005D1C1C"/>
    <w:rsid w:val="005D2A71"/>
    <w:rsid w:val="005D5A4A"/>
    <w:rsid w:val="005E2829"/>
    <w:rsid w:val="005E6573"/>
    <w:rsid w:val="005E7ABC"/>
    <w:rsid w:val="005F5501"/>
    <w:rsid w:val="006059BD"/>
    <w:rsid w:val="00620039"/>
    <w:rsid w:val="006242B8"/>
    <w:rsid w:val="006301DA"/>
    <w:rsid w:val="00642E8B"/>
    <w:rsid w:val="00651076"/>
    <w:rsid w:val="00656289"/>
    <w:rsid w:val="0065647A"/>
    <w:rsid w:val="00662464"/>
    <w:rsid w:val="00663247"/>
    <w:rsid w:val="006647A0"/>
    <w:rsid w:val="00665D0C"/>
    <w:rsid w:val="006731D9"/>
    <w:rsid w:val="0067434E"/>
    <w:rsid w:val="006A0603"/>
    <w:rsid w:val="006A21CF"/>
    <w:rsid w:val="006A493E"/>
    <w:rsid w:val="006B7372"/>
    <w:rsid w:val="006C0C8E"/>
    <w:rsid w:val="006C1B9A"/>
    <w:rsid w:val="006C2434"/>
    <w:rsid w:val="006C7C15"/>
    <w:rsid w:val="006C7D4B"/>
    <w:rsid w:val="006D175F"/>
    <w:rsid w:val="006D366A"/>
    <w:rsid w:val="006E001E"/>
    <w:rsid w:val="006F4146"/>
    <w:rsid w:val="006F5704"/>
    <w:rsid w:val="00703ABE"/>
    <w:rsid w:val="00714D8C"/>
    <w:rsid w:val="007236AE"/>
    <w:rsid w:val="007251A9"/>
    <w:rsid w:val="00726710"/>
    <w:rsid w:val="00727EF4"/>
    <w:rsid w:val="0073118E"/>
    <w:rsid w:val="00741511"/>
    <w:rsid w:val="00744FB9"/>
    <w:rsid w:val="00747ED7"/>
    <w:rsid w:val="00750F0C"/>
    <w:rsid w:val="0075132D"/>
    <w:rsid w:val="0075475D"/>
    <w:rsid w:val="00757D3F"/>
    <w:rsid w:val="00771DAC"/>
    <w:rsid w:val="00773841"/>
    <w:rsid w:val="00777FCA"/>
    <w:rsid w:val="00786F1E"/>
    <w:rsid w:val="007930A4"/>
    <w:rsid w:val="00797AF3"/>
    <w:rsid w:val="007A3F70"/>
    <w:rsid w:val="007A7E0E"/>
    <w:rsid w:val="007C0005"/>
    <w:rsid w:val="007C09A1"/>
    <w:rsid w:val="007C2598"/>
    <w:rsid w:val="007C2FDE"/>
    <w:rsid w:val="007C4C82"/>
    <w:rsid w:val="007C639A"/>
    <w:rsid w:val="007C684D"/>
    <w:rsid w:val="007D266C"/>
    <w:rsid w:val="007D49DF"/>
    <w:rsid w:val="007D7BB0"/>
    <w:rsid w:val="007F1B30"/>
    <w:rsid w:val="008018CB"/>
    <w:rsid w:val="00801DEF"/>
    <w:rsid w:val="00802A56"/>
    <w:rsid w:val="00823812"/>
    <w:rsid w:val="00842276"/>
    <w:rsid w:val="00851E07"/>
    <w:rsid w:val="00854229"/>
    <w:rsid w:val="00865F43"/>
    <w:rsid w:val="0087261B"/>
    <w:rsid w:val="00873005"/>
    <w:rsid w:val="00873084"/>
    <w:rsid w:val="00876A3F"/>
    <w:rsid w:val="008842B5"/>
    <w:rsid w:val="008943D3"/>
    <w:rsid w:val="00894FF5"/>
    <w:rsid w:val="008A0256"/>
    <w:rsid w:val="008A046C"/>
    <w:rsid w:val="008A4932"/>
    <w:rsid w:val="008B6F3C"/>
    <w:rsid w:val="008B7741"/>
    <w:rsid w:val="008C4FDF"/>
    <w:rsid w:val="008D2411"/>
    <w:rsid w:val="008D6C84"/>
    <w:rsid w:val="008E2B48"/>
    <w:rsid w:val="008E4DB0"/>
    <w:rsid w:val="008F40A8"/>
    <w:rsid w:val="00900630"/>
    <w:rsid w:val="009008F8"/>
    <w:rsid w:val="009116AA"/>
    <w:rsid w:val="00915CB1"/>
    <w:rsid w:val="00923A05"/>
    <w:rsid w:val="0092542A"/>
    <w:rsid w:val="009358DF"/>
    <w:rsid w:val="00935B1C"/>
    <w:rsid w:val="009369FE"/>
    <w:rsid w:val="0094291A"/>
    <w:rsid w:val="009569EB"/>
    <w:rsid w:val="009605E8"/>
    <w:rsid w:val="00965D5A"/>
    <w:rsid w:val="00965DA6"/>
    <w:rsid w:val="009701E0"/>
    <w:rsid w:val="009714DE"/>
    <w:rsid w:val="00986AB4"/>
    <w:rsid w:val="009953CC"/>
    <w:rsid w:val="009A2678"/>
    <w:rsid w:val="009A5345"/>
    <w:rsid w:val="009A6D5F"/>
    <w:rsid w:val="009B340A"/>
    <w:rsid w:val="009B36EF"/>
    <w:rsid w:val="009B45C1"/>
    <w:rsid w:val="009B73BE"/>
    <w:rsid w:val="009C16C6"/>
    <w:rsid w:val="009C6F68"/>
    <w:rsid w:val="009D40A2"/>
    <w:rsid w:val="009D4914"/>
    <w:rsid w:val="009D61D6"/>
    <w:rsid w:val="009E7EDD"/>
    <w:rsid w:val="009F266E"/>
    <w:rsid w:val="009F52B4"/>
    <w:rsid w:val="009F637A"/>
    <w:rsid w:val="009F6746"/>
    <w:rsid w:val="009F7D9E"/>
    <w:rsid w:val="00A002D3"/>
    <w:rsid w:val="00A04AE1"/>
    <w:rsid w:val="00A0742F"/>
    <w:rsid w:val="00A217A1"/>
    <w:rsid w:val="00A27519"/>
    <w:rsid w:val="00A279D2"/>
    <w:rsid w:val="00A40A06"/>
    <w:rsid w:val="00A51028"/>
    <w:rsid w:val="00A520E4"/>
    <w:rsid w:val="00A6239F"/>
    <w:rsid w:val="00A65449"/>
    <w:rsid w:val="00A73684"/>
    <w:rsid w:val="00A92A9B"/>
    <w:rsid w:val="00A93CBA"/>
    <w:rsid w:val="00A941AD"/>
    <w:rsid w:val="00A97EC9"/>
    <w:rsid w:val="00AA18B5"/>
    <w:rsid w:val="00AB0DC2"/>
    <w:rsid w:val="00AC68F8"/>
    <w:rsid w:val="00AD36E9"/>
    <w:rsid w:val="00AE348E"/>
    <w:rsid w:val="00AE72D0"/>
    <w:rsid w:val="00AF5127"/>
    <w:rsid w:val="00AF7980"/>
    <w:rsid w:val="00B034C4"/>
    <w:rsid w:val="00B1289A"/>
    <w:rsid w:val="00B20734"/>
    <w:rsid w:val="00B273A6"/>
    <w:rsid w:val="00B336F1"/>
    <w:rsid w:val="00B3397F"/>
    <w:rsid w:val="00B4103F"/>
    <w:rsid w:val="00B41285"/>
    <w:rsid w:val="00B44444"/>
    <w:rsid w:val="00B51C7A"/>
    <w:rsid w:val="00B527AE"/>
    <w:rsid w:val="00B55209"/>
    <w:rsid w:val="00B56119"/>
    <w:rsid w:val="00B6526A"/>
    <w:rsid w:val="00B66FC1"/>
    <w:rsid w:val="00B6746B"/>
    <w:rsid w:val="00B70F87"/>
    <w:rsid w:val="00B71B21"/>
    <w:rsid w:val="00B73DCF"/>
    <w:rsid w:val="00B815A0"/>
    <w:rsid w:val="00B82015"/>
    <w:rsid w:val="00B841A8"/>
    <w:rsid w:val="00B847ED"/>
    <w:rsid w:val="00B85C89"/>
    <w:rsid w:val="00B90616"/>
    <w:rsid w:val="00B917F3"/>
    <w:rsid w:val="00B92D9B"/>
    <w:rsid w:val="00B972F2"/>
    <w:rsid w:val="00BA168B"/>
    <w:rsid w:val="00BA7AD7"/>
    <w:rsid w:val="00BA7CC6"/>
    <w:rsid w:val="00BB3DBD"/>
    <w:rsid w:val="00BC1A6D"/>
    <w:rsid w:val="00BC5E0D"/>
    <w:rsid w:val="00BC7E9A"/>
    <w:rsid w:val="00BD2A64"/>
    <w:rsid w:val="00BD5216"/>
    <w:rsid w:val="00BD5593"/>
    <w:rsid w:val="00BE2EAF"/>
    <w:rsid w:val="00BE39ED"/>
    <w:rsid w:val="00BE5412"/>
    <w:rsid w:val="00BE5AC0"/>
    <w:rsid w:val="00BE674A"/>
    <w:rsid w:val="00BF4F2D"/>
    <w:rsid w:val="00C04D68"/>
    <w:rsid w:val="00C126DE"/>
    <w:rsid w:val="00C23043"/>
    <w:rsid w:val="00C24E5F"/>
    <w:rsid w:val="00C313A0"/>
    <w:rsid w:val="00C37285"/>
    <w:rsid w:val="00C458FD"/>
    <w:rsid w:val="00C45AAD"/>
    <w:rsid w:val="00C52FC7"/>
    <w:rsid w:val="00C539D2"/>
    <w:rsid w:val="00C63A1E"/>
    <w:rsid w:val="00C65163"/>
    <w:rsid w:val="00C65843"/>
    <w:rsid w:val="00C740B7"/>
    <w:rsid w:val="00C80984"/>
    <w:rsid w:val="00C84926"/>
    <w:rsid w:val="00C860D9"/>
    <w:rsid w:val="00C8653B"/>
    <w:rsid w:val="00C904C5"/>
    <w:rsid w:val="00C956BA"/>
    <w:rsid w:val="00CA012D"/>
    <w:rsid w:val="00CA0B85"/>
    <w:rsid w:val="00CB1218"/>
    <w:rsid w:val="00CB1D57"/>
    <w:rsid w:val="00CB4193"/>
    <w:rsid w:val="00CC10A0"/>
    <w:rsid w:val="00CC1DD9"/>
    <w:rsid w:val="00CC7895"/>
    <w:rsid w:val="00CC7AE1"/>
    <w:rsid w:val="00CD005C"/>
    <w:rsid w:val="00CF34AF"/>
    <w:rsid w:val="00CF7539"/>
    <w:rsid w:val="00D0049A"/>
    <w:rsid w:val="00D01EE6"/>
    <w:rsid w:val="00D13AA3"/>
    <w:rsid w:val="00D15625"/>
    <w:rsid w:val="00D20E08"/>
    <w:rsid w:val="00D247A6"/>
    <w:rsid w:val="00D33683"/>
    <w:rsid w:val="00D37508"/>
    <w:rsid w:val="00D4395C"/>
    <w:rsid w:val="00D44404"/>
    <w:rsid w:val="00D448FF"/>
    <w:rsid w:val="00D479C3"/>
    <w:rsid w:val="00D617B3"/>
    <w:rsid w:val="00D62304"/>
    <w:rsid w:val="00D631BB"/>
    <w:rsid w:val="00D6431D"/>
    <w:rsid w:val="00D67724"/>
    <w:rsid w:val="00D85C94"/>
    <w:rsid w:val="00DA25A8"/>
    <w:rsid w:val="00DA3AF3"/>
    <w:rsid w:val="00DB0B0A"/>
    <w:rsid w:val="00DB3F2E"/>
    <w:rsid w:val="00DB62AF"/>
    <w:rsid w:val="00DB6458"/>
    <w:rsid w:val="00DC4D56"/>
    <w:rsid w:val="00DD38C9"/>
    <w:rsid w:val="00DE3981"/>
    <w:rsid w:val="00E0455F"/>
    <w:rsid w:val="00E0695F"/>
    <w:rsid w:val="00E11BFF"/>
    <w:rsid w:val="00E21799"/>
    <w:rsid w:val="00E23E2F"/>
    <w:rsid w:val="00E33D34"/>
    <w:rsid w:val="00E34DD1"/>
    <w:rsid w:val="00E37F7B"/>
    <w:rsid w:val="00E409A9"/>
    <w:rsid w:val="00E50E9E"/>
    <w:rsid w:val="00E5206E"/>
    <w:rsid w:val="00E52D22"/>
    <w:rsid w:val="00E53BEA"/>
    <w:rsid w:val="00E53C06"/>
    <w:rsid w:val="00E5492F"/>
    <w:rsid w:val="00E6392F"/>
    <w:rsid w:val="00E6451F"/>
    <w:rsid w:val="00E661B1"/>
    <w:rsid w:val="00E718B3"/>
    <w:rsid w:val="00E74E13"/>
    <w:rsid w:val="00E85CD3"/>
    <w:rsid w:val="00E94914"/>
    <w:rsid w:val="00E96992"/>
    <w:rsid w:val="00EB1F4B"/>
    <w:rsid w:val="00EB504E"/>
    <w:rsid w:val="00EB7891"/>
    <w:rsid w:val="00EC369B"/>
    <w:rsid w:val="00EC4511"/>
    <w:rsid w:val="00ED418D"/>
    <w:rsid w:val="00ED4BF8"/>
    <w:rsid w:val="00EE0EF5"/>
    <w:rsid w:val="00EE2C56"/>
    <w:rsid w:val="00EE480D"/>
    <w:rsid w:val="00EE5A56"/>
    <w:rsid w:val="00EF1ED2"/>
    <w:rsid w:val="00EF34DB"/>
    <w:rsid w:val="00F02942"/>
    <w:rsid w:val="00F04479"/>
    <w:rsid w:val="00F046F2"/>
    <w:rsid w:val="00F11649"/>
    <w:rsid w:val="00F12606"/>
    <w:rsid w:val="00F13626"/>
    <w:rsid w:val="00F166B2"/>
    <w:rsid w:val="00F20730"/>
    <w:rsid w:val="00F30EF9"/>
    <w:rsid w:val="00F3167B"/>
    <w:rsid w:val="00F31B5A"/>
    <w:rsid w:val="00F33F94"/>
    <w:rsid w:val="00F405C8"/>
    <w:rsid w:val="00F43E5F"/>
    <w:rsid w:val="00F44A9E"/>
    <w:rsid w:val="00F44ACA"/>
    <w:rsid w:val="00F470F1"/>
    <w:rsid w:val="00F52ADE"/>
    <w:rsid w:val="00F53503"/>
    <w:rsid w:val="00F57128"/>
    <w:rsid w:val="00F634F3"/>
    <w:rsid w:val="00F646D9"/>
    <w:rsid w:val="00F659F2"/>
    <w:rsid w:val="00F70B33"/>
    <w:rsid w:val="00F70FCC"/>
    <w:rsid w:val="00F76878"/>
    <w:rsid w:val="00F83AA1"/>
    <w:rsid w:val="00F87C71"/>
    <w:rsid w:val="00F91FD5"/>
    <w:rsid w:val="00F94A19"/>
    <w:rsid w:val="00F964CE"/>
    <w:rsid w:val="00FA223F"/>
    <w:rsid w:val="00FA4748"/>
    <w:rsid w:val="00FB0A00"/>
    <w:rsid w:val="00FC16FB"/>
    <w:rsid w:val="00FC3E42"/>
    <w:rsid w:val="00FD4488"/>
    <w:rsid w:val="00FD5894"/>
    <w:rsid w:val="00FE38D4"/>
    <w:rsid w:val="00FE41B9"/>
    <w:rsid w:val="00FE43C2"/>
    <w:rsid w:val="00FF1FB7"/>
    <w:rsid w:val="00FF61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25843-1A96-4F54-82F8-E544EEFB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E274F"/>
    <w:pPr>
      <w:keepNext/>
      <w:numPr>
        <w:numId w:val="24"/>
      </w:numPr>
      <w:spacing w:before="360" w:after="120" w:line="240" w:lineRule="auto"/>
      <w:jc w:val="both"/>
      <w:outlineLvl w:val="0"/>
    </w:pPr>
    <w:rPr>
      <w:rFonts w:ascii="Times New Roman" w:eastAsia="Times New Roman" w:hAnsi="Times New Roman" w:cs="Times New Roman"/>
      <w:b/>
      <w:smallCaps/>
      <w:sz w:val="24"/>
      <w:szCs w:val="20"/>
      <w:lang w:val="es-ES" w:eastAsia="fr-BE"/>
    </w:rPr>
  </w:style>
  <w:style w:type="paragraph" w:styleId="Ttulo2">
    <w:name w:val="heading 2"/>
    <w:basedOn w:val="Normal"/>
    <w:next w:val="Normal"/>
    <w:link w:val="Ttulo2Car"/>
    <w:qFormat/>
    <w:rsid w:val="001E274F"/>
    <w:pPr>
      <w:keepNext/>
      <w:numPr>
        <w:ilvl w:val="1"/>
        <w:numId w:val="24"/>
      </w:numPr>
      <w:spacing w:before="120" w:after="120" w:line="240" w:lineRule="auto"/>
      <w:jc w:val="both"/>
      <w:outlineLvl w:val="1"/>
    </w:pPr>
    <w:rPr>
      <w:rFonts w:ascii="Times New Roman" w:eastAsia="Times New Roman" w:hAnsi="Times New Roman" w:cs="Times New Roman"/>
      <w:b/>
      <w:sz w:val="24"/>
      <w:szCs w:val="20"/>
      <w:lang w:val="es-ES" w:eastAsia="fr-BE"/>
    </w:rPr>
  </w:style>
  <w:style w:type="paragraph" w:styleId="Ttulo3">
    <w:name w:val="heading 3"/>
    <w:basedOn w:val="Normal"/>
    <w:next w:val="Normal"/>
    <w:link w:val="Ttulo3Car"/>
    <w:qFormat/>
    <w:rsid w:val="001E274F"/>
    <w:pPr>
      <w:keepNext/>
      <w:numPr>
        <w:ilvl w:val="2"/>
        <w:numId w:val="24"/>
      </w:numPr>
      <w:spacing w:before="120" w:after="120" w:line="240" w:lineRule="auto"/>
      <w:jc w:val="both"/>
      <w:outlineLvl w:val="2"/>
    </w:pPr>
    <w:rPr>
      <w:rFonts w:ascii="Times New Roman" w:eastAsia="Times New Roman" w:hAnsi="Times New Roman" w:cs="Times New Roman"/>
      <w:i/>
      <w:sz w:val="24"/>
      <w:szCs w:val="20"/>
      <w:lang w:val="es-ES" w:eastAsia="fr-BE"/>
    </w:rPr>
  </w:style>
  <w:style w:type="paragraph" w:styleId="Ttulo4">
    <w:name w:val="heading 4"/>
    <w:basedOn w:val="Normal"/>
    <w:next w:val="Normal"/>
    <w:link w:val="Ttulo4Car"/>
    <w:qFormat/>
    <w:rsid w:val="001E274F"/>
    <w:pPr>
      <w:keepNext/>
      <w:numPr>
        <w:ilvl w:val="3"/>
        <w:numId w:val="24"/>
      </w:numPr>
      <w:spacing w:before="120" w:after="120" w:line="240" w:lineRule="auto"/>
      <w:jc w:val="both"/>
      <w:outlineLvl w:val="3"/>
    </w:pPr>
    <w:rPr>
      <w:rFonts w:ascii="Times New Roman" w:eastAsia="Times New Roman" w:hAnsi="Times New Roman" w:cs="Times New Roman"/>
      <w:sz w:val="24"/>
      <w:szCs w:val="20"/>
      <w:lang w:val="es-ES" w:eastAsia="fr-BE"/>
    </w:rPr>
  </w:style>
  <w:style w:type="paragraph" w:styleId="Ttulo5">
    <w:name w:val="heading 5"/>
    <w:basedOn w:val="Normal"/>
    <w:next w:val="Normal"/>
    <w:link w:val="Ttulo5Car"/>
    <w:qFormat/>
    <w:rsid w:val="001E274F"/>
    <w:pPr>
      <w:spacing w:before="240" w:after="60" w:line="240" w:lineRule="auto"/>
      <w:jc w:val="both"/>
      <w:outlineLvl w:val="4"/>
    </w:pPr>
    <w:rPr>
      <w:rFonts w:ascii="Arial" w:eastAsia="Times New Roman" w:hAnsi="Arial" w:cs="Times New Roman"/>
      <w:szCs w:val="20"/>
      <w:lang w:val="es-ES" w:eastAsia="fr-BE"/>
    </w:rPr>
  </w:style>
  <w:style w:type="paragraph" w:styleId="Ttulo6">
    <w:name w:val="heading 6"/>
    <w:basedOn w:val="Normal"/>
    <w:next w:val="Normal"/>
    <w:link w:val="Ttulo6Car"/>
    <w:qFormat/>
    <w:rsid w:val="001E274F"/>
    <w:pPr>
      <w:spacing w:before="240" w:after="60" w:line="240" w:lineRule="auto"/>
      <w:jc w:val="both"/>
      <w:outlineLvl w:val="5"/>
    </w:pPr>
    <w:rPr>
      <w:rFonts w:ascii="Arial" w:eastAsia="Times New Roman" w:hAnsi="Arial" w:cs="Times New Roman"/>
      <w:i/>
      <w:szCs w:val="20"/>
      <w:lang w:val="es-ES" w:eastAsia="fr-BE"/>
    </w:rPr>
  </w:style>
  <w:style w:type="paragraph" w:styleId="Ttulo7">
    <w:name w:val="heading 7"/>
    <w:basedOn w:val="Normal"/>
    <w:next w:val="Normal"/>
    <w:link w:val="Ttulo7Car"/>
    <w:qFormat/>
    <w:rsid w:val="001E274F"/>
    <w:pPr>
      <w:spacing w:before="240" w:after="60" w:line="240" w:lineRule="auto"/>
      <w:jc w:val="both"/>
      <w:outlineLvl w:val="6"/>
    </w:pPr>
    <w:rPr>
      <w:rFonts w:ascii="Arial" w:eastAsia="Times New Roman" w:hAnsi="Arial" w:cs="Times New Roman"/>
      <w:sz w:val="20"/>
      <w:szCs w:val="20"/>
      <w:lang w:val="es-ES" w:eastAsia="fr-BE"/>
    </w:rPr>
  </w:style>
  <w:style w:type="paragraph" w:styleId="Ttulo8">
    <w:name w:val="heading 8"/>
    <w:basedOn w:val="Normal"/>
    <w:next w:val="Normal"/>
    <w:link w:val="Ttulo8Car"/>
    <w:qFormat/>
    <w:rsid w:val="001E274F"/>
    <w:pPr>
      <w:spacing w:before="240" w:after="60" w:line="240" w:lineRule="auto"/>
      <w:jc w:val="both"/>
      <w:outlineLvl w:val="7"/>
    </w:pPr>
    <w:rPr>
      <w:rFonts w:ascii="Arial" w:eastAsia="Times New Roman" w:hAnsi="Arial" w:cs="Times New Roman"/>
      <w:i/>
      <w:sz w:val="20"/>
      <w:szCs w:val="20"/>
      <w:lang w:val="es-ES" w:eastAsia="fr-BE"/>
    </w:rPr>
  </w:style>
  <w:style w:type="paragraph" w:styleId="Ttulo9">
    <w:name w:val="heading 9"/>
    <w:basedOn w:val="Normal"/>
    <w:next w:val="Normal"/>
    <w:link w:val="Ttulo9Car"/>
    <w:qFormat/>
    <w:rsid w:val="001E274F"/>
    <w:pPr>
      <w:spacing w:before="240" w:after="60" w:line="240" w:lineRule="auto"/>
      <w:jc w:val="both"/>
      <w:outlineLvl w:val="8"/>
    </w:pPr>
    <w:rPr>
      <w:rFonts w:ascii="Arial" w:eastAsia="Times New Roman" w:hAnsi="Arial" w:cs="Times New Roman"/>
      <w:i/>
      <w:sz w:val="18"/>
      <w:szCs w:val="20"/>
      <w:lang w:val="es-ES" w:eastAsia="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rsid w:val="00C65843"/>
  </w:style>
  <w:style w:type="character" w:styleId="nfasis">
    <w:name w:val="Emphasis"/>
    <w:basedOn w:val="Fuentedeprrafopredeter"/>
    <w:qFormat/>
    <w:rsid w:val="002D2512"/>
    <w:rPr>
      <w:i/>
      <w:iCs/>
    </w:rPr>
  </w:style>
  <w:style w:type="paragraph" w:styleId="Descripcin">
    <w:name w:val="caption"/>
    <w:basedOn w:val="Normal"/>
    <w:next w:val="Normal"/>
    <w:unhideWhenUsed/>
    <w:qFormat/>
    <w:rsid w:val="002D2512"/>
    <w:pPr>
      <w:spacing w:after="120" w:line="240" w:lineRule="auto"/>
      <w:jc w:val="center"/>
    </w:pPr>
    <w:rPr>
      <w:i/>
      <w:color w:val="002060"/>
      <w:sz w:val="20"/>
      <w:szCs w:val="20"/>
    </w:rPr>
  </w:style>
  <w:style w:type="paragraph" w:styleId="Textoindependiente">
    <w:name w:val="Body Text"/>
    <w:basedOn w:val="Normal"/>
    <w:link w:val="TextoindependienteCar"/>
    <w:unhideWhenUsed/>
    <w:rsid w:val="002D2512"/>
    <w:pPr>
      <w:spacing w:after="120"/>
    </w:pPr>
  </w:style>
  <w:style w:type="character" w:customStyle="1" w:styleId="TextoindependienteCar">
    <w:name w:val="Texto independiente Car"/>
    <w:basedOn w:val="Fuentedeprrafopredeter"/>
    <w:link w:val="Textoindependiente"/>
    <w:rsid w:val="002D2512"/>
  </w:style>
  <w:style w:type="character" w:styleId="Hipervnculo">
    <w:name w:val="Hyperlink"/>
    <w:basedOn w:val="Fuentedeprrafopredeter"/>
    <w:uiPriority w:val="99"/>
    <w:unhideWhenUsed/>
    <w:rsid w:val="002D2512"/>
    <w:rPr>
      <w:color w:val="0000FF" w:themeColor="hyperlink"/>
      <w:u w:val="single"/>
    </w:rPr>
  </w:style>
  <w:style w:type="table" w:styleId="Listaclara-nfasis4">
    <w:name w:val="Light List Accent 4"/>
    <w:basedOn w:val="Tablanormal"/>
    <w:uiPriority w:val="61"/>
    <w:rsid w:val="003D1DD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1Car">
    <w:name w:val="Título 1 Car"/>
    <w:basedOn w:val="Fuentedeprrafopredeter"/>
    <w:link w:val="Ttulo1"/>
    <w:rsid w:val="001E274F"/>
    <w:rPr>
      <w:rFonts w:ascii="Times New Roman" w:eastAsia="Times New Roman" w:hAnsi="Times New Roman" w:cs="Times New Roman"/>
      <w:b/>
      <w:smallCaps/>
      <w:sz w:val="24"/>
      <w:szCs w:val="20"/>
      <w:lang w:val="es-ES" w:eastAsia="fr-BE"/>
    </w:rPr>
  </w:style>
  <w:style w:type="character" w:customStyle="1" w:styleId="Ttulo2Car">
    <w:name w:val="Título 2 Car"/>
    <w:basedOn w:val="Fuentedeprrafopredeter"/>
    <w:link w:val="Ttulo2"/>
    <w:rsid w:val="001E274F"/>
    <w:rPr>
      <w:rFonts w:ascii="Times New Roman" w:eastAsia="Times New Roman" w:hAnsi="Times New Roman" w:cs="Times New Roman"/>
      <w:b/>
      <w:sz w:val="24"/>
      <w:szCs w:val="20"/>
      <w:lang w:val="es-ES" w:eastAsia="fr-BE"/>
    </w:rPr>
  </w:style>
  <w:style w:type="character" w:customStyle="1" w:styleId="Ttulo3Car">
    <w:name w:val="Título 3 Car"/>
    <w:basedOn w:val="Fuentedeprrafopredeter"/>
    <w:link w:val="Ttulo3"/>
    <w:rsid w:val="001E274F"/>
    <w:rPr>
      <w:rFonts w:ascii="Times New Roman" w:eastAsia="Times New Roman" w:hAnsi="Times New Roman" w:cs="Times New Roman"/>
      <w:i/>
      <w:sz w:val="24"/>
      <w:szCs w:val="20"/>
      <w:lang w:val="es-ES" w:eastAsia="fr-BE"/>
    </w:rPr>
  </w:style>
  <w:style w:type="character" w:customStyle="1" w:styleId="Ttulo4Car">
    <w:name w:val="Título 4 Car"/>
    <w:basedOn w:val="Fuentedeprrafopredeter"/>
    <w:link w:val="Ttulo4"/>
    <w:rsid w:val="001E274F"/>
    <w:rPr>
      <w:rFonts w:ascii="Times New Roman" w:eastAsia="Times New Roman" w:hAnsi="Times New Roman" w:cs="Times New Roman"/>
      <w:sz w:val="24"/>
      <w:szCs w:val="20"/>
      <w:lang w:val="es-ES" w:eastAsia="fr-BE"/>
    </w:rPr>
  </w:style>
  <w:style w:type="character" w:customStyle="1" w:styleId="Ttulo5Car">
    <w:name w:val="Título 5 Car"/>
    <w:basedOn w:val="Fuentedeprrafopredeter"/>
    <w:link w:val="Ttulo5"/>
    <w:rsid w:val="001E274F"/>
    <w:rPr>
      <w:rFonts w:ascii="Arial" w:eastAsia="Times New Roman" w:hAnsi="Arial" w:cs="Times New Roman"/>
      <w:szCs w:val="20"/>
      <w:lang w:val="es-ES" w:eastAsia="fr-BE"/>
    </w:rPr>
  </w:style>
  <w:style w:type="character" w:customStyle="1" w:styleId="Ttulo6Car">
    <w:name w:val="Título 6 Car"/>
    <w:basedOn w:val="Fuentedeprrafopredeter"/>
    <w:link w:val="Ttulo6"/>
    <w:rsid w:val="001E274F"/>
    <w:rPr>
      <w:rFonts w:ascii="Arial" w:eastAsia="Times New Roman" w:hAnsi="Arial" w:cs="Times New Roman"/>
      <w:i/>
      <w:szCs w:val="20"/>
      <w:lang w:val="es-ES" w:eastAsia="fr-BE"/>
    </w:rPr>
  </w:style>
  <w:style w:type="character" w:customStyle="1" w:styleId="Ttulo7Car">
    <w:name w:val="Título 7 Car"/>
    <w:basedOn w:val="Fuentedeprrafopredeter"/>
    <w:link w:val="Ttulo7"/>
    <w:rsid w:val="001E274F"/>
    <w:rPr>
      <w:rFonts w:ascii="Arial" w:eastAsia="Times New Roman" w:hAnsi="Arial" w:cs="Times New Roman"/>
      <w:sz w:val="20"/>
      <w:szCs w:val="20"/>
      <w:lang w:val="es-ES" w:eastAsia="fr-BE"/>
    </w:rPr>
  </w:style>
  <w:style w:type="character" w:customStyle="1" w:styleId="Ttulo8Car">
    <w:name w:val="Título 8 Car"/>
    <w:basedOn w:val="Fuentedeprrafopredeter"/>
    <w:link w:val="Ttulo8"/>
    <w:rsid w:val="001E274F"/>
    <w:rPr>
      <w:rFonts w:ascii="Arial" w:eastAsia="Times New Roman" w:hAnsi="Arial" w:cs="Times New Roman"/>
      <w:i/>
      <w:sz w:val="20"/>
      <w:szCs w:val="20"/>
      <w:lang w:val="es-ES" w:eastAsia="fr-BE"/>
    </w:rPr>
  </w:style>
  <w:style w:type="character" w:customStyle="1" w:styleId="Ttulo9Car">
    <w:name w:val="Título 9 Car"/>
    <w:basedOn w:val="Fuentedeprrafopredeter"/>
    <w:link w:val="Ttulo9"/>
    <w:rsid w:val="001E274F"/>
    <w:rPr>
      <w:rFonts w:ascii="Arial" w:eastAsia="Times New Roman" w:hAnsi="Arial" w:cs="Times New Roman"/>
      <w:i/>
      <w:sz w:val="18"/>
      <w:szCs w:val="20"/>
      <w:lang w:val="es-ES" w:eastAsia="fr-BE"/>
    </w:rPr>
  </w:style>
  <w:style w:type="paragraph" w:customStyle="1" w:styleId="EntInstit">
    <w:name w:val="EntInstit"/>
    <w:basedOn w:val="Normal"/>
    <w:rsid w:val="001E274F"/>
    <w:pPr>
      <w:widowControl w:val="0"/>
      <w:spacing w:after="0" w:line="240" w:lineRule="auto"/>
      <w:jc w:val="right"/>
    </w:pPr>
    <w:rPr>
      <w:rFonts w:ascii="Times New Roman" w:eastAsia="Times New Roman" w:hAnsi="Times New Roman" w:cs="Times New Roman"/>
      <w:b/>
      <w:sz w:val="24"/>
      <w:szCs w:val="20"/>
      <w:lang w:val="es-ES" w:eastAsia="fr-BE"/>
    </w:rPr>
  </w:style>
  <w:style w:type="paragraph" w:customStyle="1" w:styleId="EntRefer">
    <w:name w:val="EntRefer"/>
    <w:basedOn w:val="Normal"/>
    <w:rsid w:val="001E274F"/>
    <w:pPr>
      <w:widowControl w:val="0"/>
      <w:spacing w:after="0" w:line="240" w:lineRule="auto"/>
    </w:pPr>
    <w:rPr>
      <w:rFonts w:ascii="Times New Roman" w:eastAsia="Times New Roman" w:hAnsi="Times New Roman" w:cs="Times New Roman"/>
      <w:b/>
      <w:sz w:val="24"/>
      <w:szCs w:val="20"/>
      <w:lang w:val="es-ES" w:eastAsia="fr-BE"/>
    </w:rPr>
  </w:style>
  <w:style w:type="paragraph" w:customStyle="1" w:styleId="Par-number10">
    <w:name w:val="Par-number 1)"/>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EntEmet">
    <w:name w:val="EntEmet"/>
    <w:basedOn w:val="Normal"/>
    <w:rsid w:val="001E274F"/>
    <w:pPr>
      <w:widowControl w:val="0"/>
      <w:numPr>
        <w:numId w:val="22"/>
      </w:numPr>
      <w:tabs>
        <w:tab w:val="left" w:pos="284"/>
        <w:tab w:val="left" w:pos="567"/>
        <w:tab w:val="left" w:pos="851"/>
        <w:tab w:val="left" w:pos="1134"/>
        <w:tab w:val="left" w:pos="1418"/>
      </w:tabs>
      <w:spacing w:before="40" w:after="0" w:line="240" w:lineRule="auto"/>
      <w:ind w:left="0" w:firstLine="0"/>
    </w:pPr>
    <w:rPr>
      <w:rFonts w:ascii="Times New Roman" w:eastAsia="Times New Roman" w:hAnsi="Times New Roman" w:cs="Times New Roman"/>
      <w:sz w:val="24"/>
      <w:szCs w:val="20"/>
      <w:lang w:val="es-ES" w:eastAsia="fr-BE"/>
    </w:rPr>
  </w:style>
  <w:style w:type="character" w:styleId="Refdenotaalpie">
    <w:name w:val="footnote reference"/>
    <w:basedOn w:val="Fuentedeprrafopredeter"/>
    <w:uiPriority w:val="99"/>
    <w:rsid w:val="001E274F"/>
    <w:rPr>
      <w:b/>
      <w:vertAlign w:val="superscript"/>
    </w:rPr>
  </w:style>
  <w:style w:type="paragraph" w:styleId="Textonotapie">
    <w:name w:val="footnote text"/>
    <w:basedOn w:val="Normal"/>
    <w:link w:val="TextonotapieCar"/>
    <w:rsid w:val="001E274F"/>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rsid w:val="001E274F"/>
    <w:rPr>
      <w:rFonts w:ascii="Times New Roman" w:eastAsia="Times New Roman" w:hAnsi="Times New Roman" w:cs="Times New Roman"/>
      <w:sz w:val="24"/>
      <w:szCs w:val="20"/>
      <w:lang w:val="es-ES" w:eastAsia="fr-BE"/>
    </w:rPr>
  </w:style>
  <w:style w:type="paragraph" w:customStyle="1" w:styleId="Par-bullet">
    <w:name w:val="Par-bullet"/>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equal">
    <w:name w:val="Par-equal"/>
    <w:basedOn w:val="Normal"/>
    <w:next w:val="Normal"/>
    <w:rsid w:val="001E274F"/>
    <w:pPr>
      <w:widowControl w:val="0"/>
      <w:numPr>
        <w:numId w:val="16"/>
      </w:numPr>
      <w:spacing w:after="0" w:line="360" w:lineRule="auto"/>
    </w:pPr>
    <w:rPr>
      <w:rFonts w:ascii="Times New Roman" w:eastAsia="Times New Roman" w:hAnsi="Times New Roman" w:cs="Times New Roman"/>
      <w:sz w:val="24"/>
      <w:szCs w:val="20"/>
      <w:lang w:val="es-ES" w:eastAsia="fr-BE"/>
    </w:rPr>
  </w:style>
  <w:style w:type="paragraph" w:styleId="TDC1">
    <w:name w:val="toc 1"/>
    <w:basedOn w:val="Normal"/>
    <w:next w:val="Normal"/>
    <w:rsid w:val="001E274F"/>
    <w:pPr>
      <w:widowControl w:val="0"/>
      <w:numPr>
        <w:numId w:val="17"/>
      </w:numPr>
      <w:tabs>
        <w:tab w:val="left" w:pos="567"/>
        <w:tab w:val="right" w:leader="dot" w:pos="9639"/>
      </w:tabs>
      <w:spacing w:after="0" w:line="360" w:lineRule="auto"/>
      <w:ind w:right="567"/>
    </w:pPr>
    <w:rPr>
      <w:rFonts w:ascii="Times New Roman" w:eastAsia="Times New Roman" w:hAnsi="Times New Roman" w:cs="Times New Roman"/>
      <w:sz w:val="24"/>
      <w:szCs w:val="20"/>
      <w:lang w:val="es-ES" w:eastAsia="fr-BE"/>
    </w:rPr>
  </w:style>
  <w:style w:type="paragraph" w:customStyle="1" w:styleId="Par-number11">
    <w:name w:val="Par-number (1)"/>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customStyle="1" w:styleId="Par-number1">
    <w:name w:val="Par-number 1."/>
    <w:basedOn w:val="Normal"/>
    <w:next w:val="Normal"/>
    <w:rsid w:val="001E274F"/>
    <w:pPr>
      <w:widowControl w:val="0"/>
      <w:numPr>
        <w:numId w:val="18"/>
      </w:numPr>
      <w:spacing w:after="0" w:line="360" w:lineRule="auto"/>
    </w:pPr>
    <w:rPr>
      <w:rFonts w:ascii="Times New Roman" w:eastAsia="Times New Roman" w:hAnsi="Times New Roman" w:cs="Times New Roman"/>
      <w:sz w:val="24"/>
      <w:szCs w:val="20"/>
      <w:lang w:val="es-ES" w:eastAsia="fr-BE"/>
    </w:rPr>
  </w:style>
  <w:style w:type="paragraph" w:customStyle="1" w:styleId="Par-numberI">
    <w:name w:val="Par-number I."/>
    <w:basedOn w:val="Normal"/>
    <w:next w:val="Normal"/>
    <w:rsid w:val="001E274F"/>
    <w:pPr>
      <w:widowControl w:val="0"/>
      <w:numPr>
        <w:numId w:val="19"/>
      </w:numPr>
      <w:spacing w:after="0" w:line="360" w:lineRule="auto"/>
    </w:pPr>
    <w:rPr>
      <w:rFonts w:ascii="Times New Roman" w:eastAsia="Times New Roman" w:hAnsi="Times New Roman" w:cs="Times New Roman"/>
      <w:sz w:val="24"/>
      <w:szCs w:val="20"/>
      <w:lang w:val="es-ES" w:eastAsia="fr-BE"/>
    </w:rPr>
  </w:style>
  <w:style w:type="paragraph" w:customStyle="1" w:styleId="Par-dash">
    <w:name w:val="Par-dash"/>
    <w:basedOn w:val="Normal"/>
    <w:next w:val="Normal"/>
    <w:rsid w:val="001E274F"/>
    <w:pPr>
      <w:widowControl w:val="0"/>
      <w:numPr>
        <w:numId w:val="20"/>
      </w:numPr>
      <w:spacing w:after="0" w:line="360" w:lineRule="auto"/>
    </w:pPr>
    <w:rPr>
      <w:rFonts w:ascii="Times New Roman" w:eastAsia="Times New Roman" w:hAnsi="Times New Roman" w:cs="Times New Roman"/>
      <w:sz w:val="24"/>
      <w:szCs w:val="20"/>
      <w:lang w:val="es-ES" w:eastAsia="fr-BE"/>
    </w:rPr>
  </w:style>
  <w:style w:type="paragraph" w:customStyle="1" w:styleId="EntLogo">
    <w:name w:val="EntLogo"/>
    <w:basedOn w:val="Normal"/>
    <w:next w:val="EntInstit"/>
    <w:rsid w:val="001E274F"/>
    <w:pPr>
      <w:widowControl w:val="0"/>
      <w:numPr>
        <w:numId w:val="21"/>
      </w:numPr>
      <w:tabs>
        <w:tab w:val="clear" w:pos="567"/>
      </w:tabs>
      <w:spacing w:after="0" w:line="360" w:lineRule="auto"/>
      <w:ind w:left="0" w:firstLine="0"/>
    </w:pPr>
    <w:rPr>
      <w:rFonts w:ascii="Times New Roman" w:eastAsia="Times New Roman" w:hAnsi="Times New Roman" w:cs="Times New Roman"/>
      <w:b/>
      <w:sz w:val="24"/>
      <w:szCs w:val="20"/>
      <w:lang w:val="es-ES" w:eastAsia="fr-BE"/>
    </w:rPr>
  </w:style>
  <w:style w:type="paragraph" w:customStyle="1" w:styleId="FooterLandscape">
    <w:name w:val="FooterLandscape"/>
    <w:basedOn w:val="Piedepgina"/>
    <w:rsid w:val="001E274F"/>
    <w:pPr>
      <w:widowControl w:val="0"/>
      <w:tabs>
        <w:tab w:val="clear" w:pos="4419"/>
        <w:tab w:val="clear" w:pos="8838"/>
        <w:tab w:val="center" w:pos="7371"/>
        <w:tab w:val="center" w:pos="11340"/>
        <w:tab w:val="right" w:pos="14572"/>
      </w:tabs>
    </w:pPr>
    <w:rPr>
      <w:rFonts w:ascii="Times New Roman" w:eastAsia="Times New Roman" w:hAnsi="Times New Roman" w:cs="Times New Roman"/>
      <w:sz w:val="24"/>
      <w:szCs w:val="20"/>
      <w:lang w:val="es-ES" w:eastAsia="fr-BE"/>
    </w:rPr>
  </w:style>
  <w:style w:type="paragraph" w:customStyle="1" w:styleId="Par-numberA">
    <w:name w:val="Par-number A."/>
    <w:basedOn w:val="Normal"/>
    <w:next w:val="Normal"/>
    <w:rsid w:val="001E274F"/>
    <w:pPr>
      <w:widowControl w:val="0"/>
      <w:tabs>
        <w:tab w:val="num" w:pos="360"/>
      </w:tabs>
      <w:spacing w:after="0" w:line="360" w:lineRule="auto"/>
    </w:pPr>
    <w:rPr>
      <w:rFonts w:ascii="Times New Roman" w:eastAsia="Times New Roman" w:hAnsi="Times New Roman" w:cs="Times New Roman"/>
      <w:sz w:val="24"/>
      <w:szCs w:val="20"/>
      <w:lang w:val="es-ES" w:eastAsia="fr-BE"/>
    </w:rPr>
  </w:style>
  <w:style w:type="paragraph" w:styleId="TDC2">
    <w:name w:val="toc 2"/>
    <w:basedOn w:val="Normal"/>
    <w:next w:val="Normal"/>
    <w:rsid w:val="001E274F"/>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val="es-ES" w:eastAsia="fr-BE"/>
    </w:rPr>
  </w:style>
  <w:style w:type="paragraph" w:styleId="TDC3">
    <w:name w:val="toc 3"/>
    <w:basedOn w:val="Normal"/>
    <w:next w:val="Normal"/>
    <w:rsid w:val="001E274F"/>
    <w:pPr>
      <w:widowControl w:val="0"/>
      <w:numPr>
        <w:numId w:val="23"/>
      </w:numPr>
      <w:tabs>
        <w:tab w:val="clear" w:pos="567"/>
        <w:tab w:val="left" w:pos="1701"/>
        <w:tab w:val="right" w:leader="dot" w:pos="9639"/>
      </w:tabs>
      <w:spacing w:after="0" w:line="360" w:lineRule="auto"/>
      <w:ind w:left="1701" w:right="567"/>
    </w:pPr>
    <w:rPr>
      <w:rFonts w:ascii="Times New Roman" w:eastAsia="Times New Roman" w:hAnsi="Times New Roman" w:cs="Times New Roman"/>
      <w:sz w:val="24"/>
      <w:szCs w:val="20"/>
      <w:lang w:val="es-ES" w:eastAsia="fr-BE"/>
    </w:rPr>
  </w:style>
  <w:style w:type="paragraph" w:styleId="TDC4">
    <w:name w:val="toc 4"/>
    <w:basedOn w:val="Normal"/>
    <w:next w:val="Normal"/>
    <w:rsid w:val="001E274F"/>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val="es-ES" w:eastAsia="fr-BE"/>
    </w:rPr>
  </w:style>
  <w:style w:type="paragraph" w:styleId="TDC5">
    <w:name w:val="toc 5"/>
    <w:basedOn w:val="Normal"/>
    <w:next w:val="Normal"/>
    <w:rsid w:val="001E274F"/>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val="es-ES" w:eastAsia="fr-BE"/>
    </w:rPr>
  </w:style>
  <w:style w:type="paragraph" w:styleId="TDC6">
    <w:name w:val="toc 6"/>
    <w:basedOn w:val="Normal"/>
    <w:next w:val="Normal"/>
    <w:rsid w:val="001E274F"/>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val="es-ES" w:eastAsia="fr-BE"/>
    </w:rPr>
  </w:style>
  <w:style w:type="paragraph" w:styleId="TDC7">
    <w:name w:val="toc 7"/>
    <w:basedOn w:val="Normal"/>
    <w:next w:val="Normal"/>
    <w:rsid w:val="001E274F"/>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val="es-ES" w:eastAsia="fr-BE"/>
    </w:rPr>
  </w:style>
  <w:style w:type="paragraph" w:styleId="TDC8">
    <w:name w:val="toc 8"/>
    <w:basedOn w:val="Normal"/>
    <w:next w:val="Normal"/>
    <w:rsid w:val="001E274F"/>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val="es-ES" w:eastAsia="fr-BE"/>
    </w:rPr>
  </w:style>
  <w:style w:type="paragraph" w:styleId="TDC9">
    <w:name w:val="toc 9"/>
    <w:basedOn w:val="Normal"/>
    <w:next w:val="Normal"/>
    <w:rsid w:val="001E274F"/>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val="es-ES" w:eastAsia="fr-BE"/>
    </w:rPr>
  </w:style>
  <w:style w:type="paragraph" w:styleId="Textonotaalfinal">
    <w:name w:val="endnote text"/>
    <w:basedOn w:val="Normal"/>
    <w:link w:val="TextonotaalfinalCar"/>
    <w:rsid w:val="001E274F"/>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alfinalCar">
    <w:name w:val="Texto nota al final Car"/>
    <w:basedOn w:val="Fuentedeprrafopredeter"/>
    <w:link w:val="Textonotaalfinal"/>
    <w:rsid w:val="001E274F"/>
    <w:rPr>
      <w:rFonts w:ascii="Times New Roman" w:eastAsia="Times New Roman" w:hAnsi="Times New Roman" w:cs="Times New Roman"/>
      <w:sz w:val="24"/>
      <w:szCs w:val="20"/>
      <w:lang w:val="es-ES" w:eastAsia="fr-BE"/>
    </w:rPr>
  </w:style>
  <w:style w:type="character" w:styleId="Refdenotaalfinal">
    <w:name w:val="endnote reference"/>
    <w:basedOn w:val="Fuentedeprrafopredeter"/>
    <w:rsid w:val="001E274F"/>
    <w:rPr>
      <w:b/>
      <w:vertAlign w:val="superscript"/>
    </w:rPr>
  </w:style>
  <w:style w:type="paragraph" w:customStyle="1" w:styleId="AC">
    <w:name w:val="AC"/>
    <w:basedOn w:val="Normal"/>
    <w:next w:val="Normal"/>
    <w:rsid w:val="001E274F"/>
    <w:pPr>
      <w:widowControl w:val="0"/>
      <w:spacing w:after="0" w:line="360" w:lineRule="auto"/>
    </w:pPr>
    <w:rPr>
      <w:rFonts w:ascii="Times New Roman" w:eastAsia="Times New Roman" w:hAnsi="Times New Roman" w:cs="Times New Roman"/>
      <w:b/>
      <w:sz w:val="40"/>
      <w:szCs w:val="20"/>
      <w:lang w:val="es-ES" w:eastAsia="fr-BE"/>
    </w:rPr>
  </w:style>
  <w:style w:type="character" w:styleId="Nmerodepgina">
    <w:name w:val="page number"/>
    <w:basedOn w:val="Fuentedeprrafopredeter"/>
    <w:rsid w:val="001E274F"/>
  </w:style>
  <w:style w:type="paragraph" w:customStyle="1" w:styleId="Par-numberi0">
    <w:name w:val="Par-number (i)"/>
    <w:basedOn w:val="Normal"/>
    <w:next w:val="Normal"/>
    <w:rsid w:val="001E274F"/>
    <w:pPr>
      <w:widowControl w:val="0"/>
      <w:tabs>
        <w:tab w:val="left" w:pos="567"/>
      </w:tabs>
      <w:spacing w:after="0" w:line="360" w:lineRule="auto"/>
      <w:ind w:left="567" w:hanging="567"/>
    </w:pPr>
    <w:rPr>
      <w:rFonts w:ascii="Times New Roman" w:eastAsia="Times New Roman" w:hAnsi="Times New Roman" w:cs="Times New Roman"/>
      <w:sz w:val="24"/>
      <w:szCs w:val="20"/>
      <w:lang w:val="es-ES" w:eastAsia="fr-BE"/>
    </w:rPr>
  </w:style>
  <w:style w:type="paragraph" w:customStyle="1" w:styleId="Par-numbera0">
    <w:name w:val="Par-number (a)"/>
    <w:basedOn w:val="Normal"/>
    <w:next w:val="Normal"/>
    <w:rsid w:val="001E274F"/>
    <w:pPr>
      <w:widowControl w:val="0"/>
      <w:tabs>
        <w:tab w:val="num" w:pos="850"/>
      </w:tabs>
      <w:spacing w:after="0" w:line="360" w:lineRule="auto"/>
      <w:ind w:left="850" w:hanging="850"/>
    </w:pPr>
    <w:rPr>
      <w:rFonts w:ascii="Times New Roman" w:eastAsia="Times New Roman" w:hAnsi="Times New Roman" w:cs="Times New Roman"/>
      <w:sz w:val="24"/>
      <w:szCs w:val="20"/>
      <w:lang w:val="es-ES" w:eastAsia="fr-BE"/>
    </w:rPr>
  </w:style>
  <w:style w:type="character" w:customStyle="1" w:styleId="DontTranslate">
    <w:name w:val="DontTranslate"/>
    <w:basedOn w:val="Fuentedeprrafopredeter"/>
    <w:rsid w:val="001E274F"/>
  </w:style>
  <w:style w:type="paragraph" w:customStyle="1" w:styleId="AddReference">
    <w:name w:val="Add Reference"/>
    <w:basedOn w:val="Normal"/>
    <w:rsid w:val="001E274F"/>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lang w:val="en-GB"/>
    </w:rPr>
  </w:style>
  <w:style w:type="paragraph" w:styleId="Textodeglobo">
    <w:name w:val="Balloon Text"/>
    <w:basedOn w:val="Normal"/>
    <w:link w:val="TextodegloboCar"/>
    <w:semiHidden/>
    <w:rsid w:val="001E274F"/>
    <w:pPr>
      <w:widowControl w:val="0"/>
      <w:spacing w:after="0" w:line="360" w:lineRule="auto"/>
    </w:pPr>
    <w:rPr>
      <w:rFonts w:ascii="Tahoma" w:eastAsia="Times New Roman" w:hAnsi="Tahoma" w:cs="Tahoma"/>
      <w:sz w:val="16"/>
      <w:szCs w:val="16"/>
      <w:lang w:val="es-ES" w:eastAsia="fr-BE"/>
    </w:rPr>
  </w:style>
  <w:style w:type="character" w:customStyle="1" w:styleId="TextodegloboCar">
    <w:name w:val="Texto de globo Car"/>
    <w:basedOn w:val="Fuentedeprrafopredeter"/>
    <w:link w:val="Textodeglobo"/>
    <w:semiHidden/>
    <w:rsid w:val="001E274F"/>
    <w:rPr>
      <w:rFonts w:ascii="Tahoma" w:eastAsia="Times New Roman" w:hAnsi="Tahoma" w:cs="Tahoma"/>
      <w:sz w:val="16"/>
      <w:szCs w:val="16"/>
      <w:lang w:val="es-ES" w:eastAsia="fr-BE"/>
    </w:rPr>
  </w:style>
  <w:style w:type="paragraph" w:styleId="Mapadeldocumento">
    <w:name w:val="Document Map"/>
    <w:basedOn w:val="Normal"/>
    <w:link w:val="MapadeldocumentoCar"/>
    <w:semiHidden/>
    <w:rsid w:val="001E274F"/>
    <w:pPr>
      <w:widowControl w:val="0"/>
      <w:shd w:val="clear" w:color="auto" w:fill="000080"/>
      <w:spacing w:after="0" w:line="360" w:lineRule="auto"/>
    </w:pPr>
    <w:rPr>
      <w:rFonts w:ascii="Tahoma" w:eastAsia="Times New Roman" w:hAnsi="Tahoma" w:cs="Tahoma"/>
      <w:sz w:val="24"/>
      <w:szCs w:val="20"/>
      <w:lang w:val="es-ES" w:eastAsia="fr-BE"/>
    </w:rPr>
  </w:style>
  <w:style w:type="character" w:customStyle="1" w:styleId="MapadeldocumentoCar">
    <w:name w:val="Mapa del documento Car"/>
    <w:basedOn w:val="Fuentedeprrafopredeter"/>
    <w:link w:val="Mapadeldocumento"/>
    <w:semiHidden/>
    <w:rsid w:val="001E274F"/>
    <w:rPr>
      <w:rFonts w:ascii="Tahoma" w:eastAsia="Times New Roman" w:hAnsi="Tahoma" w:cs="Tahoma"/>
      <w:sz w:val="24"/>
      <w:szCs w:val="20"/>
      <w:shd w:val="clear" w:color="auto" w:fill="000080"/>
      <w:lang w:val="es-ES" w:eastAsia="fr-BE"/>
    </w:rPr>
  </w:style>
  <w:style w:type="paragraph" w:customStyle="1" w:styleId="Text1">
    <w:name w:val="Text 1"/>
    <w:basedOn w:val="Normal"/>
    <w:rsid w:val="001E274F"/>
    <w:pPr>
      <w:spacing w:before="120" w:after="120" w:line="240" w:lineRule="auto"/>
      <w:ind w:left="850"/>
      <w:jc w:val="both"/>
    </w:pPr>
    <w:rPr>
      <w:rFonts w:ascii="Times New Roman" w:eastAsia="Times New Roman" w:hAnsi="Times New Roman" w:cs="Times New Roman"/>
      <w:sz w:val="24"/>
      <w:szCs w:val="24"/>
      <w:lang w:val="es-ES_tradnl"/>
    </w:rPr>
  </w:style>
  <w:style w:type="paragraph" w:customStyle="1" w:styleId="Point1">
    <w:name w:val="Point 1"/>
    <w:basedOn w:val="Normal"/>
    <w:rsid w:val="001E274F"/>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Point2">
    <w:name w:val="Point 2"/>
    <w:basedOn w:val="Normal"/>
    <w:rsid w:val="001E274F"/>
    <w:pPr>
      <w:spacing w:before="120" w:after="120" w:line="240" w:lineRule="auto"/>
      <w:ind w:left="1984" w:hanging="567"/>
      <w:jc w:val="both"/>
    </w:pPr>
    <w:rPr>
      <w:rFonts w:ascii="Times New Roman" w:eastAsia="Times New Roman" w:hAnsi="Times New Roman" w:cs="Times New Roman"/>
      <w:sz w:val="24"/>
      <w:szCs w:val="24"/>
      <w:lang w:val="es-ES_tradnl"/>
    </w:rPr>
  </w:style>
  <w:style w:type="paragraph" w:customStyle="1" w:styleId="ManualNumPar1">
    <w:name w:val="Manual NumPar 1"/>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Titreobjet">
    <w:name w:val="Titre objet"/>
    <w:basedOn w:val="Normal"/>
    <w:next w:val="Normal"/>
    <w:rsid w:val="001E274F"/>
    <w:pPr>
      <w:spacing w:before="360" w:after="360" w:line="240" w:lineRule="auto"/>
      <w:jc w:val="center"/>
    </w:pPr>
    <w:rPr>
      <w:rFonts w:ascii="Times New Roman" w:eastAsia="Times New Roman" w:hAnsi="Times New Roman" w:cs="Times New Roman"/>
      <w:b/>
      <w:sz w:val="24"/>
      <w:szCs w:val="24"/>
      <w:lang w:val="es-ES_tradnl"/>
    </w:rPr>
  </w:style>
  <w:style w:type="paragraph" w:customStyle="1" w:styleId="Titrearticle">
    <w:name w:val="Titre article"/>
    <w:basedOn w:val="Normal"/>
    <w:next w:val="Normal"/>
    <w:rsid w:val="001E274F"/>
    <w:pPr>
      <w:keepNext/>
      <w:spacing w:before="360" w:after="120" w:line="240" w:lineRule="auto"/>
      <w:jc w:val="center"/>
    </w:pPr>
    <w:rPr>
      <w:rFonts w:ascii="Times New Roman" w:eastAsia="Times New Roman" w:hAnsi="Times New Roman" w:cs="Times New Roman"/>
      <w:i/>
      <w:sz w:val="24"/>
      <w:szCs w:val="24"/>
      <w:lang w:val="es-ES_tradnl"/>
    </w:rPr>
  </w:style>
  <w:style w:type="character" w:customStyle="1" w:styleId="shorttext">
    <w:name w:val="short_text"/>
    <w:rsid w:val="001E274F"/>
    <w:rPr>
      <w:rFonts w:ascii="Times New Roman" w:hAnsi="Times New Roman" w:cs="Times New Roman" w:hint="default"/>
    </w:rPr>
  </w:style>
  <w:style w:type="paragraph" w:customStyle="1" w:styleId="HeaderLandscape">
    <w:name w:val="HeaderLandscape"/>
    <w:basedOn w:val="Normal"/>
    <w:rsid w:val="001E274F"/>
    <w:pPr>
      <w:tabs>
        <w:tab w:val="center" w:pos="7285"/>
        <w:tab w:val="right" w:pos="14003"/>
      </w:tabs>
      <w:spacing w:before="120" w:after="120" w:line="240" w:lineRule="auto"/>
      <w:jc w:val="both"/>
    </w:pPr>
    <w:rPr>
      <w:rFonts w:ascii="Times New Roman" w:eastAsia="Times New Roman" w:hAnsi="Times New Roman" w:cs="Times New Roman"/>
      <w:sz w:val="24"/>
      <w:szCs w:val="24"/>
      <w:lang w:val="es-ES_tradnl"/>
    </w:rPr>
  </w:style>
  <w:style w:type="paragraph" w:customStyle="1" w:styleId="Text2">
    <w:name w:val="Text 2"/>
    <w:basedOn w:val="Normal"/>
    <w:rsid w:val="001E274F"/>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Text3">
    <w:name w:val="Text 3"/>
    <w:basedOn w:val="Normal"/>
    <w:rsid w:val="001E274F"/>
    <w:pPr>
      <w:spacing w:before="120" w:after="120" w:line="240" w:lineRule="auto"/>
      <w:ind w:left="1984"/>
      <w:jc w:val="both"/>
    </w:pPr>
    <w:rPr>
      <w:rFonts w:ascii="Times New Roman" w:eastAsia="Times New Roman" w:hAnsi="Times New Roman" w:cs="Times New Roman"/>
      <w:sz w:val="24"/>
      <w:szCs w:val="24"/>
      <w:lang w:val="es-ES_tradnl"/>
    </w:rPr>
  </w:style>
  <w:style w:type="paragraph" w:customStyle="1" w:styleId="Text4">
    <w:name w:val="Text 4"/>
    <w:basedOn w:val="Normal"/>
    <w:rsid w:val="001E274F"/>
    <w:pPr>
      <w:spacing w:before="120" w:after="120" w:line="240" w:lineRule="auto"/>
      <w:ind w:left="2551"/>
      <w:jc w:val="both"/>
    </w:pPr>
    <w:rPr>
      <w:rFonts w:ascii="Times New Roman" w:eastAsia="Times New Roman" w:hAnsi="Times New Roman" w:cs="Times New Roman"/>
      <w:sz w:val="24"/>
      <w:szCs w:val="24"/>
      <w:lang w:val="es-ES_tradnl"/>
    </w:rPr>
  </w:style>
  <w:style w:type="paragraph" w:customStyle="1" w:styleId="NormalCentered">
    <w:name w:val="Normal Centered"/>
    <w:basedOn w:val="Normal"/>
    <w:rsid w:val="001E274F"/>
    <w:pPr>
      <w:spacing w:before="120" w:after="120" w:line="240" w:lineRule="auto"/>
      <w:jc w:val="center"/>
    </w:pPr>
    <w:rPr>
      <w:rFonts w:ascii="Times New Roman" w:eastAsia="Times New Roman" w:hAnsi="Times New Roman" w:cs="Times New Roman"/>
      <w:sz w:val="24"/>
      <w:szCs w:val="24"/>
      <w:lang w:val="es-ES_tradnl"/>
    </w:rPr>
  </w:style>
  <w:style w:type="paragraph" w:customStyle="1" w:styleId="NormalLeft">
    <w:name w:val="Normal Left"/>
    <w:basedOn w:val="Normal"/>
    <w:rsid w:val="001E274F"/>
    <w:pPr>
      <w:spacing w:before="120" w:after="120" w:line="240" w:lineRule="auto"/>
    </w:pPr>
    <w:rPr>
      <w:rFonts w:ascii="Times New Roman" w:eastAsia="Times New Roman" w:hAnsi="Times New Roman" w:cs="Times New Roman"/>
      <w:sz w:val="24"/>
      <w:szCs w:val="24"/>
      <w:lang w:val="es-ES_tradnl"/>
    </w:rPr>
  </w:style>
  <w:style w:type="paragraph" w:customStyle="1" w:styleId="NormalRight">
    <w:name w:val="Normal Right"/>
    <w:basedOn w:val="Normal"/>
    <w:rsid w:val="001E274F"/>
    <w:pPr>
      <w:spacing w:before="120" w:after="120" w:line="240" w:lineRule="auto"/>
      <w:jc w:val="right"/>
    </w:pPr>
    <w:rPr>
      <w:rFonts w:ascii="Times New Roman" w:eastAsia="Times New Roman" w:hAnsi="Times New Roman" w:cs="Times New Roman"/>
      <w:sz w:val="24"/>
      <w:szCs w:val="24"/>
      <w:lang w:val="es-ES_tradnl"/>
    </w:rPr>
  </w:style>
  <w:style w:type="paragraph" w:customStyle="1" w:styleId="QuotedText">
    <w:name w:val="Quoted Text"/>
    <w:basedOn w:val="Normal"/>
    <w:rsid w:val="001E274F"/>
    <w:pPr>
      <w:spacing w:before="120" w:after="120" w:line="240" w:lineRule="auto"/>
      <w:ind w:left="1417"/>
      <w:jc w:val="both"/>
    </w:pPr>
    <w:rPr>
      <w:rFonts w:ascii="Times New Roman" w:eastAsia="Times New Roman" w:hAnsi="Times New Roman" w:cs="Times New Roman"/>
      <w:sz w:val="24"/>
      <w:szCs w:val="24"/>
      <w:lang w:val="es-ES_tradnl"/>
    </w:rPr>
  </w:style>
  <w:style w:type="paragraph" w:customStyle="1" w:styleId="Point0">
    <w:name w:val="Point 0"/>
    <w:basedOn w:val="Normal"/>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Point3">
    <w:name w:val="Point 3"/>
    <w:basedOn w:val="Normal"/>
    <w:rsid w:val="001E274F"/>
    <w:pPr>
      <w:spacing w:before="120" w:after="120" w:line="240" w:lineRule="auto"/>
      <w:ind w:left="2551" w:hanging="567"/>
      <w:jc w:val="both"/>
    </w:pPr>
    <w:rPr>
      <w:rFonts w:ascii="Times New Roman" w:eastAsia="Times New Roman" w:hAnsi="Times New Roman" w:cs="Times New Roman"/>
      <w:sz w:val="24"/>
      <w:szCs w:val="24"/>
      <w:lang w:val="es-ES_tradnl"/>
    </w:rPr>
  </w:style>
  <w:style w:type="paragraph" w:customStyle="1" w:styleId="Point4">
    <w:name w:val="Point 4"/>
    <w:basedOn w:val="Normal"/>
    <w:rsid w:val="001E274F"/>
    <w:pPr>
      <w:spacing w:before="120" w:after="120" w:line="240" w:lineRule="auto"/>
      <w:ind w:left="3118" w:hanging="567"/>
      <w:jc w:val="both"/>
    </w:pPr>
    <w:rPr>
      <w:rFonts w:ascii="Times New Roman" w:eastAsia="Times New Roman" w:hAnsi="Times New Roman" w:cs="Times New Roman"/>
      <w:sz w:val="24"/>
      <w:szCs w:val="24"/>
      <w:lang w:val="es-ES_tradnl"/>
    </w:rPr>
  </w:style>
  <w:style w:type="paragraph" w:customStyle="1" w:styleId="Tiret0">
    <w:name w:val="Tiret 0"/>
    <w:basedOn w:val="Point0"/>
    <w:rsid w:val="001E274F"/>
    <w:pPr>
      <w:numPr>
        <w:numId w:val="25"/>
      </w:numPr>
    </w:pPr>
  </w:style>
  <w:style w:type="paragraph" w:customStyle="1" w:styleId="Tiret1">
    <w:name w:val="Tiret 1"/>
    <w:basedOn w:val="Point1"/>
    <w:rsid w:val="001E274F"/>
    <w:pPr>
      <w:numPr>
        <w:numId w:val="26"/>
      </w:numPr>
    </w:pPr>
  </w:style>
  <w:style w:type="paragraph" w:customStyle="1" w:styleId="Tiret2">
    <w:name w:val="Tiret 2"/>
    <w:basedOn w:val="Point2"/>
    <w:rsid w:val="001E274F"/>
    <w:pPr>
      <w:numPr>
        <w:numId w:val="27"/>
      </w:numPr>
    </w:pPr>
  </w:style>
  <w:style w:type="paragraph" w:customStyle="1" w:styleId="Tiret3">
    <w:name w:val="Tiret 3"/>
    <w:basedOn w:val="Point3"/>
    <w:rsid w:val="001E274F"/>
    <w:pPr>
      <w:numPr>
        <w:numId w:val="28"/>
      </w:numPr>
    </w:pPr>
  </w:style>
  <w:style w:type="paragraph" w:customStyle="1" w:styleId="Tiret4">
    <w:name w:val="Tiret 4"/>
    <w:basedOn w:val="Point4"/>
    <w:rsid w:val="001E274F"/>
    <w:pPr>
      <w:numPr>
        <w:numId w:val="29"/>
      </w:numPr>
    </w:pPr>
  </w:style>
  <w:style w:type="paragraph" w:customStyle="1" w:styleId="PointDouble0">
    <w:name w:val="PointDouble 0"/>
    <w:basedOn w:val="Normal"/>
    <w:rsid w:val="001E274F"/>
    <w:pPr>
      <w:tabs>
        <w:tab w:val="left" w:pos="850"/>
      </w:tabs>
      <w:spacing w:before="120" w:after="120" w:line="240" w:lineRule="auto"/>
      <w:ind w:left="1417" w:hanging="1417"/>
      <w:jc w:val="both"/>
    </w:pPr>
    <w:rPr>
      <w:rFonts w:ascii="Times New Roman" w:eastAsia="Times New Roman" w:hAnsi="Times New Roman" w:cs="Times New Roman"/>
      <w:sz w:val="24"/>
      <w:szCs w:val="24"/>
      <w:lang w:val="es-ES_tradnl"/>
    </w:rPr>
  </w:style>
  <w:style w:type="paragraph" w:customStyle="1" w:styleId="PointDouble1">
    <w:name w:val="PointDouble 1"/>
    <w:basedOn w:val="Normal"/>
    <w:rsid w:val="001E274F"/>
    <w:pPr>
      <w:tabs>
        <w:tab w:val="left" w:pos="1417"/>
      </w:tabs>
      <w:spacing w:before="120" w:after="120" w:line="240" w:lineRule="auto"/>
      <w:ind w:left="1984" w:hanging="1134"/>
      <w:jc w:val="both"/>
    </w:pPr>
    <w:rPr>
      <w:rFonts w:ascii="Times New Roman" w:eastAsia="Times New Roman" w:hAnsi="Times New Roman" w:cs="Times New Roman"/>
      <w:sz w:val="24"/>
      <w:szCs w:val="24"/>
      <w:lang w:val="es-ES_tradnl"/>
    </w:rPr>
  </w:style>
  <w:style w:type="paragraph" w:customStyle="1" w:styleId="PointDouble2">
    <w:name w:val="PointDouble 2"/>
    <w:basedOn w:val="Normal"/>
    <w:rsid w:val="001E274F"/>
    <w:pPr>
      <w:tabs>
        <w:tab w:val="left" w:pos="1984"/>
      </w:tabs>
      <w:spacing w:before="120" w:after="120" w:line="240" w:lineRule="auto"/>
      <w:ind w:left="2551" w:hanging="1134"/>
      <w:jc w:val="both"/>
    </w:pPr>
    <w:rPr>
      <w:rFonts w:ascii="Times New Roman" w:eastAsia="Times New Roman" w:hAnsi="Times New Roman" w:cs="Times New Roman"/>
      <w:sz w:val="24"/>
      <w:szCs w:val="24"/>
      <w:lang w:val="es-ES_tradnl"/>
    </w:rPr>
  </w:style>
  <w:style w:type="paragraph" w:customStyle="1" w:styleId="PointDouble3">
    <w:name w:val="PointDouble 3"/>
    <w:basedOn w:val="Normal"/>
    <w:rsid w:val="001E274F"/>
    <w:pPr>
      <w:tabs>
        <w:tab w:val="left" w:pos="2551"/>
      </w:tabs>
      <w:spacing w:before="120" w:after="120" w:line="240" w:lineRule="auto"/>
      <w:ind w:left="3118" w:hanging="1134"/>
      <w:jc w:val="both"/>
    </w:pPr>
    <w:rPr>
      <w:rFonts w:ascii="Times New Roman" w:eastAsia="Times New Roman" w:hAnsi="Times New Roman" w:cs="Times New Roman"/>
      <w:sz w:val="24"/>
      <w:szCs w:val="24"/>
      <w:lang w:val="es-ES_tradnl"/>
    </w:rPr>
  </w:style>
  <w:style w:type="paragraph" w:customStyle="1" w:styleId="PointDouble4">
    <w:name w:val="PointDouble 4"/>
    <w:basedOn w:val="Normal"/>
    <w:rsid w:val="001E274F"/>
    <w:pPr>
      <w:tabs>
        <w:tab w:val="left" w:pos="3118"/>
      </w:tabs>
      <w:spacing w:before="120" w:after="120" w:line="240" w:lineRule="auto"/>
      <w:ind w:left="3685" w:hanging="1134"/>
      <w:jc w:val="both"/>
    </w:pPr>
    <w:rPr>
      <w:rFonts w:ascii="Times New Roman" w:eastAsia="Times New Roman" w:hAnsi="Times New Roman" w:cs="Times New Roman"/>
      <w:sz w:val="24"/>
      <w:szCs w:val="24"/>
      <w:lang w:val="es-ES_tradnl"/>
    </w:rPr>
  </w:style>
  <w:style w:type="paragraph" w:customStyle="1" w:styleId="PointTriple0">
    <w:name w:val="PointTriple 0"/>
    <w:basedOn w:val="Normal"/>
    <w:rsid w:val="001E274F"/>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val="es-ES_tradnl"/>
    </w:rPr>
  </w:style>
  <w:style w:type="paragraph" w:customStyle="1" w:styleId="PointTriple1">
    <w:name w:val="PointTriple 1"/>
    <w:basedOn w:val="Normal"/>
    <w:rsid w:val="001E274F"/>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val="es-ES_tradnl"/>
    </w:rPr>
  </w:style>
  <w:style w:type="paragraph" w:customStyle="1" w:styleId="PointTriple2">
    <w:name w:val="PointTriple 2"/>
    <w:basedOn w:val="Normal"/>
    <w:rsid w:val="001E274F"/>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val="es-ES_tradnl"/>
    </w:rPr>
  </w:style>
  <w:style w:type="paragraph" w:customStyle="1" w:styleId="PointTriple3">
    <w:name w:val="PointTriple 3"/>
    <w:basedOn w:val="Normal"/>
    <w:rsid w:val="001E274F"/>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val="es-ES_tradnl"/>
    </w:rPr>
  </w:style>
  <w:style w:type="paragraph" w:customStyle="1" w:styleId="PointTriple4">
    <w:name w:val="PointTriple 4"/>
    <w:basedOn w:val="Normal"/>
    <w:rsid w:val="001E274F"/>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val="es-ES_tradnl"/>
    </w:rPr>
  </w:style>
  <w:style w:type="paragraph" w:customStyle="1" w:styleId="NumPar1">
    <w:name w:val="NumPar 1"/>
    <w:basedOn w:val="Normal"/>
    <w:next w:val="Text1"/>
    <w:rsid w:val="001E274F"/>
    <w:pPr>
      <w:numPr>
        <w:numId w:val="3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2">
    <w:name w:val="NumPar 2"/>
    <w:basedOn w:val="Normal"/>
    <w:next w:val="Text1"/>
    <w:rsid w:val="001E274F"/>
    <w:pPr>
      <w:numPr>
        <w:ilvl w:val="1"/>
        <w:numId w:val="3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3">
    <w:name w:val="NumPar 3"/>
    <w:basedOn w:val="Normal"/>
    <w:next w:val="Text1"/>
    <w:rsid w:val="001E274F"/>
    <w:pPr>
      <w:numPr>
        <w:ilvl w:val="2"/>
        <w:numId w:val="3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NumPar4">
    <w:name w:val="NumPar 4"/>
    <w:basedOn w:val="Normal"/>
    <w:next w:val="Text1"/>
    <w:rsid w:val="001E274F"/>
    <w:pPr>
      <w:numPr>
        <w:ilvl w:val="3"/>
        <w:numId w:val="30"/>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ManualNumPar2">
    <w:name w:val="Manual NumPar 2"/>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3">
    <w:name w:val="Manual NumPar 3"/>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ManualNumPar4">
    <w:name w:val="Manual NumPar 4"/>
    <w:basedOn w:val="Normal"/>
    <w:next w:val="Text1"/>
    <w:rsid w:val="001E274F"/>
    <w:pPr>
      <w:spacing w:before="120" w:after="120" w:line="240" w:lineRule="auto"/>
      <w:ind w:left="850" w:hanging="850"/>
      <w:jc w:val="both"/>
    </w:pPr>
    <w:rPr>
      <w:rFonts w:ascii="Times New Roman" w:eastAsia="Times New Roman" w:hAnsi="Times New Roman" w:cs="Times New Roman"/>
      <w:sz w:val="24"/>
      <w:szCs w:val="24"/>
      <w:lang w:val="es-ES_tradnl"/>
    </w:rPr>
  </w:style>
  <w:style w:type="paragraph" w:customStyle="1" w:styleId="QuotedNumPar">
    <w:name w:val="Quoted NumPar"/>
    <w:basedOn w:val="Normal"/>
    <w:rsid w:val="001E274F"/>
    <w:pPr>
      <w:spacing w:before="120" w:after="120" w:line="240" w:lineRule="auto"/>
      <w:ind w:left="1417" w:hanging="567"/>
      <w:jc w:val="both"/>
    </w:pPr>
    <w:rPr>
      <w:rFonts w:ascii="Times New Roman" w:eastAsia="Times New Roman" w:hAnsi="Times New Roman" w:cs="Times New Roman"/>
      <w:sz w:val="24"/>
      <w:szCs w:val="24"/>
      <w:lang w:val="es-ES_tradnl"/>
    </w:rPr>
  </w:style>
  <w:style w:type="paragraph" w:customStyle="1" w:styleId="ManualHeading1">
    <w:name w:val="Manual Heading 1"/>
    <w:basedOn w:val="Normal"/>
    <w:next w:val="Text1"/>
    <w:rsid w:val="001E274F"/>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s-ES_tradnl"/>
    </w:rPr>
  </w:style>
  <w:style w:type="paragraph" w:customStyle="1" w:styleId="ManualHeading2">
    <w:name w:val="Manual Heading 2"/>
    <w:basedOn w:val="Normal"/>
    <w:next w:val="Text1"/>
    <w:rsid w:val="001E274F"/>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s-ES_tradnl"/>
    </w:rPr>
  </w:style>
  <w:style w:type="paragraph" w:customStyle="1" w:styleId="ManualHeading3">
    <w:name w:val="Manual Heading 3"/>
    <w:basedOn w:val="Normal"/>
    <w:next w:val="Text1"/>
    <w:rsid w:val="001E274F"/>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s-ES_tradnl"/>
    </w:rPr>
  </w:style>
  <w:style w:type="paragraph" w:customStyle="1" w:styleId="ManualHeading4">
    <w:name w:val="Manual Heading 4"/>
    <w:basedOn w:val="Normal"/>
    <w:next w:val="Text1"/>
    <w:rsid w:val="001E274F"/>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s-ES_tradnl"/>
    </w:rPr>
  </w:style>
  <w:style w:type="paragraph" w:customStyle="1" w:styleId="ChapterTitle">
    <w:name w:val="ChapterTitle"/>
    <w:basedOn w:val="Normal"/>
    <w:next w:val="Normal"/>
    <w:rsid w:val="001E274F"/>
    <w:pPr>
      <w:keepNext/>
      <w:spacing w:before="120" w:after="360" w:line="240" w:lineRule="auto"/>
      <w:jc w:val="center"/>
    </w:pPr>
    <w:rPr>
      <w:rFonts w:ascii="Times New Roman" w:eastAsia="Times New Roman" w:hAnsi="Times New Roman" w:cs="Times New Roman"/>
      <w:b/>
      <w:sz w:val="32"/>
      <w:szCs w:val="24"/>
      <w:lang w:val="es-ES_tradnl"/>
    </w:rPr>
  </w:style>
  <w:style w:type="paragraph" w:customStyle="1" w:styleId="PartTitle">
    <w:name w:val="PartTitle"/>
    <w:basedOn w:val="Normal"/>
    <w:next w:val="ChapterTitle"/>
    <w:rsid w:val="001E274F"/>
    <w:pPr>
      <w:keepNext/>
      <w:pageBreakBefore/>
      <w:spacing w:before="120" w:after="360" w:line="240" w:lineRule="auto"/>
      <w:jc w:val="center"/>
    </w:pPr>
    <w:rPr>
      <w:rFonts w:ascii="Times New Roman" w:eastAsia="Times New Roman" w:hAnsi="Times New Roman" w:cs="Times New Roman"/>
      <w:b/>
      <w:sz w:val="36"/>
      <w:szCs w:val="24"/>
      <w:lang w:val="es-ES_tradnl"/>
    </w:rPr>
  </w:style>
  <w:style w:type="paragraph" w:customStyle="1" w:styleId="SectionTitle">
    <w:name w:val="SectionTitle"/>
    <w:basedOn w:val="Normal"/>
    <w:next w:val="Ttulo1"/>
    <w:rsid w:val="001E274F"/>
    <w:pPr>
      <w:keepNext/>
      <w:spacing w:before="120" w:after="360" w:line="240" w:lineRule="auto"/>
      <w:jc w:val="center"/>
    </w:pPr>
    <w:rPr>
      <w:rFonts w:ascii="Times New Roman" w:eastAsia="Times New Roman" w:hAnsi="Times New Roman" w:cs="Times New Roman"/>
      <w:b/>
      <w:smallCaps/>
      <w:sz w:val="28"/>
      <w:szCs w:val="24"/>
      <w:lang w:val="es-ES_tradnl"/>
    </w:rPr>
  </w:style>
  <w:style w:type="paragraph" w:customStyle="1" w:styleId="TableTitle">
    <w:name w:val="Table Title"/>
    <w:basedOn w:val="Normal"/>
    <w:next w:val="Normal"/>
    <w:rsid w:val="001E274F"/>
    <w:pPr>
      <w:spacing w:before="120" w:after="120" w:line="240" w:lineRule="auto"/>
      <w:jc w:val="center"/>
    </w:pPr>
    <w:rPr>
      <w:rFonts w:ascii="Times New Roman" w:eastAsia="Times New Roman" w:hAnsi="Times New Roman" w:cs="Times New Roman"/>
      <w:b/>
      <w:sz w:val="24"/>
      <w:szCs w:val="24"/>
      <w:lang w:val="es-ES_tradnl"/>
    </w:rPr>
  </w:style>
  <w:style w:type="character" w:customStyle="1" w:styleId="Marker">
    <w:name w:val="Marker"/>
    <w:basedOn w:val="Fuentedeprrafopredeter"/>
    <w:rsid w:val="001E274F"/>
    <w:rPr>
      <w:color w:val="0000FF"/>
      <w:shd w:val="clear" w:color="auto" w:fill="auto"/>
    </w:rPr>
  </w:style>
  <w:style w:type="character" w:customStyle="1" w:styleId="Marker1">
    <w:name w:val="Marker1"/>
    <w:basedOn w:val="Fuentedeprrafopredeter"/>
    <w:rsid w:val="001E274F"/>
    <w:rPr>
      <w:color w:val="008000"/>
      <w:shd w:val="clear" w:color="auto" w:fill="auto"/>
    </w:rPr>
  </w:style>
  <w:style w:type="character" w:customStyle="1" w:styleId="Marker2">
    <w:name w:val="Marker2"/>
    <w:basedOn w:val="Fuentedeprrafopredeter"/>
    <w:rsid w:val="001E274F"/>
    <w:rPr>
      <w:color w:val="FF0000"/>
      <w:shd w:val="clear" w:color="auto" w:fill="auto"/>
    </w:rPr>
  </w:style>
  <w:style w:type="paragraph" w:customStyle="1" w:styleId="TtulodeTDC1">
    <w:name w:val="Título de TDC1"/>
    <w:basedOn w:val="Normal"/>
    <w:next w:val="Normal"/>
    <w:rsid w:val="001E274F"/>
    <w:pPr>
      <w:spacing w:before="120" w:after="240" w:line="240" w:lineRule="auto"/>
      <w:jc w:val="center"/>
    </w:pPr>
    <w:rPr>
      <w:rFonts w:ascii="Times New Roman" w:eastAsia="Times New Roman" w:hAnsi="Times New Roman" w:cs="Times New Roman"/>
      <w:b/>
      <w:sz w:val="28"/>
      <w:szCs w:val="24"/>
      <w:lang w:val="es-ES_tradnl"/>
    </w:rPr>
  </w:style>
  <w:style w:type="paragraph" w:customStyle="1" w:styleId="Point0number">
    <w:name w:val="Point 0 (number)"/>
    <w:basedOn w:val="Normal"/>
    <w:rsid w:val="001E274F"/>
    <w:pPr>
      <w:numPr>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number">
    <w:name w:val="Point 1 (number)"/>
    <w:basedOn w:val="Normal"/>
    <w:rsid w:val="001E274F"/>
    <w:pPr>
      <w:numPr>
        <w:ilvl w:val="2"/>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number">
    <w:name w:val="Point 2 (number)"/>
    <w:basedOn w:val="Normal"/>
    <w:rsid w:val="001E274F"/>
    <w:pPr>
      <w:numPr>
        <w:ilvl w:val="4"/>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number">
    <w:name w:val="Point 3 (number)"/>
    <w:basedOn w:val="Normal"/>
    <w:rsid w:val="001E274F"/>
    <w:pPr>
      <w:numPr>
        <w:ilvl w:val="6"/>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0letter">
    <w:name w:val="Point 0 (letter)"/>
    <w:basedOn w:val="Normal"/>
    <w:rsid w:val="001E274F"/>
    <w:pPr>
      <w:numPr>
        <w:ilvl w:val="1"/>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1letter">
    <w:name w:val="Point 1 (letter)"/>
    <w:basedOn w:val="Normal"/>
    <w:rsid w:val="001E274F"/>
    <w:pPr>
      <w:numPr>
        <w:ilvl w:val="3"/>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2letter">
    <w:name w:val="Point 2 (letter)"/>
    <w:basedOn w:val="Normal"/>
    <w:rsid w:val="001E274F"/>
    <w:pPr>
      <w:numPr>
        <w:ilvl w:val="5"/>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3letter">
    <w:name w:val="Point 3 (letter)"/>
    <w:basedOn w:val="Normal"/>
    <w:rsid w:val="001E274F"/>
    <w:pPr>
      <w:numPr>
        <w:ilvl w:val="7"/>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Point4letter">
    <w:name w:val="Point 4 (letter)"/>
    <w:basedOn w:val="Normal"/>
    <w:rsid w:val="001E274F"/>
    <w:pPr>
      <w:numPr>
        <w:ilvl w:val="8"/>
        <w:numId w:val="31"/>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0">
    <w:name w:val="Bullet 0"/>
    <w:basedOn w:val="Normal"/>
    <w:rsid w:val="001E274F"/>
    <w:pPr>
      <w:numPr>
        <w:numId w:val="3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1">
    <w:name w:val="Bullet 1"/>
    <w:basedOn w:val="Normal"/>
    <w:rsid w:val="001E274F"/>
    <w:pPr>
      <w:numPr>
        <w:numId w:val="33"/>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2">
    <w:name w:val="Bullet 2"/>
    <w:basedOn w:val="Normal"/>
    <w:rsid w:val="001E274F"/>
    <w:pPr>
      <w:numPr>
        <w:numId w:val="34"/>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3">
    <w:name w:val="Bullet 3"/>
    <w:basedOn w:val="Normal"/>
    <w:rsid w:val="001E274F"/>
    <w:pPr>
      <w:numPr>
        <w:numId w:val="35"/>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Bullet4">
    <w:name w:val="Bullet 4"/>
    <w:basedOn w:val="Normal"/>
    <w:rsid w:val="001E274F"/>
    <w:pPr>
      <w:numPr>
        <w:numId w:val="36"/>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Annexetitreexpos">
    <w:name w:val="Annexe titre (exposé)"/>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
    <w:name w:val="Annexe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nnexetitrefichefinancire">
    <w:name w:val="Annexe titre (fiche financiè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Applicationdirecte">
    <w:name w:val="Application directe"/>
    <w:basedOn w:val="Normal"/>
    <w:next w:val="Fait"/>
    <w:rsid w:val="001E274F"/>
    <w:pPr>
      <w:spacing w:before="480" w:after="120" w:line="240" w:lineRule="auto"/>
      <w:jc w:val="both"/>
    </w:pPr>
    <w:rPr>
      <w:rFonts w:ascii="Times New Roman" w:eastAsia="Times New Roman" w:hAnsi="Times New Roman" w:cs="Times New Roman"/>
      <w:sz w:val="24"/>
      <w:szCs w:val="24"/>
      <w:lang w:val="es-ES_tradnl"/>
    </w:rPr>
  </w:style>
  <w:style w:type="paragraph" w:customStyle="1" w:styleId="Fait">
    <w:name w:val="Fait à"/>
    <w:basedOn w:val="Normal"/>
    <w:next w:val="Institutionquisigne"/>
    <w:rsid w:val="001E274F"/>
    <w:pPr>
      <w:keepNext/>
      <w:spacing w:before="120" w:after="0" w:line="240" w:lineRule="auto"/>
      <w:jc w:val="both"/>
    </w:pPr>
    <w:rPr>
      <w:rFonts w:ascii="Times New Roman" w:eastAsia="Times New Roman" w:hAnsi="Times New Roman" w:cs="Times New Roman"/>
      <w:sz w:val="24"/>
      <w:szCs w:val="24"/>
      <w:lang w:val="es-ES_tradnl"/>
    </w:rPr>
  </w:style>
  <w:style w:type="paragraph" w:customStyle="1" w:styleId="Institutionquisigne">
    <w:name w:val="Institution qui signe"/>
    <w:basedOn w:val="Normal"/>
    <w:next w:val="Personnequisigne"/>
    <w:rsid w:val="001E274F"/>
    <w:pPr>
      <w:keepNext/>
      <w:tabs>
        <w:tab w:val="left" w:pos="4252"/>
      </w:tabs>
      <w:spacing w:before="720" w:after="0" w:line="240" w:lineRule="auto"/>
      <w:jc w:val="both"/>
    </w:pPr>
    <w:rPr>
      <w:rFonts w:ascii="Times New Roman" w:eastAsia="Times New Roman" w:hAnsi="Times New Roman" w:cs="Times New Roman"/>
      <w:i/>
      <w:sz w:val="24"/>
      <w:szCs w:val="24"/>
      <w:lang w:val="es-ES_tradnl"/>
    </w:rPr>
  </w:style>
  <w:style w:type="paragraph" w:customStyle="1" w:styleId="Personnequisigne">
    <w:name w:val="Personne qui signe"/>
    <w:basedOn w:val="Normal"/>
    <w:next w:val="Institutionquisigne"/>
    <w:rsid w:val="001E274F"/>
    <w:pPr>
      <w:tabs>
        <w:tab w:val="left" w:pos="4252"/>
      </w:tabs>
      <w:spacing w:after="0" w:line="240" w:lineRule="auto"/>
    </w:pPr>
    <w:rPr>
      <w:rFonts w:ascii="Times New Roman" w:eastAsia="Times New Roman" w:hAnsi="Times New Roman" w:cs="Times New Roman"/>
      <w:i/>
      <w:sz w:val="24"/>
      <w:szCs w:val="24"/>
      <w:lang w:val="es-ES_tradnl"/>
    </w:rPr>
  </w:style>
  <w:style w:type="paragraph" w:customStyle="1" w:styleId="Avertissementtitre">
    <w:name w:val="Avertissement titre"/>
    <w:basedOn w:val="Normal"/>
    <w:next w:val="Normal"/>
    <w:rsid w:val="001E274F"/>
    <w:pPr>
      <w:keepNext/>
      <w:numPr>
        <w:numId w:val="37"/>
      </w:numPr>
      <w:tabs>
        <w:tab w:val="clear" w:pos="709"/>
      </w:tabs>
      <w:spacing w:before="480" w:after="120" w:line="240" w:lineRule="auto"/>
      <w:ind w:left="0" w:firstLine="0"/>
      <w:jc w:val="both"/>
    </w:pPr>
    <w:rPr>
      <w:rFonts w:ascii="Times New Roman" w:eastAsia="Times New Roman" w:hAnsi="Times New Roman" w:cs="Times New Roman"/>
      <w:sz w:val="24"/>
      <w:szCs w:val="24"/>
      <w:u w:val="single"/>
      <w:lang w:val="es-ES_tradnl"/>
    </w:rPr>
  </w:style>
  <w:style w:type="paragraph" w:customStyle="1" w:styleId="Confidence">
    <w:name w:val="Confidence"/>
    <w:basedOn w:val="Normal"/>
    <w:next w:val="Normal"/>
    <w:rsid w:val="001E274F"/>
    <w:pPr>
      <w:spacing w:before="360" w:after="120" w:line="240" w:lineRule="auto"/>
      <w:jc w:val="center"/>
    </w:pPr>
    <w:rPr>
      <w:rFonts w:ascii="Times New Roman" w:eastAsia="Times New Roman" w:hAnsi="Times New Roman" w:cs="Times New Roman"/>
      <w:sz w:val="24"/>
      <w:szCs w:val="24"/>
      <w:lang w:val="es-ES_tradnl"/>
    </w:rPr>
  </w:style>
  <w:style w:type="paragraph" w:customStyle="1" w:styleId="Confidentialit">
    <w:name w:val="Confidentialité"/>
    <w:basedOn w:val="Normal"/>
    <w:next w:val="TypedudocumentPagedecouverture"/>
    <w:rsid w:val="001E274F"/>
    <w:pPr>
      <w:spacing w:before="240" w:after="240" w:line="240" w:lineRule="auto"/>
      <w:ind w:left="5103"/>
      <w:jc w:val="both"/>
    </w:pPr>
    <w:rPr>
      <w:rFonts w:ascii="Times New Roman" w:eastAsia="Times New Roman" w:hAnsi="Times New Roman" w:cs="Times New Roman"/>
      <w:sz w:val="24"/>
      <w:szCs w:val="24"/>
      <w:u w:val="single"/>
      <w:lang w:val="es-ES_tradnl"/>
    </w:rPr>
  </w:style>
  <w:style w:type="paragraph" w:customStyle="1" w:styleId="TypedudocumentPagedecouverture">
    <w:name w:val="Type du document (Page de couverture)"/>
    <w:basedOn w:val="Typedudocument"/>
    <w:next w:val="TitreobjetPagedecouverture"/>
    <w:rsid w:val="001E274F"/>
  </w:style>
  <w:style w:type="paragraph" w:customStyle="1" w:styleId="Typedudocument">
    <w:name w:val="Type du document"/>
    <w:basedOn w:val="Normal"/>
    <w:next w:val="Titreobjet"/>
    <w:rsid w:val="001E274F"/>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TitreobjetPagedecouverture">
    <w:name w:val="Titre objet (Page de couverture)"/>
    <w:basedOn w:val="Titreobjet"/>
    <w:next w:val="Sous-titreobjetPagedecouverture"/>
    <w:rsid w:val="001E274F"/>
  </w:style>
  <w:style w:type="paragraph" w:customStyle="1" w:styleId="Sous-titreobjetPagedecouverture">
    <w:name w:val="Sous-titre objet (Page de couverture)"/>
    <w:basedOn w:val="Sous-titreobjet"/>
    <w:rsid w:val="001E274F"/>
  </w:style>
  <w:style w:type="paragraph" w:customStyle="1" w:styleId="Sous-titreobjet">
    <w:name w:val="Sous-titre objet"/>
    <w:basedOn w:val="Normal"/>
    <w:rsid w:val="001E274F"/>
    <w:pPr>
      <w:spacing w:after="0" w:line="240" w:lineRule="auto"/>
      <w:jc w:val="center"/>
    </w:pPr>
    <w:rPr>
      <w:rFonts w:ascii="Times New Roman" w:eastAsia="Times New Roman" w:hAnsi="Times New Roman" w:cs="Times New Roman"/>
      <w:b/>
      <w:sz w:val="24"/>
      <w:szCs w:val="24"/>
      <w:lang w:val="es-ES_tradnl"/>
    </w:rPr>
  </w:style>
  <w:style w:type="paragraph" w:customStyle="1" w:styleId="Considrant">
    <w:name w:val="Considérant"/>
    <w:basedOn w:val="Normal"/>
    <w:rsid w:val="001E274F"/>
    <w:pPr>
      <w:numPr>
        <w:numId w:val="52"/>
      </w:numPr>
      <w:spacing w:before="120" w:after="120" w:line="240" w:lineRule="auto"/>
      <w:jc w:val="both"/>
    </w:pPr>
    <w:rPr>
      <w:rFonts w:ascii="Times New Roman" w:eastAsia="Times New Roman" w:hAnsi="Times New Roman" w:cs="Times New Roman"/>
      <w:sz w:val="24"/>
      <w:szCs w:val="24"/>
      <w:lang w:val="es-ES_tradnl"/>
    </w:rPr>
  </w:style>
  <w:style w:type="paragraph" w:customStyle="1" w:styleId="Corrigendum">
    <w:name w:val="Corrigendum"/>
    <w:basedOn w:val="Normal"/>
    <w:next w:val="Normal"/>
    <w:rsid w:val="001E274F"/>
    <w:pPr>
      <w:spacing w:after="240" w:line="240" w:lineRule="auto"/>
    </w:pPr>
    <w:rPr>
      <w:rFonts w:ascii="Times New Roman" w:eastAsia="Times New Roman" w:hAnsi="Times New Roman" w:cs="Times New Roman"/>
      <w:sz w:val="24"/>
      <w:szCs w:val="24"/>
      <w:lang w:val="es-ES_tradnl"/>
    </w:rPr>
  </w:style>
  <w:style w:type="paragraph" w:customStyle="1" w:styleId="Datedadoption">
    <w:name w:val="Date d'adoption"/>
    <w:basedOn w:val="Normal"/>
    <w:next w:val="Titreobjet"/>
    <w:rsid w:val="001E274F"/>
    <w:pPr>
      <w:spacing w:before="360" w:after="0" w:line="240" w:lineRule="auto"/>
      <w:jc w:val="center"/>
    </w:pPr>
    <w:rPr>
      <w:rFonts w:ascii="Times New Roman" w:eastAsia="Times New Roman" w:hAnsi="Times New Roman" w:cs="Times New Roman"/>
      <w:b/>
      <w:sz w:val="24"/>
      <w:szCs w:val="24"/>
      <w:lang w:val="es-ES_tradnl"/>
    </w:rPr>
  </w:style>
  <w:style w:type="paragraph" w:customStyle="1" w:styleId="Emission">
    <w:name w:val="Emission"/>
    <w:basedOn w:val="Normal"/>
    <w:next w:val="Rfrenceinstitutionnelle"/>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Rfrenceinstitutionnelle">
    <w:name w:val="Référence institutionnelle"/>
    <w:basedOn w:val="Normal"/>
    <w:next w:val="Confidentialit"/>
    <w:rsid w:val="001E274F"/>
    <w:pPr>
      <w:spacing w:after="240" w:line="240" w:lineRule="auto"/>
      <w:ind w:left="5103"/>
    </w:pPr>
    <w:rPr>
      <w:rFonts w:ascii="Times New Roman" w:eastAsia="Times New Roman" w:hAnsi="Times New Roman" w:cs="Times New Roman"/>
      <w:sz w:val="24"/>
      <w:szCs w:val="24"/>
      <w:lang w:val="es-ES_tradnl"/>
    </w:rPr>
  </w:style>
  <w:style w:type="paragraph" w:customStyle="1" w:styleId="Exposdesmotifstitre">
    <w:name w:val="Exposé des motifs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Formuledadoption">
    <w:name w:val="Formule d'adoption"/>
    <w:basedOn w:val="Normal"/>
    <w:next w:val="Titrearticle"/>
    <w:rsid w:val="001E274F"/>
    <w:pPr>
      <w:keepNext/>
      <w:spacing w:before="120" w:after="120" w:line="240" w:lineRule="auto"/>
      <w:jc w:val="both"/>
    </w:pPr>
    <w:rPr>
      <w:rFonts w:ascii="Times New Roman" w:eastAsia="Times New Roman" w:hAnsi="Times New Roman" w:cs="Times New Roman"/>
      <w:sz w:val="24"/>
      <w:szCs w:val="24"/>
      <w:lang w:val="es-ES_tradnl"/>
    </w:rPr>
  </w:style>
  <w:style w:type="paragraph" w:customStyle="1" w:styleId="Institutionquiagit">
    <w:name w:val="Institution qui agit"/>
    <w:basedOn w:val="Normal"/>
    <w:next w:val="Normal"/>
    <w:rsid w:val="001E274F"/>
    <w:pPr>
      <w:keepNext/>
      <w:spacing w:before="600" w:after="120" w:line="240" w:lineRule="auto"/>
      <w:jc w:val="both"/>
    </w:pPr>
    <w:rPr>
      <w:rFonts w:ascii="Times New Roman" w:eastAsia="Times New Roman" w:hAnsi="Times New Roman" w:cs="Times New Roman"/>
      <w:sz w:val="24"/>
      <w:szCs w:val="24"/>
      <w:lang w:val="es-ES_tradnl"/>
    </w:rPr>
  </w:style>
  <w:style w:type="paragraph" w:customStyle="1" w:styleId="Langue">
    <w:name w:val="Langue"/>
    <w:basedOn w:val="Normal"/>
    <w:next w:val="Rfrenceinterne"/>
    <w:rsid w:val="001E274F"/>
    <w:pPr>
      <w:framePr w:wrap="around" w:vAnchor="page" w:hAnchor="text" w:xAlign="center" w:y="14741"/>
      <w:spacing w:after="600" w:line="240" w:lineRule="auto"/>
      <w:jc w:val="center"/>
    </w:pPr>
    <w:rPr>
      <w:rFonts w:ascii="Times New Roman" w:eastAsia="Times New Roman" w:hAnsi="Times New Roman" w:cs="Times New Roman"/>
      <w:b/>
      <w:caps/>
      <w:sz w:val="24"/>
      <w:szCs w:val="24"/>
      <w:lang w:val="es-ES_tradnl"/>
    </w:rPr>
  </w:style>
  <w:style w:type="paragraph" w:customStyle="1" w:styleId="Rfrenceinterne">
    <w:name w:val="Référence interne"/>
    <w:basedOn w:val="Normal"/>
    <w:next w:val="Rfrenceinterinstitutionnelle"/>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Rfrenceinterinstitutionnelle">
    <w:name w:val="Référence interinstitutionnelle"/>
    <w:basedOn w:val="Normal"/>
    <w:next w:val="Statut"/>
    <w:rsid w:val="001E274F"/>
    <w:pPr>
      <w:spacing w:after="0" w:line="240" w:lineRule="auto"/>
      <w:ind w:left="5103"/>
    </w:pPr>
    <w:rPr>
      <w:rFonts w:ascii="Times New Roman" w:eastAsia="Times New Roman" w:hAnsi="Times New Roman" w:cs="Times New Roman"/>
      <w:sz w:val="24"/>
      <w:szCs w:val="24"/>
      <w:lang w:val="es-ES_tradnl"/>
    </w:rPr>
  </w:style>
  <w:style w:type="paragraph" w:customStyle="1" w:styleId="Statut">
    <w:name w:val="Statut"/>
    <w:basedOn w:val="Normal"/>
    <w:next w:val="Typedudocument"/>
    <w:rsid w:val="001E274F"/>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ManualConsidrant">
    <w:name w:val="Manual Considérant"/>
    <w:basedOn w:val="Normal"/>
    <w:rsid w:val="001E274F"/>
    <w:pPr>
      <w:spacing w:before="120" w:after="120" w:line="240" w:lineRule="auto"/>
      <w:ind w:left="709" w:hanging="709"/>
      <w:jc w:val="both"/>
    </w:pPr>
    <w:rPr>
      <w:rFonts w:ascii="Times New Roman" w:eastAsia="Times New Roman" w:hAnsi="Times New Roman" w:cs="Times New Roman"/>
      <w:sz w:val="24"/>
      <w:szCs w:val="24"/>
      <w:lang w:val="es-ES_tradnl"/>
    </w:rPr>
  </w:style>
  <w:style w:type="paragraph" w:customStyle="1" w:styleId="Nomdelinstitution">
    <w:name w:val="Nom de l'institution"/>
    <w:basedOn w:val="Normal"/>
    <w:next w:val="Emission"/>
    <w:rsid w:val="001E274F"/>
    <w:pPr>
      <w:spacing w:after="0" w:line="240" w:lineRule="auto"/>
    </w:pPr>
    <w:rPr>
      <w:rFonts w:ascii="Arial" w:eastAsia="Times New Roman" w:hAnsi="Arial" w:cs="Arial"/>
      <w:sz w:val="24"/>
      <w:szCs w:val="24"/>
      <w:lang w:val="es-ES_tradnl"/>
    </w:rPr>
  </w:style>
  <w:style w:type="character" w:customStyle="1" w:styleId="Added">
    <w:name w:val="Added"/>
    <w:basedOn w:val="Fuentedeprrafopredeter"/>
    <w:rsid w:val="001E274F"/>
    <w:rPr>
      <w:b/>
      <w:u w:val="single"/>
      <w:shd w:val="clear" w:color="auto" w:fill="auto"/>
    </w:rPr>
  </w:style>
  <w:style w:type="character" w:customStyle="1" w:styleId="Deleted">
    <w:name w:val="Deleted"/>
    <w:basedOn w:val="Fuentedeprrafopredeter"/>
    <w:rsid w:val="001E274F"/>
    <w:rPr>
      <w:strike/>
      <w:shd w:val="clear" w:color="auto" w:fill="auto"/>
    </w:rPr>
  </w:style>
  <w:style w:type="paragraph" w:customStyle="1" w:styleId="Address">
    <w:name w:val="Address"/>
    <w:basedOn w:val="Normal"/>
    <w:next w:val="Normal"/>
    <w:rsid w:val="001E274F"/>
    <w:pPr>
      <w:keepLines/>
      <w:spacing w:before="120" w:after="120" w:line="360" w:lineRule="auto"/>
      <w:ind w:left="3402"/>
    </w:pPr>
    <w:rPr>
      <w:rFonts w:ascii="Times New Roman" w:eastAsia="Times New Roman" w:hAnsi="Times New Roman" w:cs="Times New Roman"/>
      <w:sz w:val="24"/>
      <w:szCs w:val="24"/>
      <w:lang w:val="es-ES_tradnl"/>
    </w:rPr>
  </w:style>
  <w:style w:type="paragraph" w:customStyle="1" w:styleId="Objetexterne">
    <w:name w:val="Objet externe"/>
    <w:basedOn w:val="Normal"/>
    <w:next w:val="Normal"/>
    <w:rsid w:val="001E274F"/>
    <w:pPr>
      <w:spacing w:before="120" w:after="120" w:line="240" w:lineRule="auto"/>
      <w:jc w:val="both"/>
    </w:pPr>
    <w:rPr>
      <w:rFonts w:ascii="Times New Roman" w:eastAsia="Times New Roman" w:hAnsi="Times New Roman" w:cs="Times New Roman"/>
      <w:i/>
      <w:caps/>
      <w:sz w:val="24"/>
      <w:szCs w:val="24"/>
      <w:lang w:val="es-ES_tradnl"/>
    </w:rPr>
  </w:style>
  <w:style w:type="paragraph" w:customStyle="1" w:styleId="Pagedecouverture">
    <w:name w:val="Page de couverture"/>
    <w:basedOn w:val="Normal"/>
    <w:next w:val="Normal"/>
    <w:rsid w:val="001E274F"/>
    <w:pPr>
      <w:spacing w:before="120" w:after="120" w:line="240" w:lineRule="auto"/>
      <w:jc w:val="both"/>
    </w:pPr>
    <w:rPr>
      <w:rFonts w:ascii="Times New Roman" w:eastAsia="Times New Roman" w:hAnsi="Times New Roman" w:cs="Times New Roman"/>
      <w:sz w:val="24"/>
      <w:szCs w:val="24"/>
      <w:lang w:val="es-ES_tradnl"/>
    </w:rPr>
  </w:style>
  <w:style w:type="paragraph" w:customStyle="1" w:styleId="Supertitre">
    <w:name w:val="Supertitre"/>
    <w:basedOn w:val="Normal"/>
    <w:next w:val="Normal"/>
    <w:rsid w:val="001E274F"/>
    <w:pPr>
      <w:spacing w:after="600" w:line="240" w:lineRule="auto"/>
      <w:jc w:val="center"/>
    </w:pPr>
    <w:rPr>
      <w:rFonts w:ascii="Times New Roman" w:eastAsia="Times New Roman" w:hAnsi="Times New Roman" w:cs="Times New Roman"/>
      <w:b/>
      <w:sz w:val="24"/>
      <w:szCs w:val="24"/>
      <w:lang w:val="es-ES_tradnl"/>
    </w:rPr>
  </w:style>
  <w:style w:type="paragraph" w:customStyle="1" w:styleId="Languesfaisantfoi">
    <w:name w:val="Langues faisant foi"/>
    <w:basedOn w:val="Normal"/>
    <w:next w:val="Normal"/>
    <w:rsid w:val="001E274F"/>
    <w:pPr>
      <w:spacing w:before="360" w:after="0" w:line="240" w:lineRule="auto"/>
      <w:jc w:val="center"/>
    </w:pPr>
    <w:rPr>
      <w:rFonts w:ascii="Times New Roman" w:eastAsia="Times New Roman" w:hAnsi="Times New Roman" w:cs="Times New Roman"/>
      <w:sz w:val="24"/>
      <w:szCs w:val="24"/>
      <w:lang w:val="es-ES_tradnl"/>
    </w:rPr>
  </w:style>
  <w:style w:type="paragraph" w:customStyle="1" w:styleId="Rfrencecroise">
    <w:name w:val="Référence croisée"/>
    <w:basedOn w:val="Normal"/>
    <w:rsid w:val="001E274F"/>
    <w:pPr>
      <w:spacing w:after="0" w:line="240" w:lineRule="auto"/>
      <w:jc w:val="center"/>
    </w:pPr>
    <w:rPr>
      <w:rFonts w:ascii="Times New Roman" w:eastAsia="Times New Roman" w:hAnsi="Times New Roman" w:cs="Times New Roman"/>
      <w:sz w:val="24"/>
      <w:szCs w:val="24"/>
      <w:lang w:val="es-ES_tradnl"/>
    </w:rPr>
  </w:style>
  <w:style w:type="paragraph" w:customStyle="1" w:styleId="Fichefinanciretitre">
    <w:name w:val="Fiche financière titr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rPr>
  </w:style>
  <w:style w:type="paragraph" w:customStyle="1" w:styleId="DatedadoptionPagedecouverture">
    <w:name w:val="Date d'adoption (Page de couverture)"/>
    <w:basedOn w:val="Datedadoption"/>
    <w:next w:val="TitreobjetPagedecouverture"/>
    <w:rsid w:val="001E274F"/>
  </w:style>
  <w:style w:type="paragraph" w:customStyle="1" w:styleId="RfrenceinterinstitutionnellePagedecouverture">
    <w:name w:val="Référence interinstitutionnelle (Page de couverture)"/>
    <w:basedOn w:val="Rfrenceinterinstitutionnelle"/>
    <w:next w:val="Confidentialit"/>
    <w:rsid w:val="001E274F"/>
  </w:style>
  <w:style w:type="paragraph" w:customStyle="1" w:styleId="StatutPagedecouverture">
    <w:name w:val="Statut (Page de couverture)"/>
    <w:basedOn w:val="Statut"/>
    <w:next w:val="TypedudocumentPagedecouverture"/>
    <w:rsid w:val="001E274F"/>
  </w:style>
  <w:style w:type="paragraph" w:customStyle="1" w:styleId="Volume">
    <w:name w:val="Volume"/>
    <w:basedOn w:val="Normal"/>
    <w:next w:val="Confidentialit"/>
    <w:rsid w:val="001E274F"/>
    <w:pPr>
      <w:spacing w:after="240" w:line="240" w:lineRule="auto"/>
      <w:ind w:left="5103"/>
    </w:pPr>
    <w:rPr>
      <w:rFonts w:ascii="Times New Roman" w:eastAsia="Times New Roman" w:hAnsi="Times New Roman" w:cs="Times New Roman"/>
      <w:sz w:val="24"/>
      <w:szCs w:val="24"/>
      <w:lang w:val="es-ES_tradnl"/>
    </w:rPr>
  </w:style>
  <w:style w:type="paragraph" w:customStyle="1" w:styleId="IntrtEEE">
    <w:name w:val="Intérêt EEE"/>
    <w:basedOn w:val="Languesfaisantfoi"/>
    <w:next w:val="Normal"/>
    <w:rsid w:val="001E274F"/>
    <w:pPr>
      <w:spacing w:after="240"/>
    </w:pPr>
  </w:style>
  <w:style w:type="paragraph" w:customStyle="1" w:styleId="Accompagnant">
    <w:name w:val="Accompagnant"/>
    <w:basedOn w:val="Normal"/>
    <w:next w:val="Typeacteprincipal"/>
    <w:rsid w:val="001E274F"/>
    <w:pPr>
      <w:spacing w:after="240" w:line="240" w:lineRule="auto"/>
      <w:jc w:val="center"/>
    </w:pPr>
    <w:rPr>
      <w:rFonts w:ascii="Times New Roman" w:eastAsia="Times New Roman" w:hAnsi="Times New Roman" w:cs="Times New Roman"/>
      <w:b/>
      <w:i/>
      <w:sz w:val="24"/>
      <w:szCs w:val="24"/>
      <w:lang w:val="es-ES_tradnl"/>
    </w:rPr>
  </w:style>
  <w:style w:type="paragraph" w:customStyle="1" w:styleId="Typeacteprincipal">
    <w:name w:val="Type acte principal"/>
    <w:basedOn w:val="Normal"/>
    <w:next w:val="Objetacteprincipal"/>
    <w:rsid w:val="001E274F"/>
    <w:pPr>
      <w:spacing w:after="240" w:line="240" w:lineRule="auto"/>
      <w:jc w:val="center"/>
    </w:pPr>
    <w:rPr>
      <w:rFonts w:ascii="Times New Roman" w:eastAsia="Times New Roman" w:hAnsi="Times New Roman" w:cs="Times New Roman"/>
      <w:b/>
      <w:sz w:val="24"/>
      <w:szCs w:val="24"/>
      <w:lang w:val="es-ES_tradnl"/>
    </w:rPr>
  </w:style>
  <w:style w:type="paragraph" w:customStyle="1" w:styleId="Objetacteprincipal">
    <w:name w:val="Objet acte principal"/>
    <w:basedOn w:val="Normal"/>
    <w:next w:val="Titrearticle"/>
    <w:rsid w:val="001E274F"/>
    <w:pPr>
      <w:spacing w:after="360" w:line="240" w:lineRule="auto"/>
      <w:jc w:val="center"/>
    </w:pPr>
    <w:rPr>
      <w:rFonts w:ascii="Times New Roman" w:eastAsia="Times New Roman" w:hAnsi="Times New Roman" w:cs="Times New Roman"/>
      <w:b/>
      <w:sz w:val="24"/>
      <w:szCs w:val="24"/>
      <w:lang w:val="es-ES_tradnl"/>
    </w:rPr>
  </w:style>
  <w:style w:type="paragraph" w:customStyle="1" w:styleId="IntrtEEEPagedecouverture">
    <w:name w:val="Intérêt EEE (Page de couverture)"/>
    <w:basedOn w:val="IntrtEEE"/>
    <w:next w:val="Rfrencecroise"/>
    <w:rsid w:val="001E274F"/>
  </w:style>
  <w:style w:type="paragraph" w:customStyle="1" w:styleId="AccompagnantPagedecouverture">
    <w:name w:val="Accompagnant (Page de couverture)"/>
    <w:basedOn w:val="Accompagnant"/>
    <w:next w:val="TypeacteprincipalPagedecouverture"/>
    <w:rsid w:val="001E274F"/>
  </w:style>
  <w:style w:type="paragraph" w:customStyle="1" w:styleId="TypeacteprincipalPagedecouverture">
    <w:name w:val="Type acte principal (Page de couverture)"/>
    <w:basedOn w:val="Typeacteprincipal"/>
    <w:next w:val="ObjetacteprincipalPagedecouverture"/>
    <w:rsid w:val="001E274F"/>
  </w:style>
  <w:style w:type="paragraph" w:customStyle="1" w:styleId="ObjetacteprincipalPagedecouverture">
    <w:name w:val="Objet acte principal (Page de couverture)"/>
    <w:basedOn w:val="Objetacteprincipal"/>
    <w:next w:val="Rfrencecroise"/>
    <w:rsid w:val="001E274F"/>
  </w:style>
  <w:style w:type="paragraph" w:customStyle="1" w:styleId="LanguesfaisantfoiPagedecouverture">
    <w:name w:val="Langues faisant foi (Page de couverture)"/>
    <w:basedOn w:val="Normal"/>
    <w:next w:val="Normal"/>
    <w:rsid w:val="001E274F"/>
    <w:pPr>
      <w:spacing w:before="360" w:after="0" w:line="240" w:lineRule="auto"/>
      <w:jc w:val="center"/>
    </w:pPr>
    <w:rPr>
      <w:rFonts w:ascii="Times New Roman" w:eastAsia="Times New Roman" w:hAnsi="Times New Roman" w:cs="Times New Roman"/>
      <w:sz w:val="24"/>
      <w:szCs w:val="24"/>
      <w:lang w:val="es-ES_tradnl"/>
    </w:rPr>
  </w:style>
  <w:style w:type="paragraph" w:styleId="Listaconvietas2">
    <w:name w:val="List Bullet 2"/>
    <w:basedOn w:val="Normal"/>
    <w:rsid w:val="001E274F"/>
    <w:pPr>
      <w:numPr>
        <w:numId w:val="7"/>
      </w:numPr>
      <w:tabs>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3">
    <w:name w:val="List Bullet 3"/>
    <w:basedOn w:val="Normal"/>
    <w:rsid w:val="001E274F"/>
    <w:pPr>
      <w:numPr>
        <w:numId w:val="38"/>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styleId="Listaconvietas4">
    <w:name w:val="List Bullet 4"/>
    <w:basedOn w:val="Normal"/>
    <w:rsid w:val="001E274F"/>
    <w:pPr>
      <w:numPr>
        <w:numId w:val="40"/>
      </w:numPr>
      <w:spacing w:before="120" w:after="120" w:line="240" w:lineRule="auto"/>
      <w:jc w:val="both"/>
    </w:pPr>
    <w:rPr>
      <w:rFonts w:ascii="Times New Roman" w:eastAsia="Times New Roman" w:hAnsi="Times New Roman" w:cs="Times New Roman"/>
      <w:sz w:val="24"/>
      <w:szCs w:val="24"/>
      <w:lang w:val="es-ES_tradnl" w:eastAsia="de-DE"/>
    </w:rPr>
  </w:style>
  <w:style w:type="paragraph" w:styleId="Listaconnmeros">
    <w:name w:val="List Number"/>
    <w:basedOn w:val="Normal"/>
    <w:rsid w:val="001E274F"/>
    <w:pPr>
      <w:numPr>
        <w:numId w:val="41"/>
      </w:numPr>
      <w:tabs>
        <w:tab w:val="clear" w:pos="1134"/>
        <w:tab w:val="num" w:pos="709"/>
      </w:tabs>
      <w:spacing w:before="120" w:after="120" w:line="240" w:lineRule="auto"/>
      <w:ind w:left="709" w:hanging="709"/>
      <w:jc w:val="both"/>
    </w:pPr>
    <w:rPr>
      <w:rFonts w:ascii="Times New Roman" w:eastAsia="Times New Roman" w:hAnsi="Times New Roman" w:cs="Times New Roman"/>
      <w:sz w:val="24"/>
      <w:szCs w:val="24"/>
      <w:lang w:val="es-ES_tradnl" w:eastAsia="de-DE"/>
    </w:rPr>
  </w:style>
  <w:style w:type="paragraph" w:styleId="Listaconnmeros2">
    <w:name w:val="List Number 2"/>
    <w:basedOn w:val="Normal"/>
    <w:rsid w:val="001E274F"/>
    <w:pPr>
      <w:numPr>
        <w:numId w:val="42"/>
      </w:numPr>
      <w:tabs>
        <w:tab w:val="clear" w:pos="1134"/>
        <w:tab w:val="num" w:pos="1560"/>
      </w:tabs>
      <w:spacing w:before="120" w:after="120" w:line="240" w:lineRule="auto"/>
      <w:ind w:left="1560" w:hanging="709"/>
      <w:jc w:val="both"/>
    </w:pPr>
    <w:rPr>
      <w:rFonts w:ascii="Times New Roman" w:eastAsia="Times New Roman" w:hAnsi="Times New Roman" w:cs="Times New Roman"/>
      <w:sz w:val="24"/>
      <w:szCs w:val="24"/>
      <w:lang w:val="es-ES_tradnl" w:eastAsia="de-DE"/>
    </w:rPr>
  </w:style>
  <w:style w:type="paragraph" w:styleId="Listaconnmeros3">
    <w:name w:val="List Number 3"/>
    <w:basedOn w:val="Normal"/>
    <w:rsid w:val="001E274F"/>
    <w:pPr>
      <w:numPr>
        <w:numId w:val="51"/>
      </w:numPr>
      <w:tabs>
        <w:tab w:val="clear" w:pos="709"/>
        <w:tab w:val="num" w:pos="1560"/>
      </w:tabs>
      <w:spacing w:before="120" w:after="120" w:line="240" w:lineRule="auto"/>
      <w:ind w:left="1560"/>
      <w:jc w:val="both"/>
    </w:pPr>
    <w:rPr>
      <w:rFonts w:ascii="Times New Roman" w:eastAsia="Times New Roman" w:hAnsi="Times New Roman" w:cs="Times New Roman"/>
      <w:sz w:val="24"/>
      <w:szCs w:val="24"/>
      <w:lang w:val="es-ES_tradnl" w:eastAsia="de-DE"/>
    </w:rPr>
  </w:style>
  <w:style w:type="paragraph" w:styleId="Listaconnmeros4">
    <w:name w:val="List Number 4"/>
    <w:basedOn w:val="Normal"/>
    <w:rsid w:val="001E274F"/>
    <w:pPr>
      <w:numPr>
        <w:numId w:val="49"/>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Bullet1">
    <w:name w:val="List Bullet 1"/>
    <w:basedOn w:val="Normal"/>
    <w:rsid w:val="001E274F"/>
    <w:pPr>
      <w:tabs>
        <w:tab w:val="num" w:pos="1134"/>
      </w:tabs>
      <w:spacing w:before="120" w:after="120" w:line="240" w:lineRule="auto"/>
      <w:ind w:left="1134" w:hanging="283"/>
      <w:jc w:val="both"/>
    </w:pPr>
    <w:rPr>
      <w:rFonts w:ascii="Times New Roman" w:eastAsia="Times New Roman" w:hAnsi="Times New Roman" w:cs="Times New Roman"/>
      <w:sz w:val="24"/>
      <w:szCs w:val="24"/>
      <w:lang w:val="es-ES_tradnl" w:eastAsia="de-DE"/>
    </w:rPr>
  </w:style>
  <w:style w:type="paragraph" w:customStyle="1" w:styleId="ListDash">
    <w:name w:val="List Dash"/>
    <w:basedOn w:val="Normal"/>
    <w:rsid w:val="001E274F"/>
    <w:pPr>
      <w:numPr>
        <w:numId w:val="50"/>
      </w:numPr>
      <w:tabs>
        <w:tab w:val="clear" w:pos="1560"/>
        <w:tab w:val="num" w:pos="283"/>
      </w:tabs>
      <w:spacing w:before="120" w:after="120" w:line="240" w:lineRule="auto"/>
      <w:ind w:left="283" w:hanging="283"/>
      <w:jc w:val="both"/>
    </w:pPr>
    <w:rPr>
      <w:rFonts w:ascii="Times New Roman" w:eastAsia="Times New Roman" w:hAnsi="Times New Roman" w:cs="Times New Roman"/>
      <w:sz w:val="24"/>
      <w:szCs w:val="24"/>
      <w:lang w:val="es-ES_tradnl" w:eastAsia="de-DE"/>
    </w:rPr>
  </w:style>
  <w:style w:type="paragraph" w:customStyle="1" w:styleId="ListDash1">
    <w:name w:val="List Dash 1"/>
    <w:basedOn w:val="Normal"/>
    <w:rsid w:val="001E274F"/>
    <w:pPr>
      <w:numPr>
        <w:numId w:val="39"/>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2">
    <w:name w:val="List Dash 2"/>
    <w:basedOn w:val="Normal"/>
    <w:rsid w:val="001E274F"/>
    <w:pPr>
      <w:numPr>
        <w:numId w:val="43"/>
      </w:numPr>
      <w:tabs>
        <w:tab w:val="clear" w:pos="283"/>
        <w:tab w:val="num" w:pos="1134"/>
      </w:tabs>
      <w:spacing w:before="120" w:after="120" w:line="240" w:lineRule="auto"/>
      <w:ind w:left="1134"/>
      <w:jc w:val="both"/>
    </w:pPr>
    <w:rPr>
      <w:rFonts w:ascii="Times New Roman" w:eastAsia="Times New Roman" w:hAnsi="Times New Roman" w:cs="Times New Roman"/>
      <w:sz w:val="24"/>
      <w:szCs w:val="24"/>
      <w:lang w:val="es-ES_tradnl" w:eastAsia="de-DE"/>
    </w:rPr>
  </w:style>
  <w:style w:type="paragraph" w:customStyle="1" w:styleId="ListDash3">
    <w:name w:val="List Dash 3"/>
    <w:basedOn w:val="Normal"/>
    <w:rsid w:val="001E274F"/>
    <w:pPr>
      <w:numPr>
        <w:numId w:val="44"/>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Dash4">
    <w:name w:val="List Dash 4"/>
    <w:basedOn w:val="Normal"/>
    <w:rsid w:val="001E274F"/>
    <w:pPr>
      <w:numPr>
        <w:numId w:val="45"/>
      </w:numPr>
      <w:spacing w:before="120" w:after="120" w:line="240" w:lineRule="auto"/>
      <w:jc w:val="both"/>
    </w:pPr>
    <w:rPr>
      <w:rFonts w:ascii="Times New Roman" w:eastAsia="Times New Roman" w:hAnsi="Times New Roman" w:cs="Times New Roman"/>
      <w:sz w:val="24"/>
      <w:szCs w:val="24"/>
      <w:lang w:val="es-ES_tradnl" w:eastAsia="de-DE"/>
    </w:rPr>
  </w:style>
  <w:style w:type="paragraph" w:customStyle="1" w:styleId="ListNumber1">
    <w:name w:val="List Number 1"/>
    <w:basedOn w:val="Text1"/>
    <w:rsid w:val="001E274F"/>
    <w:pPr>
      <w:numPr>
        <w:numId w:val="46"/>
      </w:numPr>
      <w:tabs>
        <w:tab w:val="clear" w:pos="1134"/>
        <w:tab w:val="num" w:pos="1560"/>
      </w:tabs>
      <w:ind w:left="1560" w:hanging="709"/>
    </w:pPr>
    <w:rPr>
      <w:lang w:eastAsia="de-DE"/>
    </w:rPr>
  </w:style>
  <w:style w:type="paragraph" w:customStyle="1" w:styleId="ListNumberLevel2">
    <w:name w:val="List Number (Level 2)"/>
    <w:basedOn w:val="Normal"/>
    <w:rsid w:val="001E274F"/>
    <w:pPr>
      <w:numPr>
        <w:numId w:val="47"/>
      </w:numPr>
      <w:tabs>
        <w:tab w:val="clear" w:pos="1134"/>
        <w:tab w:val="num" w:pos="1417"/>
      </w:tabs>
      <w:spacing w:before="120" w:after="120" w:line="240" w:lineRule="auto"/>
      <w:ind w:left="1417" w:hanging="708"/>
      <w:jc w:val="both"/>
    </w:pPr>
    <w:rPr>
      <w:rFonts w:ascii="Times New Roman" w:eastAsia="Times New Roman" w:hAnsi="Times New Roman" w:cs="Times New Roman"/>
      <w:sz w:val="24"/>
      <w:szCs w:val="24"/>
      <w:lang w:val="es-ES_tradnl" w:eastAsia="de-DE"/>
    </w:rPr>
  </w:style>
  <w:style w:type="paragraph" w:customStyle="1" w:styleId="ListNumber1Level2">
    <w:name w:val="List Number 1 (Level 2)"/>
    <w:basedOn w:val="Text1"/>
    <w:rsid w:val="001E274F"/>
    <w:pPr>
      <w:numPr>
        <w:numId w:val="48"/>
      </w:numPr>
      <w:tabs>
        <w:tab w:val="clear" w:pos="1560"/>
        <w:tab w:val="num" w:pos="2268"/>
      </w:tabs>
      <w:ind w:left="2268" w:hanging="708"/>
    </w:pPr>
    <w:rPr>
      <w:lang w:eastAsia="de-DE"/>
    </w:rPr>
  </w:style>
  <w:style w:type="paragraph" w:customStyle="1" w:styleId="ListNumber2Level2">
    <w:name w:val="List Number 2 (Level 2)"/>
    <w:basedOn w:val="Text2"/>
    <w:rsid w:val="001E274F"/>
    <w:pPr>
      <w:numPr>
        <w:ilvl w:val="1"/>
        <w:numId w:val="51"/>
      </w:numPr>
      <w:tabs>
        <w:tab w:val="clear" w:pos="1417"/>
        <w:tab w:val="num" w:pos="2268"/>
      </w:tabs>
      <w:ind w:left="2268"/>
    </w:pPr>
    <w:rPr>
      <w:lang w:eastAsia="de-DE"/>
    </w:rPr>
  </w:style>
  <w:style w:type="paragraph" w:customStyle="1" w:styleId="ListNumber3Level2">
    <w:name w:val="List Number 3 (Level 2)"/>
    <w:basedOn w:val="Text3"/>
    <w:rsid w:val="001E274F"/>
    <w:pPr>
      <w:numPr>
        <w:ilvl w:val="1"/>
        <w:numId w:val="48"/>
      </w:numPr>
    </w:pPr>
    <w:rPr>
      <w:lang w:eastAsia="de-DE"/>
    </w:rPr>
  </w:style>
  <w:style w:type="paragraph" w:customStyle="1" w:styleId="ListNumber4Level2">
    <w:name w:val="List Number 4 (Level 2)"/>
    <w:basedOn w:val="Text4"/>
    <w:rsid w:val="001E274F"/>
    <w:pPr>
      <w:numPr>
        <w:ilvl w:val="1"/>
        <w:numId w:val="49"/>
      </w:numPr>
    </w:pPr>
    <w:rPr>
      <w:lang w:eastAsia="de-DE"/>
    </w:rPr>
  </w:style>
  <w:style w:type="paragraph" w:customStyle="1" w:styleId="ListNumberLevel3">
    <w:name w:val="List Number (Level 3)"/>
    <w:basedOn w:val="Normal"/>
    <w:rsid w:val="001E274F"/>
    <w:pPr>
      <w:tabs>
        <w:tab w:val="num" w:pos="2126"/>
      </w:tabs>
      <w:spacing w:before="120" w:after="120" w:line="240" w:lineRule="auto"/>
      <w:ind w:left="2126" w:hanging="709"/>
      <w:jc w:val="both"/>
    </w:pPr>
    <w:rPr>
      <w:rFonts w:ascii="Times New Roman" w:eastAsia="Times New Roman" w:hAnsi="Times New Roman" w:cs="Times New Roman"/>
      <w:sz w:val="24"/>
      <w:szCs w:val="24"/>
      <w:lang w:val="es-ES_tradnl" w:eastAsia="de-DE"/>
    </w:rPr>
  </w:style>
  <w:style w:type="paragraph" w:customStyle="1" w:styleId="ListNumber1Level3">
    <w:name w:val="List Number 1 (Level 3)"/>
    <w:basedOn w:val="Text1"/>
    <w:rsid w:val="001E274F"/>
    <w:pPr>
      <w:numPr>
        <w:ilvl w:val="1"/>
        <w:numId w:val="50"/>
      </w:numPr>
      <w:tabs>
        <w:tab w:val="clear" w:pos="2268"/>
        <w:tab w:val="num" w:pos="2977"/>
      </w:tabs>
      <w:ind w:left="2977" w:hanging="709"/>
    </w:pPr>
    <w:rPr>
      <w:lang w:eastAsia="de-DE"/>
    </w:rPr>
  </w:style>
  <w:style w:type="paragraph" w:customStyle="1" w:styleId="ListNumber2Level3">
    <w:name w:val="List Number 2 (Level 3)"/>
    <w:basedOn w:val="Text2"/>
    <w:rsid w:val="001E274F"/>
    <w:pPr>
      <w:numPr>
        <w:ilvl w:val="2"/>
        <w:numId w:val="51"/>
      </w:numPr>
      <w:tabs>
        <w:tab w:val="clear" w:pos="2126"/>
        <w:tab w:val="num" w:pos="2977"/>
      </w:tabs>
      <w:ind w:left="2977"/>
    </w:pPr>
    <w:rPr>
      <w:lang w:eastAsia="de-DE"/>
    </w:rPr>
  </w:style>
  <w:style w:type="paragraph" w:customStyle="1" w:styleId="ListNumber3Level3">
    <w:name w:val="List Number 3 (Level 3)"/>
    <w:basedOn w:val="Text3"/>
    <w:rsid w:val="001E274F"/>
    <w:pPr>
      <w:numPr>
        <w:ilvl w:val="2"/>
        <w:numId w:val="48"/>
      </w:numPr>
    </w:pPr>
    <w:rPr>
      <w:lang w:eastAsia="de-DE"/>
    </w:rPr>
  </w:style>
  <w:style w:type="paragraph" w:customStyle="1" w:styleId="ListNumber4Level3">
    <w:name w:val="List Number 4 (Level 3)"/>
    <w:basedOn w:val="Text4"/>
    <w:rsid w:val="001E274F"/>
    <w:pPr>
      <w:numPr>
        <w:ilvl w:val="2"/>
        <w:numId w:val="49"/>
      </w:numPr>
    </w:pPr>
    <w:rPr>
      <w:lang w:eastAsia="de-DE"/>
    </w:rPr>
  </w:style>
  <w:style w:type="paragraph" w:customStyle="1" w:styleId="ListNumberLevel4">
    <w:name w:val="List Number (Level 4)"/>
    <w:basedOn w:val="Normal"/>
    <w:rsid w:val="001E274F"/>
    <w:pPr>
      <w:tabs>
        <w:tab w:val="num" w:pos="2835"/>
      </w:tabs>
      <w:spacing w:before="120" w:after="120" w:line="240" w:lineRule="auto"/>
      <w:ind w:left="2835" w:hanging="709"/>
      <w:jc w:val="both"/>
    </w:pPr>
    <w:rPr>
      <w:rFonts w:ascii="Times New Roman" w:eastAsia="Times New Roman" w:hAnsi="Times New Roman" w:cs="Times New Roman"/>
      <w:sz w:val="24"/>
      <w:szCs w:val="24"/>
      <w:lang w:val="es-ES_tradnl" w:eastAsia="de-DE"/>
    </w:rPr>
  </w:style>
  <w:style w:type="paragraph" w:customStyle="1" w:styleId="ListNumber1Level4">
    <w:name w:val="List Number 1 (Level 4)"/>
    <w:basedOn w:val="Text1"/>
    <w:rsid w:val="001E274F"/>
    <w:pPr>
      <w:numPr>
        <w:ilvl w:val="2"/>
        <w:numId w:val="50"/>
      </w:numPr>
      <w:tabs>
        <w:tab w:val="clear" w:pos="2977"/>
        <w:tab w:val="num" w:pos="3686"/>
      </w:tabs>
      <w:ind w:left="3686"/>
    </w:pPr>
    <w:rPr>
      <w:lang w:eastAsia="de-DE"/>
    </w:rPr>
  </w:style>
  <w:style w:type="paragraph" w:customStyle="1" w:styleId="ListNumber2Level4">
    <w:name w:val="List Number 2 (Level 4)"/>
    <w:basedOn w:val="Text2"/>
    <w:rsid w:val="001E274F"/>
    <w:pPr>
      <w:numPr>
        <w:ilvl w:val="3"/>
        <w:numId w:val="51"/>
      </w:numPr>
      <w:tabs>
        <w:tab w:val="clear" w:pos="2835"/>
        <w:tab w:val="num" w:pos="3686"/>
      </w:tabs>
      <w:ind w:left="3686"/>
    </w:pPr>
    <w:rPr>
      <w:lang w:eastAsia="de-DE"/>
    </w:rPr>
  </w:style>
  <w:style w:type="paragraph" w:customStyle="1" w:styleId="ListNumber3Level4">
    <w:name w:val="List Number 3 (Level 4)"/>
    <w:basedOn w:val="Text3"/>
    <w:rsid w:val="001E274F"/>
    <w:pPr>
      <w:numPr>
        <w:ilvl w:val="3"/>
        <w:numId w:val="48"/>
      </w:numPr>
    </w:pPr>
    <w:rPr>
      <w:lang w:eastAsia="de-DE"/>
    </w:rPr>
  </w:style>
  <w:style w:type="paragraph" w:customStyle="1" w:styleId="ListNumber4Level4">
    <w:name w:val="List Number 4 (Level 4)"/>
    <w:basedOn w:val="Text4"/>
    <w:rsid w:val="001E274F"/>
    <w:pPr>
      <w:numPr>
        <w:ilvl w:val="3"/>
        <w:numId w:val="49"/>
      </w:numPr>
    </w:pPr>
    <w:rPr>
      <w:lang w:eastAsia="de-DE"/>
    </w:rPr>
  </w:style>
  <w:style w:type="paragraph" w:styleId="Listaconvietas">
    <w:name w:val="List Bullet"/>
    <w:basedOn w:val="Normal"/>
    <w:rsid w:val="001E274F"/>
    <w:pPr>
      <w:tabs>
        <w:tab w:val="num" w:pos="360"/>
      </w:tabs>
      <w:spacing w:before="120" w:after="120" w:line="240" w:lineRule="auto"/>
      <w:ind w:left="360" w:hanging="360"/>
      <w:jc w:val="both"/>
    </w:pPr>
    <w:rPr>
      <w:rFonts w:ascii="Times New Roman" w:eastAsia="Times New Roman" w:hAnsi="Times New Roman" w:cs="Times New Roman"/>
      <w:sz w:val="24"/>
      <w:szCs w:val="24"/>
      <w:lang w:val="es-ES_tradnl"/>
    </w:rPr>
  </w:style>
  <w:style w:type="paragraph" w:customStyle="1" w:styleId="Annexetitreacte">
    <w:name w:val="Annexe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10">
    <w:name w:val="스타일1"/>
    <w:basedOn w:val="Normal"/>
    <w:rsid w:val="001E274F"/>
    <w:pPr>
      <w:numPr>
        <w:numId w:val="10"/>
      </w:numPr>
      <w:spacing w:before="240" w:after="60" w:line="240" w:lineRule="auto"/>
      <w:ind w:left="0" w:firstLine="0"/>
      <w:jc w:val="center"/>
    </w:pPr>
    <w:rPr>
      <w:rFonts w:ascii="Times New Roman" w:eastAsia="Batang" w:hAnsi="Times New Roman" w:cs="Times New Roman"/>
      <w:b/>
      <w:sz w:val="24"/>
      <w:szCs w:val="24"/>
      <w:lang w:val="es-ES_tradnl" w:eastAsia="en-GB"/>
    </w:rPr>
  </w:style>
  <w:style w:type="paragraph" w:customStyle="1" w:styleId="TxtParagraph">
    <w:name w:val="Txt  Paragraph"/>
    <w:basedOn w:val="Normal"/>
    <w:rsid w:val="001E274F"/>
    <w:pPr>
      <w:numPr>
        <w:numId w:val="12"/>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Listaconvietas5">
    <w:name w:val="List Bullet 5"/>
    <w:basedOn w:val="Normal"/>
    <w:autoRedefine/>
    <w:rsid w:val="001E274F"/>
    <w:pPr>
      <w:numPr>
        <w:numId w:val="3"/>
      </w:numPr>
      <w:spacing w:after="240" w:line="240" w:lineRule="auto"/>
      <w:jc w:val="both"/>
    </w:pPr>
    <w:rPr>
      <w:rFonts w:ascii="Times New Roman" w:eastAsia="Malgun Gothic" w:hAnsi="Times New Roman" w:cs="Times New Roman"/>
      <w:sz w:val="24"/>
      <w:szCs w:val="24"/>
      <w:lang w:val="es-ES_tradnl" w:eastAsia="en-GB"/>
    </w:rPr>
  </w:style>
  <w:style w:type="paragraph" w:styleId="Listaconnmeros5">
    <w:name w:val="List Number 5"/>
    <w:basedOn w:val="Normal"/>
    <w:rsid w:val="001E274F"/>
    <w:pPr>
      <w:numPr>
        <w:numId w:val="4"/>
      </w:numPr>
      <w:spacing w:after="240" w:line="240" w:lineRule="auto"/>
      <w:jc w:val="both"/>
    </w:pPr>
    <w:rPr>
      <w:rFonts w:ascii="Times New Roman" w:eastAsia="Malgun Gothic" w:hAnsi="Times New Roman" w:cs="Times New Roman"/>
      <w:sz w:val="24"/>
      <w:szCs w:val="24"/>
      <w:lang w:val="es-ES_tradnl" w:eastAsia="en-GB"/>
    </w:rPr>
  </w:style>
  <w:style w:type="paragraph" w:customStyle="1" w:styleId="annex2-bullet">
    <w:name w:val="annex 2 - bullet"/>
    <w:basedOn w:val="Sangranormal"/>
    <w:autoRedefine/>
    <w:rsid w:val="001E274F"/>
    <w:pPr>
      <w:numPr>
        <w:numId w:val="13"/>
      </w:numPr>
      <w:tabs>
        <w:tab w:val="left" w:pos="709"/>
        <w:tab w:val="left" w:pos="1440"/>
        <w:tab w:val="left" w:pos="5760"/>
        <w:tab w:val="left" w:pos="6480"/>
        <w:tab w:val="left" w:pos="14400"/>
      </w:tabs>
      <w:suppressAutoHyphens/>
      <w:spacing w:before="120" w:after="120"/>
      <w:jc w:val="both"/>
    </w:pPr>
    <w:rPr>
      <w:rFonts w:ascii="Book Antiqua" w:eastAsia="Malgun Gothic" w:hAnsi="Book Antiqua"/>
      <w:spacing w:val="-2"/>
      <w:sz w:val="24"/>
      <w:lang w:val="en-GB" w:eastAsia="en-GB"/>
    </w:rPr>
  </w:style>
  <w:style w:type="paragraph" w:styleId="Sangranormal">
    <w:name w:val="Normal Indent"/>
    <w:basedOn w:val="Normal"/>
    <w:rsid w:val="001E274F"/>
    <w:pPr>
      <w:spacing w:before="240" w:after="60" w:line="240" w:lineRule="auto"/>
      <w:ind w:left="851"/>
      <w:jc w:val="center"/>
    </w:pPr>
    <w:rPr>
      <w:rFonts w:ascii="Times New Roman" w:eastAsia="BatangChe" w:hAnsi="Times New Roman" w:cs="Times New Roman"/>
      <w:sz w:val="20"/>
      <w:szCs w:val="20"/>
      <w:lang w:val="en-US" w:eastAsia="ko-KR"/>
    </w:rPr>
  </w:style>
  <w:style w:type="paragraph" w:customStyle="1" w:styleId="Annexetitreexposglobal">
    <w:name w:val="Annexe titre (exposé global)"/>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
    <w:name w:val="Annexe titre (fiche fin"/>
    <w:aliases w:val="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fichefin1">
    <w:name w:val="Annexe titre (fiche fin1"/>
    <w:aliases w:val="global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Annexetitreglobale">
    <w:name w:val="Annexe titre (global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Rfrenceinstitutionelle">
    <w:name w:val="Référence institutionelle"/>
    <w:basedOn w:val="Normal"/>
    <w:next w:val="Statut"/>
    <w:rsid w:val="001E274F"/>
    <w:pPr>
      <w:spacing w:after="24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Exposdesmotifstitreglobal">
    <w:name w:val="Exposé des motifs titre (global)"/>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Langueoriginale">
    <w:name w:val="Langue originale"/>
    <w:basedOn w:val="Normal"/>
    <w:next w:val="Phrasefinale"/>
    <w:rsid w:val="001E274F"/>
    <w:pPr>
      <w:spacing w:before="360" w:after="120" w:line="240" w:lineRule="auto"/>
      <w:jc w:val="center"/>
    </w:pPr>
    <w:rPr>
      <w:rFonts w:ascii="Times New Roman" w:eastAsia="Times New Roman" w:hAnsi="Times New Roman" w:cs="Times New Roman"/>
      <w:caps/>
      <w:snapToGrid w:val="0"/>
      <w:sz w:val="24"/>
      <w:szCs w:val="24"/>
      <w:lang w:val="es-ES_tradnl" w:eastAsia="en-GB"/>
    </w:rPr>
  </w:style>
  <w:style w:type="paragraph" w:customStyle="1" w:styleId="Phrasefinale">
    <w:name w:val="Phrase finale"/>
    <w:basedOn w:val="Normal"/>
    <w:next w:val="Normal"/>
    <w:rsid w:val="001E274F"/>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Prliminairetitre">
    <w:name w:val="Préliminaire titre"/>
    <w:basedOn w:val="Normal"/>
    <w:next w:val="Normal"/>
    <w:rsid w:val="001E274F"/>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Prliminairetype">
    <w:name w:val="Préliminaire type"/>
    <w:basedOn w:val="Normal"/>
    <w:next w:val="Normal"/>
    <w:rsid w:val="001E274F"/>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Rfrenceinterinstitutionelle">
    <w:name w:val="Référence interinstitutionelle"/>
    <w:basedOn w:val="Normal"/>
    <w:next w:val="Statut"/>
    <w:rsid w:val="001E274F"/>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Rfrenceinterinstitutionelleprliminaire">
    <w:name w:val="Référence interinstitutionelle (préliminaire)"/>
    <w:basedOn w:val="Normal"/>
    <w:next w:val="Normal"/>
    <w:rsid w:val="001E274F"/>
    <w:pPr>
      <w:spacing w:after="0" w:line="240" w:lineRule="auto"/>
      <w:ind w:left="5103"/>
    </w:pPr>
    <w:rPr>
      <w:rFonts w:ascii="Times New Roman" w:eastAsia="Times New Roman" w:hAnsi="Times New Roman" w:cs="Times New Roman"/>
      <w:snapToGrid w:val="0"/>
      <w:sz w:val="24"/>
      <w:szCs w:val="24"/>
      <w:lang w:val="es-ES_tradnl" w:eastAsia="en-GB"/>
    </w:rPr>
  </w:style>
  <w:style w:type="paragraph" w:customStyle="1" w:styleId="Sous-titreobjetprliminaire">
    <w:name w:val="Sous-titre objet (préliminaire)"/>
    <w:basedOn w:val="Normal"/>
    <w:rsid w:val="001E274F"/>
    <w:pPr>
      <w:spacing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Statutprliminaire">
    <w:name w:val="Statut (préliminaire)"/>
    <w:basedOn w:val="Normal"/>
    <w:next w:val="Normal"/>
    <w:rsid w:val="001E274F"/>
    <w:pPr>
      <w:spacing w:before="360" w:after="0" w:line="240" w:lineRule="auto"/>
      <w:jc w:val="center"/>
    </w:pPr>
    <w:rPr>
      <w:rFonts w:ascii="Times New Roman" w:eastAsia="Times New Roman" w:hAnsi="Times New Roman" w:cs="Times New Roman"/>
      <w:snapToGrid w:val="0"/>
      <w:sz w:val="24"/>
      <w:szCs w:val="24"/>
      <w:lang w:val="es-ES_tradnl" w:eastAsia="en-GB"/>
    </w:rPr>
  </w:style>
  <w:style w:type="paragraph" w:customStyle="1" w:styleId="Titreobjetprliminaire">
    <w:name w:val="Titre objet (préliminaire)"/>
    <w:basedOn w:val="Normal"/>
    <w:next w:val="Normal"/>
    <w:rsid w:val="001E274F"/>
    <w:pPr>
      <w:spacing w:before="360" w:after="36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Typedudocumentprliminaire">
    <w:name w:val="Type du document (préliminaire)"/>
    <w:basedOn w:val="Normal"/>
    <w:next w:val="Normal"/>
    <w:rsid w:val="001E274F"/>
    <w:pPr>
      <w:spacing w:before="360" w:after="0" w:line="240" w:lineRule="auto"/>
      <w:jc w:val="center"/>
    </w:pPr>
    <w:rPr>
      <w:rFonts w:ascii="Times New Roman" w:eastAsia="Times New Roman" w:hAnsi="Times New Roman" w:cs="Times New Roman"/>
      <w:b/>
      <w:snapToGrid w:val="0"/>
      <w:sz w:val="24"/>
      <w:szCs w:val="24"/>
      <w:lang w:val="es-ES_tradnl" w:eastAsia="en-GB"/>
    </w:rPr>
  </w:style>
  <w:style w:type="paragraph" w:customStyle="1" w:styleId="Fichefinancirestandardtitre">
    <w:name w:val="Fiche financière (standard)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standardtitreacte">
    <w:name w:val="Fiche financière (standard)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
    <w:name w:val="Fiche financière (travail)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travailtitreacte">
    <w:name w:val="Fiche financière (travail)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
    <w:name w:val="Fiche financière (attribution) titr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Fichefinancireattributiontitreacte">
    <w:name w:val="Fiche financière (attribution) titre (acte)"/>
    <w:basedOn w:val="Normal"/>
    <w:next w:val="Normal"/>
    <w:rsid w:val="001E274F"/>
    <w:pPr>
      <w:spacing w:before="120" w:after="120" w:line="240" w:lineRule="auto"/>
      <w:jc w:val="center"/>
    </w:pPr>
    <w:rPr>
      <w:rFonts w:ascii="Times New Roman" w:eastAsia="Times New Roman" w:hAnsi="Times New Roman" w:cs="Times New Roman"/>
      <w:b/>
      <w:snapToGrid w:val="0"/>
      <w:sz w:val="24"/>
      <w:szCs w:val="24"/>
      <w:u w:val="single"/>
      <w:lang w:val="es-ES_tradnl" w:eastAsia="en-GB"/>
    </w:rPr>
  </w:style>
  <w:style w:type="paragraph" w:customStyle="1" w:styleId="StyleHeading114pt">
    <w:name w:val="Style Heading 1 + 14 pt"/>
    <w:basedOn w:val="Ttulo1"/>
    <w:rsid w:val="001E274F"/>
    <w:pPr>
      <w:numPr>
        <w:numId w:val="0"/>
      </w:numPr>
      <w:jc w:val="center"/>
    </w:pPr>
    <w:rPr>
      <w:rFonts w:eastAsia="Batang"/>
      <w:bCs/>
      <w:snapToGrid w:val="0"/>
      <w:sz w:val="28"/>
      <w:szCs w:val="32"/>
      <w:lang w:val="es-ES_tradnl" w:eastAsia="en-GB"/>
    </w:rPr>
  </w:style>
  <w:style w:type="paragraph" w:customStyle="1" w:styleId="Default">
    <w:name w:val="Default"/>
    <w:rsid w:val="001E274F"/>
    <w:pPr>
      <w:widowControl w:val="0"/>
      <w:autoSpaceDE w:val="0"/>
      <w:autoSpaceDN w:val="0"/>
      <w:adjustRightInd w:val="0"/>
      <w:spacing w:after="0" w:line="240" w:lineRule="auto"/>
    </w:pPr>
    <w:rPr>
      <w:rFonts w:ascii="Times New Roman" w:eastAsia="Batang" w:hAnsi="Times New Roman" w:cs="Times New Roman"/>
      <w:snapToGrid w:val="0"/>
      <w:color w:val="000000"/>
      <w:sz w:val="24"/>
      <w:szCs w:val="24"/>
      <w:lang w:val="en-US" w:eastAsia="en-GB"/>
    </w:rPr>
  </w:style>
  <w:style w:type="paragraph" w:customStyle="1" w:styleId="Level1">
    <w:name w:val="Level 1"/>
    <w:basedOn w:val="Normal"/>
    <w:rsid w:val="001E274F"/>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customStyle="1" w:styleId="Blockquote">
    <w:name w:val="Blockquote"/>
    <w:basedOn w:val="Normal"/>
    <w:rsid w:val="001E274F"/>
    <w:pPr>
      <w:spacing w:before="100" w:after="100" w:line="240" w:lineRule="auto"/>
      <w:ind w:left="360" w:right="360"/>
    </w:pPr>
    <w:rPr>
      <w:rFonts w:ascii="Times New Roman" w:eastAsia="Batang" w:hAnsi="Times New Roman" w:cs="Times New Roman"/>
      <w:snapToGrid w:val="0"/>
      <w:sz w:val="24"/>
      <w:szCs w:val="20"/>
      <w:lang w:val="es-GT" w:eastAsia="en-GB"/>
    </w:rPr>
  </w:style>
  <w:style w:type="paragraph" w:customStyle="1" w:styleId="s0">
    <w:name w:val="s0"/>
    <w:rsid w:val="001E274F"/>
    <w:pPr>
      <w:widowControl w:val="0"/>
      <w:autoSpaceDE w:val="0"/>
      <w:autoSpaceDN w:val="0"/>
      <w:adjustRightInd w:val="0"/>
      <w:spacing w:after="0" w:line="240" w:lineRule="auto"/>
    </w:pPr>
    <w:rPr>
      <w:rFonts w:ascii="¹ÙÅÁ" w:eastAsia="Batang" w:hAnsi="¹ÙÅÁ" w:cs="¹ÙÅÁ"/>
      <w:snapToGrid w:val="0"/>
      <w:sz w:val="24"/>
      <w:szCs w:val="24"/>
      <w:lang w:val="en-US" w:eastAsia="en-GB"/>
    </w:rPr>
  </w:style>
  <w:style w:type="character" w:customStyle="1" w:styleId="CharChar24">
    <w:name w:val="Char Char24"/>
    <w:basedOn w:val="Fuentedeprrafopredeter"/>
    <w:rsid w:val="001E274F"/>
    <w:rPr>
      <w:rFonts w:cs="Times New Roman"/>
      <w:b/>
      <w:bCs/>
      <w:smallCaps/>
      <w:sz w:val="32"/>
      <w:szCs w:val="32"/>
      <w:shd w:val="clear" w:color="auto" w:fill="auto"/>
      <w:lang w:val="en-GB" w:bidi="ar-SA"/>
    </w:rPr>
  </w:style>
  <w:style w:type="character" w:customStyle="1" w:styleId="CharChar23">
    <w:name w:val="Char Char23"/>
    <w:basedOn w:val="Fuentedeprrafopredeter"/>
    <w:rsid w:val="001E274F"/>
    <w:rPr>
      <w:rFonts w:cs="Times New Roman"/>
      <w:b/>
      <w:bCs/>
      <w:iCs/>
      <w:sz w:val="28"/>
      <w:szCs w:val="28"/>
      <w:shd w:val="clear" w:color="auto" w:fill="auto"/>
      <w:lang w:val="en-GB" w:bidi="ar-SA"/>
    </w:rPr>
  </w:style>
  <w:style w:type="character" w:customStyle="1" w:styleId="CharChar22">
    <w:name w:val="Char Char22"/>
    <w:basedOn w:val="Fuentedeprrafopredeter"/>
    <w:rsid w:val="001E274F"/>
    <w:rPr>
      <w:rFonts w:cs="Times New Roman"/>
      <w:bCs/>
      <w:i/>
      <w:sz w:val="26"/>
      <w:szCs w:val="26"/>
      <w:shd w:val="clear" w:color="auto" w:fill="auto"/>
      <w:lang w:val="en-GB" w:bidi="ar-SA"/>
    </w:rPr>
  </w:style>
  <w:style w:type="character" w:customStyle="1" w:styleId="CharChar21">
    <w:name w:val="Char Char21"/>
    <w:basedOn w:val="Fuentedeprrafopredeter"/>
    <w:rsid w:val="001E274F"/>
    <w:rPr>
      <w:rFonts w:cs="Times New Roman"/>
      <w:bCs/>
      <w:sz w:val="28"/>
      <w:szCs w:val="28"/>
      <w:shd w:val="clear" w:color="auto" w:fill="auto"/>
      <w:lang w:val="en-GB" w:bidi="ar-SA"/>
    </w:rPr>
  </w:style>
  <w:style w:type="character" w:customStyle="1" w:styleId="CharChar20">
    <w:name w:val="Char Char20"/>
    <w:basedOn w:val="Fuentedeprrafopredeter"/>
    <w:rsid w:val="001E274F"/>
    <w:rPr>
      <w:rFonts w:ascii="Arial" w:eastAsia="Batang" w:hAnsi="Arial" w:cs="Times New Roman"/>
      <w:sz w:val="22"/>
      <w:shd w:val="clear" w:color="auto" w:fill="auto"/>
      <w:lang w:val="en-GB" w:bidi="ar-SA"/>
    </w:rPr>
  </w:style>
  <w:style w:type="character" w:customStyle="1" w:styleId="CharChar19">
    <w:name w:val="Char Char19"/>
    <w:basedOn w:val="Fuentedeprrafopredeter"/>
    <w:rsid w:val="001E274F"/>
    <w:rPr>
      <w:rFonts w:eastAsia="Batang" w:cs="Times New Roman"/>
      <w:b/>
      <w:bCs/>
      <w:sz w:val="22"/>
      <w:szCs w:val="22"/>
      <w:shd w:val="clear" w:color="auto" w:fill="auto"/>
      <w:lang w:val="en-GB" w:bidi="ar-SA"/>
    </w:rPr>
  </w:style>
  <w:style w:type="character" w:customStyle="1" w:styleId="CharChar18">
    <w:name w:val="Char Char18"/>
    <w:basedOn w:val="Fuentedeprrafopredeter"/>
    <w:rsid w:val="001E274F"/>
    <w:rPr>
      <w:rFonts w:ascii="Arial" w:eastAsia="Batang" w:hAnsi="Arial" w:cs="Times New Roman"/>
      <w:shd w:val="clear" w:color="auto" w:fill="auto"/>
      <w:lang w:val="en-GB" w:bidi="ar-SA"/>
    </w:rPr>
  </w:style>
  <w:style w:type="character" w:customStyle="1" w:styleId="CharChar17">
    <w:name w:val="Char Char17"/>
    <w:basedOn w:val="Fuentedeprrafopredeter"/>
    <w:rsid w:val="001E274F"/>
    <w:rPr>
      <w:rFonts w:ascii="Arial" w:eastAsia="Batang" w:hAnsi="Arial" w:cs="Times New Roman"/>
      <w:i/>
      <w:shd w:val="clear" w:color="auto" w:fill="auto"/>
      <w:lang w:val="en-GB" w:bidi="ar-SA"/>
    </w:rPr>
  </w:style>
  <w:style w:type="character" w:customStyle="1" w:styleId="CharChar16">
    <w:name w:val="Char Char16"/>
    <w:basedOn w:val="Fuentedeprrafopredeter"/>
    <w:rsid w:val="001E274F"/>
    <w:rPr>
      <w:rFonts w:eastAsia="Batang" w:cs="Times New Roman"/>
      <w:sz w:val="24"/>
      <w:szCs w:val="24"/>
      <w:shd w:val="clear" w:color="auto" w:fill="auto"/>
      <w:lang w:val="en-GB" w:bidi="ar-SA"/>
    </w:rPr>
  </w:style>
  <w:style w:type="paragraph" w:styleId="NormalWeb">
    <w:name w:val="Normal (Web)"/>
    <w:basedOn w:val="Normal"/>
    <w:rsid w:val="001E274F"/>
    <w:pPr>
      <w:spacing w:before="100" w:beforeAutospacing="1" w:after="100" w:afterAutospacing="1" w:line="240" w:lineRule="auto"/>
    </w:pPr>
    <w:rPr>
      <w:rFonts w:ascii="Gulim" w:eastAsia="Gulim" w:hAnsi="Gulim" w:cs="Gulim"/>
      <w:snapToGrid w:val="0"/>
      <w:sz w:val="24"/>
      <w:szCs w:val="24"/>
      <w:lang w:val="en-US" w:eastAsia="en-GB"/>
    </w:rPr>
  </w:style>
  <w:style w:type="paragraph" w:styleId="Puesto">
    <w:name w:val="Title"/>
    <w:basedOn w:val="Normal"/>
    <w:next w:val="Normal"/>
    <w:link w:val="PuestoCar"/>
    <w:qFormat/>
    <w:rsid w:val="001E274F"/>
    <w:pPr>
      <w:spacing w:before="240" w:after="120" w:line="240" w:lineRule="auto"/>
      <w:jc w:val="center"/>
      <w:outlineLvl w:val="0"/>
    </w:pPr>
    <w:rPr>
      <w:rFonts w:ascii="Malgun Gothic" w:eastAsia="Dotum" w:hAnsi="Malgun Gothic" w:cs="Times New Roman"/>
      <w:b/>
      <w:bCs/>
      <w:snapToGrid w:val="0"/>
      <w:sz w:val="32"/>
      <w:szCs w:val="32"/>
      <w:lang w:val="es-ES_tradnl" w:eastAsia="en-GB"/>
    </w:rPr>
  </w:style>
  <w:style w:type="character" w:customStyle="1" w:styleId="PuestoCar">
    <w:name w:val="Puesto Car"/>
    <w:basedOn w:val="Fuentedeprrafopredeter"/>
    <w:link w:val="Puesto"/>
    <w:rsid w:val="001E274F"/>
    <w:rPr>
      <w:rFonts w:ascii="Malgun Gothic" w:eastAsia="Dotum" w:hAnsi="Malgun Gothic" w:cs="Times New Roman"/>
      <w:b/>
      <w:bCs/>
      <w:snapToGrid w:val="0"/>
      <w:sz w:val="32"/>
      <w:szCs w:val="32"/>
      <w:lang w:val="es-ES_tradnl" w:eastAsia="en-GB"/>
    </w:rPr>
  </w:style>
  <w:style w:type="character" w:customStyle="1" w:styleId="CharChar15">
    <w:name w:val="Char Char15"/>
    <w:basedOn w:val="Fuentedeprrafopredeter"/>
    <w:rsid w:val="001E274F"/>
    <w:rPr>
      <w:rFonts w:ascii="Malgun Gothic" w:eastAsia="Dotum" w:hAnsi="Malgun Gothic" w:cs="Times New Roman"/>
      <w:b/>
      <w:bCs/>
      <w:sz w:val="32"/>
      <w:szCs w:val="32"/>
      <w:shd w:val="clear" w:color="auto" w:fill="auto"/>
      <w:lang w:val="en-GB" w:bidi="ar-SA"/>
    </w:rPr>
  </w:style>
  <w:style w:type="paragraph" w:customStyle="1" w:styleId="NormalParagraph">
    <w:name w:val="Normal Paragraph"/>
    <w:rsid w:val="001E274F"/>
    <w:pPr>
      <w:tabs>
        <w:tab w:val="left" w:pos="576"/>
        <w:tab w:val="left" w:pos="1152"/>
        <w:tab w:val="left" w:pos="1728"/>
        <w:tab w:val="left" w:pos="5760"/>
      </w:tabs>
      <w:spacing w:before="240" w:after="60" w:line="312" w:lineRule="exact"/>
      <w:jc w:val="both"/>
    </w:pPr>
    <w:rPr>
      <w:rFonts w:ascii="Bookman" w:eastAsia="Batang" w:hAnsi="Bookman" w:cs="Times New Roman"/>
      <w:snapToGrid w:val="0"/>
      <w:sz w:val="24"/>
      <w:szCs w:val="20"/>
      <w:lang w:val="en-GB" w:eastAsia="en-GB"/>
    </w:rPr>
  </w:style>
  <w:style w:type="paragraph" w:customStyle="1" w:styleId="TitleFirst">
    <w:name w:val="Title First"/>
    <w:basedOn w:val="Normal"/>
    <w:next w:val="Normal"/>
    <w:rsid w:val="001E274F"/>
    <w:pPr>
      <w:spacing w:before="240" w:after="240" w:line="240" w:lineRule="auto"/>
      <w:jc w:val="center"/>
    </w:pPr>
    <w:rPr>
      <w:rFonts w:ascii="Times New Roman" w:eastAsia="Batang" w:hAnsi="Times New Roman" w:cs="Times New Roman"/>
      <w:caps/>
      <w:snapToGrid w:val="0"/>
      <w:sz w:val="24"/>
      <w:szCs w:val="20"/>
      <w:u w:val="single"/>
      <w:lang w:val="es-ES_tradnl" w:eastAsia="en-GB"/>
    </w:rPr>
  </w:style>
  <w:style w:type="paragraph" w:customStyle="1" w:styleId="object">
    <w:name w:val="object"/>
    <w:basedOn w:val="Normal"/>
    <w:rsid w:val="001E274F"/>
    <w:pPr>
      <w:spacing w:before="240" w:after="60" w:line="240" w:lineRule="auto"/>
      <w:jc w:val="center"/>
    </w:pPr>
    <w:rPr>
      <w:rFonts w:ascii="Times New Roman" w:eastAsia="Batang" w:hAnsi="Times New Roman" w:cs="Times New Roman"/>
      <w:b/>
      <w:i/>
      <w:snapToGrid w:val="0"/>
      <w:sz w:val="24"/>
      <w:szCs w:val="20"/>
      <w:lang w:val="es-ES_tradnl" w:eastAsia="en-GB"/>
    </w:rPr>
  </w:style>
  <w:style w:type="paragraph" w:customStyle="1" w:styleId="num">
    <w:name w:val="num"/>
    <w:basedOn w:val="Normal"/>
    <w:rsid w:val="001E274F"/>
    <w:pPr>
      <w:spacing w:before="240" w:after="240" w:line="240" w:lineRule="auto"/>
      <w:ind w:left="850" w:hanging="850"/>
      <w:jc w:val="both"/>
    </w:pPr>
    <w:rPr>
      <w:rFonts w:ascii="Times New Roman" w:eastAsia="Batang" w:hAnsi="Times New Roman" w:cs="Times New Roman"/>
      <w:snapToGrid w:val="0"/>
      <w:sz w:val="24"/>
      <w:szCs w:val="20"/>
      <w:lang w:val="es-ES_tradnl" w:eastAsia="en-GB"/>
    </w:rPr>
  </w:style>
  <w:style w:type="paragraph" w:customStyle="1" w:styleId="num2">
    <w:name w:val="num2"/>
    <w:basedOn w:val="num"/>
    <w:rsid w:val="001E274F"/>
    <w:pPr>
      <w:ind w:left="1700"/>
    </w:pPr>
  </w:style>
  <w:style w:type="paragraph" w:customStyle="1" w:styleId="art">
    <w:name w:val="art"/>
    <w:basedOn w:val="Ttulo1"/>
    <w:rsid w:val="001E274F"/>
    <w:pPr>
      <w:numPr>
        <w:numId w:val="0"/>
      </w:numPr>
      <w:spacing w:before="0" w:after="0"/>
      <w:jc w:val="center"/>
    </w:pPr>
    <w:rPr>
      <w:rFonts w:eastAsia="Batang"/>
      <w:smallCaps w:val="0"/>
      <w:snapToGrid w:val="0"/>
      <w:lang w:val="es-ES_tradnl" w:eastAsia="en-GB"/>
    </w:rPr>
  </w:style>
  <w:style w:type="paragraph" w:styleId="Textoindependiente2">
    <w:name w:val="Body Text 2"/>
    <w:basedOn w:val="Normal"/>
    <w:link w:val="Textoindependiente2Car"/>
    <w:rsid w:val="001E274F"/>
    <w:pPr>
      <w:spacing w:before="120" w:after="120" w:line="240" w:lineRule="auto"/>
      <w:jc w:val="both"/>
    </w:pPr>
    <w:rPr>
      <w:rFonts w:ascii="Times New Roman" w:eastAsia="Batang" w:hAnsi="Times New Roman" w:cs="Times New Roman"/>
      <w:snapToGrid w:val="0"/>
      <w:color w:val="FF0000"/>
      <w:lang w:val="es-ES_tradnl" w:eastAsia="en-GB"/>
    </w:rPr>
  </w:style>
  <w:style w:type="character" w:customStyle="1" w:styleId="Textoindependiente2Car">
    <w:name w:val="Texto independiente 2 Car"/>
    <w:basedOn w:val="Fuentedeprrafopredeter"/>
    <w:link w:val="Textoindependiente2"/>
    <w:rsid w:val="001E274F"/>
    <w:rPr>
      <w:rFonts w:ascii="Times New Roman" w:eastAsia="Batang" w:hAnsi="Times New Roman" w:cs="Times New Roman"/>
      <w:snapToGrid w:val="0"/>
      <w:color w:val="FF0000"/>
      <w:lang w:val="es-ES_tradnl" w:eastAsia="en-GB"/>
    </w:rPr>
  </w:style>
  <w:style w:type="character" w:customStyle="1" w:styleId="CharChar14">
    <w:name w:val="Char Char14"/>
    <w:basedOn w:val="Fuentedeprrafopredeter"/>
    <w:rsid w:val="001E274F"/>
    <w:rPr>
      <w:rFonts w:eastAsia="Batang" w:cs="Times New Roman"/>
      <w:color w:val="FF0000"/>
      <w:sz w:val="22"/>
      <w:szCs w:val="22"/>
      <w:shd w:val="clear" w:color="auto" w:fill="auto"/>
      <w:lang w:val="en-GB" w:bidi="ar-SA"/>
    </w:rPr>
  </w:style>
  <w:style w:type="paragraph" w:customStyle="1" w:styleId="Articleheading">
    <w:name w:val="Article heading"/>
    <w:basedOn w:val="Normal"/>
    <w:rsid w:val="001E274F"/>
    <w:pPr>
      <w:keepNext/>
      <w:autoSpaceDE w:val="0"/>
      <w:autoSpaceDN w:val="0"/>
      <w:spacing w:before="240" w:after="240" w:line="240" w:lineRule="auto"/>
      <w:jc w:val="center"/>
    </w:pPr>
    <w:rPr>
      <w:rFonts w:ascii="Times New Roman" w:eastAsia="Batang" w:hAnsi="Times New Roman" w:cs="Times New Roman"/>
      <w:smallCaps/>
      <w:snapToGrid w:val="0"/>
      <w:sz w:val="24"/>
      <w:szCs w:val="20"/>
      <w:lang w:val="en-US" w:eastAsia="en-GB"/>
    </w:rPr>
  </w:style>
  <w:style w:type="paragraph" w:customStyle="1" w:styleId="para">
    <w:name w:val="para"/>
    <w:basedOn w:val="Normal"/>
    <w:rsid w:val="001E274F"/>
    <w:pPr>
      <w:spacing w:before="240" w:after="240" w:line="240" w:lineRule="auto"/>
      <w:jc w:val="center"/>
    </w:pPr>
    <w:rPr>
      <w:rFonts w:ascii="Times New Roman" w:eastAsia="Batang" w:hAnsi="Times New Roman" w:cs="Times New Roman"/>
      <w:snapToGrid w:val="0"/>
      <w:sz w:val="24"/>
      <w:szCs w:val="20"/>
      <w:lang w:val="en-US" w:eastAsia="en-GB"/>
    </w:rPr>
  </w:style>
  <w:style w:type="paragraph" w:customStyle="1" w:styleId="subpara">
    <w:name w:val="subpara"/>
    <w:basedOn w:val="Normal"/>
    <w:rsid w:val="001E274F"/>
    <w:pPr>
      <w:spacing w:before="240" w:after="240" w:line="240" w:lineRule="auto"/>
      <w:ind w:left="1440" w:hanging="720"/>
      <w:jc w:val="center"/>
    </w:pPr>
    <w:rPr>
      <w:rFonts w:ascii="Times New Roman" w:eastAsia="Batang" w:hAnsi="Times New Roman" w:cs="Times New Roman"/>
      <w:snapToGrid w:val="0"/>
      <w:sz w:val="24"/>
      <w:szCs w:val="20"/>
      <w:lang w:val="en-US" w:eastAsia="en-GB"/>
    </w:rPr>
  </w:style>
  <w:style w:type="paragraph" w:customStyle="1" w:styleId="para-chapeau">
    <w:name w:val="para-chapeau"/>
    <w:basedOn w:val="para"/>
    <w:rsid w:val="001E274F"/>
    <w:pPr>
      <w:keepNext/>
    </w:pPr>
  </w:style>
  <w:style w:type="paragraph" w:styleId="Sangradetextonormal">
    <w:name w:val="Body Text Indent"/>
    <w:basedOn w:val="Normal"/>
    <w:link w:val="SangradetextonormalCar"/>
    <w:rsid w:val="001E274F"/>
    <w:pPr>
      <w:spacing w:before="240" w:after="180" w:line="240" w:lineRule="auto"/>
      <w:ind w:leftChars="400" w:left="851"/>
      <w:jc w:val="center"/>
    </w:pPr>
    <w:rPr>
      <w:rFonts w:ascii="Times New Roman" w:eastAsia="Batang" w:hAnsi="Times New Roman" w:cs="Times New Roman"/>
      <w:snapToGrid w:val="0"/>
      <w:sz w:val="24"/>
      <w:szCs w:val="24"/>
      <w:lang w:val="es-ES_tradnl" w:eastAsia="en-GB"/>
    </w:rPr>
  </w:style>
  <w:style w:type="character" w:customStyle="1" w:styleId="SangradetextonormalCar">
    <w:name w:val="Sangría de texto normal Car"/>
    <w:basedOn w:val="Fuentedeprrafopredeter"/>
    <w:link w:val="Sangradetextonormal"/>
    <w:rsid w:val="001E274F"/>
    <w:rPr>
      <w:rFonts w:ascii="Times New Roman" w:eastAsia="Batang" w:hAnsi="Times New Roman" w:cs="Times New Roman"/>
      <w:snapToGrid w:val="0"/>
      <w:sz w:val="24"/>
      <w:szCs w:val="24"/>
      <w:lang w:val="es-ES_tradnl" w:eastAsia="en-GB"/>
    </w:rPr>
  </w:style>
  <w:style w:type="character" w:customStyle="1" w:styleId="CharChar13">
    <w:name w:val="Char Char13"/>
    <w:basedOn w:val="Fuentedeprrafopredeter"/>
    <w:rsid w:val="001E274F"/>
    <w:rPr>
      <w:rFonts w:eastAsia="Batang" w:cs="Times New Roman"/>
      <w:sz w:val="24"/>
      <w:szCs w:val="24"/>
      <w:shd w:val="clear" w:color="auto" w:fill="auto"/>
      <w:lang w:val="en-GB" w:bidi="ar-SA"/>
    </w:rPr>
  </w:style>
  <w:style w:type="paragraph" w:customStyle="1" w:styleId="ArticleHeading0">
    <w:name w:val="Article Heading"/>
    <w:basedOn w:val="para"/>
    <w:rsid w:val="001E274F"/>
    <w:pPr>
      <w:keepNext/>
    </w:pPr>
    <w:rPr>
      <w:smallCaps/>
    </w:rPr>
  </w:style>
  <w:style w:type="paragraph" w:customStyle="1" w:styleId="hstyle0">
    <w:name w:val="hstyle0"/>
    <w:basedOn w:val="Normal"/>
    <w:rsid w:val="001E274F"/>
    <w:pPr>
      <w:spacing w:before="240" w:after="60" w:line="384" w:lineRule="auto"/>
      <w:jc w:val="both"/>
    </w:pPr>
    <w:rPr>
      <w:rFonts w:ascii="Batang" w:eastAsia="Batang" w:hAnsi="Batang" w:cs="Times New Roman"/>
      <w:snapToGrid w:val="0"/>
      <w:color w:val="000000"/>
      <w:sz w:val="20"/>
      <w:szCs w:val="20"/>
      <w:lang w:val="en-US" w:eastAsia="en-GB"/>
    </w:rPr>
  </w:style>
  <w:style w:type="paragraph" w:customStyle="1" w:styleId="articleheading1">
    <w:name w:val="article heading"/>
    <w:basedOn w:val="hstyle0"/>
    <w:rsid w:val="001E274F"/>
    <w:rPr>
      <w:rFonts w:ascii="Times New Roman" w:hAnsi="Times New Roman"/>
      <w:b/>
      <w:bCs/>
      <w:sz w:val="24"/>
      <w:szCs w:val="24"/>
    </w:rPr>
  </w:style>
  <w:style w:type="paragraph" w:styleId="Sangra2detindependiente">
    <w:name w:val="Body Text Indent 2"/>
    <w:basedOn w:val="Normal"/>
    <w:link w:val="Sangra2detindependienteCar"/>
    <w:rsid w:val="001E274F"/>
    <w:pPr>
      <w:spacing w:before="120" w:after="120" w:line="240" w:lineRule="auto"/>
      <w:ind w:left="705" w:hanging="705"/>
      <w:jc w:val="both"/>
    </w:pPr>
    <w:rPr>
      <w:rFonts w:ascii="Times New Roman" w:eastAsia="Batang" w:hAnsi="Times New Roman" w:cs="Times New Roman"/>
      <w:snapToGrid w:val="0"/>
      <w:color w:val="000000"/>
      <w:szCs w:val="24"/>
      <w:lang w:val="es-ES_tradnl" w:eastAsia="en-GB"/>
    </w:rPr>
  </w:style>
  <w:style w:type="character" w:customStyle="1" w:styleId="Sangra2detindependienteCar">
    <w:name w:val="Sangría 2 de t. independiente Car"/>
    <w:basedOn w:val="Fuentedeprrafopredeter"/>
    <w:link w:val="Sangra2detindependiente"/>
    <w:rsid w:val="001E274F"/>
    <w:rPr>
      <w:rFonts w:ascii="Times New Roman" w:eastAsia="Batang" w:hAnsi="Times New Roman" w:cs="Times New Roman"/>
      <w:snapToGrid w:val="0"/>
      <w:color w:val="000000"/>
      <w:szCs w:val="24"/>
      <w:lang w:val="es-ES_tradnl" w:eastAsia="en-GB"/>
    </w:rPr>
  </w:style>
  <w:style w:type="character" w:customStyle="1" w:styleId="CharChar12">
    <w:name w:val="Char Char12"/>
    <w:basedOn w:val="Fuentedeprrafopredeter"/>
    <w:rsid w:val="001E274F"/>
    <w:rPr>
      <w:rFonts w:eastAsia="Batang" w:cs="Times New Roman"/>
      <w:color w:val="000000"/>
      <w:sz w:val="24"/>
      <w:szCs w:val="24"/>
      <w:shd w:val="clear" w:color="auto" w:fill="auto"/>
      <w:lang w:val="en-GB" w:bidi="ar-SA"/>
    </w:rPr>
  </w:style>
  <w:style w:type="paragraph" w:styleId="Textoindependiente3">
    <w:name w:val="Body Text 3"/>
    <w:basedOn w:val="Normal"/>
    <w:link w:val="Textoindependiente3Car"/>
    <w:rsid w:val="001E274F"/>
    <w:pPr>
      <w:spacing w:before="240" w:after="60" w:line="240" w:lineRule="auto"/>
      <w:jc w:val="both"/>
    </w:pPr>
    <w:rPr>
      <w:rFonts w:ascii="Times New Roman" w:eastAsia="Batang" w:hAnsi="Times New Roman" w:cs="Times New Roman"/>
      <w:snapToGrid w:val="0"/>
      <w:color w:val="000000"/>
      <w:szCs w:val="24"/>
      <w:lang w:val="es-ES_tradnl" w:eastAsia="en-GB"/>
    </w:rPr>
  </w:style>
  <w:style w:type="character" w:customStyle="1" w:styleId="Textoindependiente3Car">
    <w:name w:val="Texto independiente 3 Car"/>
    <w:basedOn w:val="Fuentedeprrafopredeter"/>
    <w:link w:val="Textoindependiente3"/>
    <w:rsid w:val="001E274F"/>
    <w:rPr>
      <w:rFonts w:ascii="Times New Roman" w:eastAsia="Batang" w:hAnsi="Times New Roman" w:cs="Times New Roman"/>
      <w:snapToGrid w:val="0"/>
      <w:color w:val="000000"/>
      <w:szCs w:val="24"/>
      <w:lang w:val="es-ES_tradnl" w:eastAsia="en-GB"/>
    </w:rPr>
  </w:style>
  <w:style w:type="character" w:customStyle="1" w:styleId="CharChar11">
    <w:name w:val="Char Char11"/>
    <w:basedOn w:val="Fuentedeprrafopredeter"/>
    <w:rsid w:val="001E274F"/>
    <w:rPr>
      <w:rFonts w:eastAsia="Batang" w:cs="Times New Roman"/>
      <w:color w:val="000000"/>
      <w:sz w:val="24"/>
      <w:szCs w:val="24"/>
      <w:shd w:val="clear" w:color="auto" w:fill="auto"/>
      <w:lang w:val="en-GB" w:bidi="ar-SA"/>
    </w:rPr>
  </w:style>
  <w:style w:type="paragraph" w:styleId="Sangra3detindependiente">
    <w:name w:val="Body Text Indent 3"/>
    <w:basedOn w:val="Normal"/>
    <w:link w:val="Sangra3detindependienteCar"/>
    <w:rsid w:val="001E274F"/>
    <w:pPr>
      <w:spacing w:before="120" w:after="120" w:line="240" w:lineRule="auto"/>
      <w:ind w:left="705" w:hanging="705"/>
      <w:jc w:val="both"/>
    </w:pPr>
    <w:rPr>
      <w:rFonts w:ascii="Times New Roman" w:eastAsia="Batang" w:hAnsi="Times New Roman" w:cs="Times New Roman"/>
      <w:snapToGrid w:val="0"/>
      <w:color w:val="0000FF"/>
      <w:szCs w:val="24"/>
      <w:lang w:val="es-ES_tradnl" w:eastAsia="en-GB"/>
    </w:rPr>
  </w:style>
  <w:style w:type="character" w:customStyle="1" w:styleId="Sangra3detindependienteCar">
    <w:name w:val="Sangría 3 de t. independiente Car"/>
    <w:basedOn w:val="Fuentedeprrafopredeter"/>
    <w:link w:val="Sangra3detindependiente"/>
    <w:rsid w:val="001E274F"/>
    <w:rPr>
      <w:rFonts w:ascii="Times New Roman" w:eastAsia="Batang" w:hAnsi="Times New Roman" w:cs="Times New Roman"/>
      <w:snapToGrid w:val="0"/>
      <w:color w:val="0000FF"/>
      <w:szCs w:val="24"/>
      <w:lang w:val="es-ES_tradnl" w:eastAsia="en-GB"/>
    </w:rPr>
  </w:style>
  <w:style w:type="character" w:customStyle="1" w:styleId="CharChar10">
    <w:name w:val="Char Char10"/>
    <w:basedOn w:val="Fuentedeprrafopredeter"/>
    <w:rsid w:val="001E274F"/>
    <w:rPr>
      <w:rFonts w:eastAsia="Batang" w:cs="Times New Roman"/>
      <w:color w:val="0000FF"/>
      <w:sz w:val="24"/>
      <w:szCs w:val="24"/>
      <w:shd w:val="clear" w:color="auto" w:fill="auto"/>
      <w:lang w:val="en-GB" w:bidi="ar-SA"/>
    </w:rPr>
  </w:style>
  <w:style w:type="paragraph" w:customStyle="1" w:styleId="NormalWeb8">
    <w:name w:val="Normal (Web)8"/>
    <w:basedOn w:val="Normal"/>
    <w:rsid w:val="001E274F"/>
    <w:pPr>
      <w:spacing w:before="75" w:after="75" w:line="240" w:lineRule="auto"/>
      <w:ind w:left="225" w:right="225"/>
      <w:jc w:val="center"/>
    </w:pPr>
    <w:rPr>
      <w:rFonts w:ascii="Times New Roman" w:eastAsia="Batang" w:hAnsi="Times New Roman" w:cs="Times New Roman"/>
      <w:snapToGrid w:val="0"/>
      <w:lang w:val="es-ES_tradnl" w:eastAsia="en-GB"/>
    </w:rPr>
  </w:style>
  <w:style w:type="paragraph" w:customStyle="1" w:styleId="1">
    <w:name w:val="???1"/>
    <w:basedOn w:val="Normal"/>
    <w:rsid w:val="001E274F"/>
    <w:pPr>
      <w:numPr>
        <w:numId w:val="1"/>
      </w:numPr>
      <w:spacing w:before="240" w:after="60" w:line="240" w:lineRule="auto"/>
      <w:ind w:left="0" w:firstLine="0"/>
      <w:jc w:val="center"/>
    </w:pPr>
    <w:rPr>
      <w:rFonts w:ascii="Times New Roman" w:eastAsia="Batang" w:hAnsi="Times New Roman" w:cs="Times New Roman"/>
      <w:b/>
      <w:snapToGrid w:val="0"/>
      <w:sz w:val="24"/>
      <w:szCs w:val="24"/>
      <w:lang w:val="es-ES_tradnl" w:eastAsia="en-GB"/>
    </w:rPr>
  </w:style>
  <w:style w:type="paragraph" w:customStyle="1" w:styleId="ArticleDSM">
    <w:name w:val="Article DSM"/>
    <w:basedOn w:val="Normal"/>
    <w:autoRedefine/>
    <w:rsid w:val="001E274F"/>
    <w:pPr>
      <w:keepNext/>
      <w:tabs>
        <w:tab w:val="num" w:pos="360"/>
      </w:tabs>
      <w:spacing w:before="360" w:after="60" w:line="240" w:lineRule="auto"/>
      <w:ind w:left="360" w:hanging="360"/>
      <w:jc w:val="center"/>
    </w:pPr>
    <w:rPr>
      <w:rFonts w:ascii="Times New Roman" w:eastAsia="Batang" w:hAnsi="Times New Roman" w:cs="Times New Roman"/>
      <w:b/>
      <w:iCs/>
      <w:snapToGrid w:val="0"/>
      <w:sz w:val="24"/>
      <w:szCs w:val="24"/>
      <w:lang w:val="fr-FR" w:eastAsia="en-GB"/>
    </w:rPr>
  </w:style>
  <w:style w:type="paragraph" w:customStyle="1" w:styleId="Timesnewroman">
    <w:name w:val="??+Times new roman"/>
    <w:aliases w:val="12p,표준+Times new roman"/>
    <w:basedOn w:val="Normal"/>
    <w:rsid w:val="001E274F"/>
    <w:pPr>
      <w:spacing w:before="100" w:after="100" w:line="240" w:lineRule="auto"/>
      <w:jc w:val="center"/>
    </w:pPr>
    <w:rPr>
      <w:rFonts w:ascii="Times New Roman" w:eastAsia="Gulim" w:hAnsi="Times New Roman" w:cs="Times New Roman"/>
      <w:snapToGrid w:val="0"/>
      <w:w w:val="98"/>
      <w:sz w:val="24"/>
      <w:szCs w:val="24"/>
      <w:lang w:val="en-US" w:eastAsia="en-GB"/>
    </w:rPr>
  </w:style>
  <w:style w:type="paragraph" w:customStyle="1" w:styleId="a">
    <w:name w:val="¹ÙÅÁ±Û"/>
    <w:rsid w:val="001E274F"/>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jc w:val="both"/>
      <w:textAlignment w:val="baseline"/>
    </w:pPr>
    <w:rPr>
      <w:rFonts w:ascii="Batang" w:eastAsia="Batang" w:hAnsi="Times New Roman" w:cs="Times New Roman"/>
      <w:snapToGrid w:val="0"/>
      <w:color w:val="000000"/>
      <w:sz w:val="20"/>
      <w:szCs w:val="20"/>
      <w:lang w:val="en-US" w:eastAsia="en-GB"/>
    </w:rPr>
  </w:style>
  <w:style w:type="paragraph" w:customStyle="1" w:styleId="a0">
    <w:name w:val="?? ??"/>
    <w:basedOn w:val="Normal"/>
    <w:next w:val="11"/>
    <w:rsid w:val="001E274F"/>
    <w:pPr>
      <w:spacing w:before="240" w:after="60" w:line="240" w:lineRule="auto"/>
      <w:ind w:leftChars="400" w:left="800"/>
      <w:jc w:val="center"/>
    </w:pPr>
    <w:rPr>
      <w:rFonts w:ascii="Times New Roman" w:eastAsia="Batang" w:hAnsi="Times New Roman" w:cs="Times New Roman"/>
      <w:snapToGrid w:val="0"/>
      <w:sz w:val="24"/>
      <w:szCs w:val="24"/>
      <w:lang w:val="es-ES_tradnl" w:eastAsia="en-GB"/>
    </w:rPr>
  </w:style>
  <w:style w:type="paragraph" w:customStyle="1" w:styleId="11">
    <w:name w:val="?? ??1"/>
    <w:basedOn w:val="Normal"/>
    <w:next w:val="Normal"/>
    <w:rsid w:val="001E274F"/>
    <w:pPr>
      <w:spacing w:after="0" w:line="240" w:lineRule="auto"/>
      <w:ind w:left="720" w:right="720"/>
    </w:pPr>
    <w:rPr>
      <w:rFonts w:ascii="Malgun Gothic" w:eastAsia="Malgun Gothic" w:hAnsi="Malgun Gothic" w:cs="Times New Roman"/>
      <w:b/>
      <w:i/>
      <w:snapToGrid w:val="0"/>
      <w:sz w:val="24"/>
      <w:lang w:val="en-US" w:eastAsia="en-GB"/>
    </w:rPr>
  </w:style>
  <w:style w:type="paragraph" w:customStyle="1" w:styleId="14pt">
    <w:name w:val="?? + 14 pt"/>
    <w:aliases w:val="??3,?? ???,???"/>
    <w:basedOn w:val="Normal"/>
    <w:rsid w:val="001E274F"/>
    <w:pPr>
      <w:autoSpaceDE w:val="0"/>
      <w:autoSpaceDN w:val="0"/>
      <w:adjustRightInd w:val="0"/>
      <w:spacing w:before="120" w:after="0" w:line="240" w:lineRule="auto"/>
      <w:jc w:val="center"/>
    </w:pPr>
    <w:rPr>
      <w:rFonts w:ascii="Times New Roman" w:eastAsia="Batang" w:hAnsi="Times New Roman" w:cs="Times New Roman"/>
      <w:b/>
      <w:snapToGrid w:val="0"/>
      <w:color w:val="000000"/>
      <w:sz w:val="28"/>
      <w:szCs w:val="28"/>
      <w:lang w:val="en-US" w:eastAsia="en-GB"/>
    </w:rPr>
  </w:style>
  <w:style w:type="paragraph" w:styleId="Lista4">
    <w:name w:val="List 4"/>
    <w:basedOn w:val="Normal"/>
    <w:rsid w:val="001E274F"/>
    <w:pPr>
      <w:spacing w:after="0" w:line="240" w:lineRule="auto"/>
      <w:ind w:leftChars="800" w:left="100" w:hangingChars="200" w:hanging="200"/>
      <w:contextualSpacing/>
    </w:pPr>
    <w:rPr>
      <w:rFonts w:ascii="Times New Roman" w:eastAsia="Batang" w:hAnsi="Times New Roman" w:cs="Times New Roman"/>
      <w:snapToGrid w:val="0"/>
      <w:sz w:val="24"/>
      <w:szCs w:val="24"/>
      <w:lang w:val="es-ES_tradnl" w:eastAsia="en-GB"/>
    </w:rPr>
  </w:style>
  <w:style w:type="paragraph" w:customStyle="1" w:styleId="Lines">
    <w:name w:val="Lines"/>
    <w:basedOn w:val="Normal"/>
    <w:rsid w:val="001E274F"/>
    <w:pPr>
      <w:spacing w:after="0" w:line="240" w:lineRule="auto"/>
      <w:ind w:left="800" w:hanging="400"/>
    </w:pPr>
    <w:rPr>
      <w:rFonts w:ascii="Times New Roman" w:eastAsia="Batang" w:hAnsi="Times New Roman" w:cs="Times New Roman"/>
      <w:snapToGrid w:val="0"/>
      <w:sz w:val="24"/>
      <w:szCs w:val="24"/>
      <w:lang w:val="es-ES_tradnl" w:eastAsia="en-GB"/>
    </w:rPr>
  </w:style>
  <w:style w:type="paragraph" w:customStyle="1" w:styleId="FichedimpactPMEtitre">
    <w:name w:val="Fiche d'impact PME titre"/>
    <w:basedOn w:val="Normal"/>
    <w:next w:val="Normal"/>
    <w:rsid w:val="001E274F"/>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Fichefinanciretextetable">
    <w:name w:val="Fiche financière texte (table)"/>
    <w:basedOn w:val="Normal"/>
    <w:rsid w:val="001E274F"/>
    <w:pPr>
      <w:spacing w:after="0" w:line="240" w:lineRule="auto"/>
    </w:pPr>
    <w:rPr>
      <w:rFonts w:ascii="Times New Roman" w:eastAsia="Batang" w:hAnsi="Times New Roman" w:cs="Times New Roman"/>
      <w:snapToGrid w:val="0"/>
      <w:sz w:val="20"/>
      <w:szCs w:val="20"/>
      <w:lang w:val="es-ES_tradnl" w:eastAsia="en-GB"/>
    </w:rPr>
  </w:style>
  <w:style w:type="paragraph" w:customStyle="1" w:styleId="Fichefinanciretitreactetable">
    <w:name w:val="Fiche financière titre (acte table)"/>
    <w:basedOn w:val="Normal"/>
    <w:next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Fichefinanciretitreacte">
    <w:name w:val="Fiche financière titre (acte)"/>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Fichefinanciretitretable">
    <w:name w:val="Fiche financière titre (table)"/>
    <w:basedOn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3">
    <w:name w:val="S3"/>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4">
    <w:name w:val="S4"/>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9">
    <w:name w:val="S9"/>
    <w:basedOn w:val="Normal"/>
    <w:next w:val="Normal"/>
    <w:rsid w:val="001E274F"/>
    <w:pPr>
      <w:keepNext/>
      <w:spacing w:before="120" w:after="360" w:line="240" w:lineRule="auto"/>
      <w:jc w:val="center"/>
    </w:pPr>
    <w:rPr>
      <w:rFonts w:ascii="Times New Roman" w:eastAsia="Batang" w:hAnsi="Times New Roman" w:cs="Times New Roman"/>
      <w:b/>
      <w:snapToGrid w:val="0"/>
      <w:sz w:val="32"/>
      <w:szCs w:val="20"/>
      <w:lang w:val="es-ES_tradnl" w:eastAsia="en-GB"/>
    </w:rPr>
  </w:style>
  <w:style w:type="paragraph" w:customStyle="1" w:styleId="S2">
    <w:name w:val="S2"/>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1">
    <w:name w:val="S1"/>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5">
    <w:name w:val="S5"/>
    <w:basedOn w:val="Normal"/>
    <w:next w:val="Normal"/>
    <w:rsid w:val="001E274F"/>
    <w:pPr>
      <w:spacing w:before="120" w:after="120" w:line="240" w:lineRule="auto"/>
      <w:jc w:val="center"/>
    </w:pPr>
    <w:rPr>
      <w:rFonts w:ascii="Times New Roman" w:eastAsia="Batang" w:hAnsi="Times New Roman" w:cs="Times New Roman"/>
      <w:b/>
      <w:snapToGrid w:val="0"/>
      <w:sz w:val="24"/>
      <w:szCs w:val="20"/>
      <w:u w:val="single"/>
      <w:lang w:val="es-ES_tradnl" w:eastAsia="en-GB"/>
    </w:rPr>
  </w:style>
  <w:style w:type="paragraph" w:customStyle="1" w:styleId="S6">
    <w:name w:val="S6"/>
    <w:basedOn w:val="Normal"/>
    <w:rsid w:val="001E274F"/>
    <w:pPr>
      <w:spacing w:before="120" w:after="120" w:line="240" w:lineRule="auto"/>
      <w:jc w:val="center"/>
    </w:pPr>
    <w:rPr>
      <w:rFonts w:ascii="Times New Roman" w:eastAsia="Batang" w:hAnsi="Times New Roman" w:cs="Times New Roman"/>
      <w:b/>
      <w:snapToGrid w:val="0"/>
      <w:sz w:val="40"/>
      <w:szCs w:val="20"/>
      <w:lang w:val="es-ES_tradnl" w:eastAsia="en-GB"/>
    </w:rPr>
  </w:style>
  <w:style w:type="paragraph" w:customStyle="1" w:styleId="S8">
    <w:name w:val="S8"/>
    <w:basedOn w:val="Normal"/>
    <w:next w:val="S9"/>
    <w:rsid w:val="001E274F"/>
    <w:pPr>
      <w:keepNext/>
      <w:pageBreakBefore/>
      <w:spacing w:before="120" w:after="360" w:line="240" w:lineRule="auto"/>
      <w:jc w:val="center"/>
    </w:pPr>
    <w:rPr>
      <w:rFonts w:ascii="Times New Roman" w:eastAsia="Batang" w:hAnsi="Times New Roman" w:cs="Times New Roman"/>
      <w:b/>
      <w:snapToGrid w:val="0"/>
      <w:sz w:val="36"/>
      <w:szCs w:val="20"/>
      <w:lang w:val="es-ES_tradnl" w:eastAsia="en-GB"/>
    </w:rPr>
  </w:style>
  <w:style w:type="paragraph" w:customStyle="1" w:styleId="S10">
    <w:name w:val="S10"/>
    <w:basedOn w:val="Normal"/>
    <w:next w:val="Ttulo1"/>
    <w:rsid w:val="001E274F"/>
    <w:pPr>
      <w:keepNext/>
      <w:spacing w:before="120" w:after="360" w:line="240" w:lineRule="auto"/>
      <w:jc w:val="center"/>
    </w:pPr>
    <w:rPr>
      <w:rFonts w:ascii="Times New Roman" w:eastAsia="Batang" w:hAnsi="Times New Roman" w:cs="Times New Roman"/>
      <w:b/>
      <w:smallCaps/>
      <w:snapToGrid w:val="0"/>
      <w:sz w:val="28"/>
      <w:szCs w:val="20"/>
      <w:lang w:val="es-ES_tradnl" w:eastAsia="en-GB"/>
    </w:rPr>
  </w:style>
  <w:style w:type="paragraph" w:customStyle="1" w:styleId="S7">
    <w:name w:val="S7"/>
    <w:basedOn w:val="Normal"/>
    <w:next w:val="Normal"/>
    <w:rsid w:val="001E274F"/>
    <w:pPr>
      <w:spacing w:before="120" w:after="120" w:line="240" w:lineRule="auto"/>
      <w:jc w:val="center"/>
    </w:pPr>
    <w:rPr>
      <w:rFonts w:ascii="Times New Roman" w:eastAsia="Batang" w:hAnsi="Times New Roman" w:cs="Times New Roman"/>
      <w:b/>
      <w:snapToGrid w:val="0"/>
      <w:sz w:val="24"/>
      <w:szCs w:val="20"/>
      <w:lang w:val="es-ES_tradnl" w:eastAsia="en-GB"/>
    </w:rPr>
  </w:style>
  <w:style w:type="paragraph" w:customStyle="1" w:styleId="indent">
    <w:name w:val="indent"/>
    <w:basedOn w:val="Normal"/>
    <w:next w:val="Normal"/>
    <w:rsid w:val="001E274F"/>
    <w:pPr>
      <w:spacing w:after="0" w:line="240" w:lineRule="auto"/>
      <w:ind w:left="1440" w:hanging="720"/>
      <w:jc w:val="both"/>
    </w:pPr>
    <w:rPr>
      <w:rFonts w:ascii="Times New Roman" w:eastAsia="Batang" w:hAnsi="Times New Roman" w:cs="Times New Roman"/>
      <w:snapToGrid w:val="0"/>
      <w:sz w:val="24"/>
      <w:szCs w:val="20"/>
      <w:lang w:val="es-ES_tradnl" w:eastAsia="en-GB"/>
    </w:rPr>
  </w:style>
  <w:style w:type="paragraph" w:customStyle="1" w:styleId="article">
    <w:name w:val="article"/>
    <w:basedOn w:val="Normal"/>
    <w:rsid w:val="001E274F"/>
    <w:pPr>
      <w:spacing w:after="0" w:line="240" w:lineRule="auto"/>
      <w:jc w:val="center"/>
    </w:pPr>
    <w:rPr>
      <w:rFonts w:ascii="Times New Roman" w:eastAsia="Batang" w:hAnsi="Times New Roman" w:cs="Times New Roman"/>
      <w:smallCaps/>
      <w:snapToGrid w:val="0"/>
      <w:sz w:val="24"/>
      <w:szCs w:val="20"/>
      <w:lang w:val="es-ES_tradnl" w:eastAsia="en-GB"/>
    </w:rPr>
  </w:style>
  <w:style w:type="paragraph" w:customStyle="1" w:styleId="SCTitle2">
    <w:name w:val="SC Title 2"/>
    <w:basedOn w:val="Normal"/>
    <w:next w:val="Normal"/>
    <w:rsid w:val="001E274F"/>
    <w:pPr>
      <w:keepNext/>
      <w:spacing w:before="240" w:after="240" w:line="240" w:lineRule="auto"/>
      <w:jc w:val="center"/>
    </w:pPr>
    <w:rPr>
      <w:rFonts w:ascii="Times New Roman" w:eastAsia="Batang" w:hAnsi="Times New Roman" w:cs="Times New Roman"/>
      <w:b/>
      <w:snapToGrid w:val="0"/>
      <w:sz w:val="24"/>
      <w:szCs w:val="20"/>
      <w:lang w:val="es-ES_tradnl" w:eastAsia="en-GB"/>
    </w:rPr>
  </w:style>
  <w:style w:type="paragraph" w:customStyle="1" w:styleId="Hurtig1">
    <w:name w:val="Hurtig 1)"/>
    <w:basedOn w:val="Normal"/>
    <w:rsid w:val="001E274F"/>
    <w:pPr>
      <w:spacing w:after="0" w:line="240" w:lineRule="auto"/>
      <w:ind w:left="720" w:hanging="720"/>
    </w:pPr>
    <w:rPr>
      <w:rFonts w:ascii="Times New Roman" w:eastAsia="Batang" w:hAnsi="Times New Roman" w:cs="Times New Roman"/>
      <w:snapToGrid w:val="0"/>
      <w:szCs w:val="20"/>
      <w:lang w:val="en-US" w:eastAsia="en-GB"/>
    </w:rPr>
  </w:style>
  <w:style w:type="paragraph" w:customStyle="1" w:styleId="2">
    <w:name w:val="??2"/>
    <w:basedOn w:val="Normal"/>
    <w:next w:val="12"/>
    <w:rsid w:val="001E274F"/>
    <w:pPr>
      <w:tabs>
        <w:tab w:val="left" w:pos="800"/>
        <w:tab w:val="left" w:pos="1600"/>
      </w:tabs>
      <w:spacing w:after="0" w:line="240" w:lineRule="auto"/>
      <w:jc w:val="both"/>
    </w:pPr>
    <w:rPr>
      <w:rFonts w:ascii="Times New Roman" w:eastAsia="Batang" w:hAnsi="Times New Roman" w:cs="Times New Roman"/>
      <w:snapToGrid w:val="0"/>
      <w:sz w:val="24"/>
      <w:szCs w:val="20"/>
      <w:lang w:val="en-US" w:eastAsia="en-GB"/>
    </w:rPr>
  </w:style>
  <w:style w:type="paragraph" w:customStyle="1" w:styleId="12">
    <w:name w:val="??1"/>
    <w:basedOn w:val="Normal"/>
    <w:next w:val="Normal"/>
    <w:rsid w:val="001E274F"/>
    <w:pPr>
      <w:spacing w:after="0" w:line="240" w:lineRule="auto"/>
    </w:pPr>
    <w:rPr>
      <w:rFonts w:ascii="Malgun Gothic" w:eastAsia="Malgun Gothic" w:hAnsi="Malgun Gothic" w:cs="Times New Roman"/>
      <w:i/>
      <w:snapToGrid w:val="0"/>
      <w:sz w:val="24"/>
      <w:szCs w:val="24"/>
      <w:lang w:val="en-US" w:eastAsia="en-GB"/>
    </w:rPr>
  </w:style>
  <w:style w:type="paragraph" w:customStyle="1" w:styleId="SCNormal">
    <w:name w:val="SC Normal"/>
    <w:rsid w:val="001E274F"/>
    <w:pPr>
      <w:spacing w:after="0" w:line="240" w:lineRule="auto"/>
    </w:pPr>
    <w:rPr>
      <w:rFonts w:ascii="Times New Roman" w:eastAsia="Batang" w:hAnsi="Times New Roman" w:cs="Times New Roman"/>
      <w:snapToGrid w:val="0"/>
      <w:sz w:val="24"/>
      <w:szCs w:val="20"/>
      <w:lang w:val="en-GB" w:eastAsia="en-GB"/>
    </w:rPr>
  </w:style>
  <w:style w:type="paragraph" w:customStyle="1" w:styleId="FootnoteTex">
    <w:name w:val="Footnote Tex"/>
    <w:rsid w:val="001E274F"/>
    <w:pPr>
      <w:widowControl w:val="0"/>
      <w:autoSpaceDE w:val="0"/>
      <w:autoSpaceDN w:val="0"/>
      <w:adjustRightInd w:val="0"/>
      <w:spacing w:after="0" w:line="240" w:lineRule="auto"/>
    </w:pPr>
    <w:rPr>
      <w:rFonts w:ascii="Times New Roman" w:eastAsia="Batang" w:hAnsi="Times New Roman" w:cs="Times New Roman"/>
      <w:snapToGrid w:val="0"/>
      <w:sz w:val="24"/>
      <w:szCs w:val="24"/>
      <w:lang w:val="en-US" w:eastAsia="en-GB"/>
    </w:rPr>
  </w:style>
  <w:style w:type="paragraph" w:styleId="Fecha">
    <w:name w:val="Date"/>
    <w:basedOn w:val="Normal"/>
    <w:next w:val="References"/>
    <w:link w:val="FechaCar"/>
    <w:rsid w:val="001E274F"/>
    <w:pPr>
      <w:spacing w:after="0" w:line="240" w:lineRule="auto"/>
      <w:ind w:left="5103" w:right="-567"/>
    </w:pPr>
    <w:rPr>
      <w:rFonts w:ascii="Times New Roman" w:eastAsia="Batang" w:hAnsi="Times New Roman" w:cs="Times New Roman"/>
      <w:snapToGrid w:val="0"/>
      <w:sz w:val="24"/>
      <w:szCs w:val="20"/>
      <w:lang w:val="es-ES_tradnl" w:eastAsia="en-GB"/>
    </w:rPr>
  </w:style>
  <w:style w:type="character" w:customStyle="1" w:styleId="FechaCar">
    <w:name w:val="Fecha Car"/>
    <w:basedOn w:val="Fuentedeprrafopredeter"/>
    <w:link w:val="Fecha"/>
    <w:rsid w:val="001E274F"/>
    <w:rPr>
      <w:rFonts w:ascii="Times New Roman" w:eastAsia="Batang" w:hAnsi="Times New Roman" w:cs="Times New Roman"/>
      <w:snapToGrid w:val="0"/>
      <w:sz w:val="24"/>
      <w:szCs w:val="20"/>
      <w:lang w:val="es-ES_tradnl" w:eastAsia="en-GB"/>
    </w:rPr>
  </w:style>
  <w:style w:type="paragraph" w:customStyle="1" w:styleId="References">
    <w:name w:val="References"/>
    <w:basedOn w:val="Normal"/>
    <w:next w:val="Normal"/>
    <w:rsid w:val="001E274F"/>
    <w:pPr>
      <w:spacing w:after="240" w:line="240" w:lineRule="auto"/>
      <w:ind w:left="5103"/>
    </w:pPr>
    <w:rPr>
      <w:rFonts w:ascii="Times New Roman" w:eastAsia="Batang" w:hAnsi="Times New Roman" w:cs="Times New Roman"/>
      <w:snapToGrid w:val="0"/>
      <w:sz w:val="20"/>
      <w:szCs w:val="20"/>
      <w:lang w:val="es-ES_tradnl" w:eastAsia="en-GB"/>
    </w:rPr>
  </w:style>
  <w:style w:type="paragraph" w:customStyle="1" w:styleId="ZCom">
    <w:name w:val="Z_Com"/>
    <w:basedOn w:val="Normal"/>
    <w:next w:val="ZDGName"/>
    <w:rsid w:val="001E274F"/>
    <w:pPr>
      <w:widowControl w:val="0"/>
      <w:spacing w:after="0" w:line="240" w:lineRule="auto"/>
      <w:ind w:right="85"/>
      <w:jc w:val="both"/>
    </w:pPr>
    <w:rPr>
      <w:rFonts w:ascii="Arial" w:eastAsia="Batang" w:hAnsi="Arial" w:cs="Times New Roman"/>
      <w:snapToGrid w:val="0"/>
      <w:sz w:val="24"/>
      <w:szCs w:val="20"/>
      <w:lang w:val="es-ES_tradnl" w:eastAsia="en-GB"/>
    </w:rPr>
  </w:style>
  <w:style w:type="paragraph" w:customStyle="1" w:styleId="ZDGName">
    <w:name w:val="Z_DGName"/>
    <w:basedOn w:val="Normal"/>
    <w:rsid w:val="001E274F"/>
    <w:pPr>
      <w:widowControl w:val="0"/>
      <w:spacing w:after="0" w:line="240" w:lineRule="auto"/>
      <w:ind w:right="85"/>
      <w:jc w:val="both"/>
    </w:pPr>
    <w:rPr>
      <w:rFonts w:ascii="Arial" w:eastAsia="Batang" w:hAnsi="Arial" w:cs="Times New Roman"/>
      <w:snapToGrid w:val="0"/>
      <w:sz w:val="16"/>
      <w:szCs w:val="20"/>
      <w:lang w:val="es-ES_tradnl" w:eastAsia="en-GB"/>
    </w:rPr>
  </w:style>
  <w:style w:type="paragraph" w:customStyle="1" w:styleId="NoteHead">
    <w:name w:val="NoteHead"/>
    <w:basedOn w:val="Normal"/>
    <w:next w:val="Normal"/>
    <w:rsid w:val="001E274F"/>
    <w:pPr>
      <w:spacing w:before="720" w:after="720" w:line="240" w:lineRule="auto"/>
      <w:jc w:val="center"/>
    </w:pPr>
    <w:rPr>
      <w:rFonts w:ascii="Times New Roman" w:eastAsia="Batang" w:hAnsi="Times New Roman" w:cs="Times New Roman"/>
      <w:b/>
      <w:smallCaps/>
      <w:snapToGrid w:val="0"/>
      <w:sz w:val="24"/>
      <w:szCs w:val="20"/>
      <w:lang w:val="es-ES_tradnl" w:eastAsia="en-GB"/>
    </w:rPr>
  </w:style>
  <w:style w:type="paragraph" w:customStyle="1" w:styleId="NormalBlue">
    <w:name w:val="Normal + Blue"/>
    <w:aliases w:val="Justified,Right:  0,13 cm"/>
    <w:basedOn w:val="Normal"/>
    <w:rsid w:val="001E274F"/>
    <w:pPr>
      <w:autoSpaceDE w:val="0"/>
      <w:autoSpaceDN w:val="0"/>
      <w:adjustRightInd w:val="0"/>
      <w:spacing w:after="0" w:line="240" w:lineRule="auto"/>
      <w:ind w:right="72"/>
      <w:jc w:val="both"/>
    </w:pPr>
    <w:rPr>
      <w:rFonts w:ascii="Times New Roman" w:eastAsia="Batang" w:hAnsi="Times New Roman" w:cs="Times New Roman"/>
      <w:bCs/>
      <w:snapToGrid w:val="0"/>
      <w:color w:val="0000FF"/>
      <w:sz w:val="24"/>
      <w:szCs w:val="24"/>
      <w:lang w:val="es-ES_tradnl" w:eastAsia="en-GB"/>
    </w:rPr>
  </w:style>
  <w:style w:type="paragraph" w:styleId="Subttulo">
    <w:name w:val="Subtitle"/>
    <w:basedOn w:val="Normal"/>
    <w:next w:val="Normal"/>
    <w:link w:val="SubttuloCar"/>
    <w:qFormat/>
    <w:rsid w:val="001E274F"/>
    <w:pPr>
      <w:spacing w:after="60" w:line="240" w:lineRule="auto"/>
      <w:jc w:val="center"/>
      <w:outlineLvl w:val="1"/>
    </w:pPr>
    <w:rPr>
      <w:rFonts w:ascii="Malgun Gothic" w:eastAsia="Malgun Gothic" w:hAnsi="Malgun Gothic" w:cs="Times New Roman"/>
      <w:snapToGrid w:val="0"/>
      <w:sz w:val="24"/>
      <w:szCs w:val="24"/>
      <w:lang w:val="en-US" w:eastAsia="en-GB"/>
    </w:rPr>
  </w:style>
  <w:style w:type="character" w:customStyle="1" w:styleId="SubttuloCar">
    <w:name w:val="Subtítulo Car"/>
    <w:basedOn w:val="Fuentedeprrafopredeter"/>
    <w:link w:val="Subttulo"/>
    <w:rsid w:val="001E274F"/>
    <w:rPr>
      <w:rFonts w:ascii="Malgun Gothic" w:eastAsia="Malgun Gothic" w:hAnsi="Malgun Gothic" w:cs="Times New Roman"/>
      <w:snapToGrid w:val="0"/>
      <w:sz w:val="24"/>
      <w:szCs w:val="24"/>
      <w:lang w:val="en-US" w:eastAsia="en-GB"/>
    </w:rPr>
  </w:style>
  <w:style w:type="paragraph" w:customStyle="1" w:styleId="20">
    <w:name w:val="?? ??2"/>
    <w:basedOn w:val="Normal"/>
    <w:next w:val="11"/>
    <w:rsid w:val="001E274F"/>
    <w:pPr>
      <w:spacing w:after="0" w:line="240" w:lineRule="auto"/>
    </w:pPr>
    <w:rPr>
      <w:rFonts w:ascii="Malgun Gothic" w:eastAsia="Malgun Gothic" w:hAnsi="Malgun Gothic" w:cs="Times New Roman"/>
      <w:snapToGrid w:val="0"/>
      <w:sz w:val="24"/>
      <w:szCs w:val="32"/>
      <w:lang w:val="en-US" w:eastAsia="en-GB"/>
    </w:rPr>
  </w:style>
  <w:style w:type="paragraph" w:customStyle="1" w:styleId="AddressTL">
    <w:name w:val="AddressTL"/>
    <w:basedOn w:val="Normal"/>
    <w:next w:val="Normal"/>
    <w:rsid w:val="001E274F"/>
    <w:pPr>
      <w:spacing w:after="720" w:line="240" w:lineRule="auto"/>
    </w:pPr>
    <w:rPr>
      <w:rFonts w:ascii="Times New Roman" w:eastAsia="Malgun Gothic" w:hAnsi="Times New Roman" w:cs="Times New Roman"/>
      <w:snapToGrid w:val="0"/>
      <w:sz w:val="24"/>
      <w:szCs w:val="24"/>
      <w:lang w:val="es-ES_tradnl" w:eastAsia="en-GB"/>
    </w:rPr>
  </w:style>
  <w:style w:type="paragraph" w:customStyle="1" w:styleId="AddressTR">
    <w:name w:val="AddressTR"/>
    <w:basedOn w:val="Normal"/>
    <w:next w:val="Normal"/>
    <w:rsid w:val="001E274F"/>
    <w:pPr>
      <w:spacing w:after="720" w:line="240" w:lineRule="auto"/>
      <w:ind w:left="5103"/>
    </w:pPr>
    <w:rPr>
      <w:rFonts w:ascii="Times New Roman" w:eastAsia="Malgun Gothic" w:hAnsi="Times New Roman" w:cs="Times New Roman"/>
      <w:snapToGrid w:val="0"/>
      <w:sz w:val="24"/>
      <w:szCs w:val="24"/>
      <w:lang w:val="es-ES_tradnl" w:eastAsia="en-GB"/>
    </w:rPr>
  </w:style>
  <w:style w:type="paragraph" w:styleId="Textodebloque">
    <w:name w:val="Block Text"/>
    <w:basedOn w:val="Normal"/>
    <w:rsid w:val="001E274F"/>
    <w:pPr>
      <w:spacing w:after="120" w:line="240" w:lineRule="auto"/>
      <w:ind w:left="1440" w:right="1440"/>
      <w:jc w:val="both"/>
    </w:pPr>
    <w:rPr>
      <w:rFonts w:ascii="Times New Roman" w:eastAsia="Malgun Gothic" w:hAnsi="Times New Roman" w:cs="Times New Roman"/>
      <w:snapToGrid w:val="0"/>
      <w:sz w:val="24"/>
      <w:szCs w:val="24"/>
      <w:lang w:val="es-ES_tradnl" w:eastAsia="en-GB"/>
    </w:rPr>
  </w:style>
  <w:style w:type="paragraph" w:styleId="Textoindependienteprimerasangra">
    <w:name w:val="Body Text First Indent"/>
    <w:basedOn w:val="Textoindependiente"/>
    <w:link w:val="TextoindependienteprimerasangraCar"/>
    <w:rsid w:val="001E274F"/>
    <w:pPr>
      <w:spacing w:line="240" w:lineRule="auto"/>
      <w:ind w:firstLine="210"/>
      <w:jc w:val="both"/>
    </w:pPr>
    <w:rPr>
      <w:rFonts w:ascii="Times New Roman" w:eastAsia="Malgun Gothic" w:hAnsi="Times New Roman" w:cs="Times New Roman"/>
      <w:snapToGrid w:val="0"/>
      <w:sz w:val="24"/>
      <w:szCs w:val="24"/>
      <w:lang w:val="en-GB" w:eastAsia="en-GB"/>
    </w:rPr>
  </w:style>
  <w:style w:type="character" w:customStyle="1" w:styleId="TextoindependienteprimerasangraCar">
    <w:name w:val="Texto independiente primera sangría Car"/>
    <w:basedOn w:val="TextoindependienteCar"/>
    <w:link w:val="Textoindependienteprimerasangra"/>
    <w:rsid w:val="001E274F"/>
    <w:rPr>
      <w:rFonts w:ascii="Times New Roman" w:eastAsia="Malgun Gothic" w:hAnsi="Times New Roman" w:cs="Times New Roman"/>
      <w:snapToGrid w:val="0"/>
      <w:sz w:val="24"/>
      <w:szCs w:val="24"/>
      <w:lang w:val="en-GB" w:eastAsia="en-GB"/>
    </w:rPr>
  </w:style>
  <w:style w:type="paragraph" w:styleId="Textoindependienteprimerasangra2">
    <w:name w:val="Body Text First Indent 2"/>
    <w:basedOn w:val="Sangradetextonormal"/>
    <w:link w:val="Textoindependienteprimerasangra2Car"/>
    <w:rsid w:val="001E274F"/>
    <w:pPr>
      <w:spacing w:before="0" w:after="120"/>
      <w:ind w:leftChars="0" w:left="283" w:firstLine="210"/>
      <w:jc w:val="both"/>
    </w:pPr>
    <w:rPr>
      <w:rFonts w:eastAsia="Malgun Gothic"/>
    </w:rPr>
  </w:style>
  <w:style w:type="character" w:customStyle="1" w:styleId="Textoindependienteprimerasangra2Car">
    <w:name w:val="Texto independiente primera sangría 2 Car"/>
    <w:basedOn w:val="SangradetextonormalCar"/>
    <w:link w:val="Textoindependienteprimerasangra2"/>
    <w:rsid w:val="001E274F"/>
    <w:rPr>
      <w:rFonts w:ascii="Times New Roman" w:eastAsia="Malgun Gothic" w:hAnsi="Times New Roman" w:cs="Times New Roman"/>
      <w:snapToGrid w:val="0"/>
      <w:sz w:val="24"/>
      <w:szCs w:val="24"/>
      <w:lang w:val="es-ES_tradnl" w:eastAsia="en-GB"/>
    </w:rPr>
  </w:style>
  <w:style w:type="paragraph" w:styleId="Cierre">
    <w:name w:val="Closing"/>
    <w:basedOn w:val="Normal"/>
    <w:next w:val="Firma"/>
    <w:link w:val="CierreCar"/>
    <w:rsid w:val="001E274F"/>
    <w:pPr>
      <w:tabs>
        <w:tab w:val="left" w:pos="5103"/>
      </w:tabs>
      <w:spacing w:before="240" w:after="240" w:line="240" w:lineRule="auto"/>
      <w:ind w:left="5103"/>
    </w:pPr>
    <w:rPr>
      <w:rFonts w:ascii="Times New Roman" w:eastAsia="Malgun Gothic" w:hAnsi="Times New Roman" w:cs="Times New Roman"/>
      <w:snapToGrid w:val="0"/>
      <w:sz w:val="24"/>
      <w:szCs w:val="24"/>
      <w:lang w:val="es-ES_tradnl" w:eastAsia="en-GB"/>
    </w:rPr>
  </w:style>
  <w:style w:type="character" w:customStyle="1" w:styleId="CierreCar">
    <w:name w:val="Cierre Car"/>
    <w:basedOn w:val="Fuentedeprrafopredeter"/>
    <w:link w:val="Cierre"/>
    <w:rsid w:val="001E274F"/>
    <w:rPr>
      <w:rFonts w:ascii="Times New Roman" w:eastAsia="Malgun Gothic" w:hAnsi="Times New Roman" w:cs="Times New Roman"/>
      <w:snapToGrid w:val="0"/>
      <w:sz w:val="24"/>
      <w:szCs w:val="24"/>
      <w:lang w:val="es-ES_tradnl" w:eastAsia="en-GB"/>
    </w:rPr>
  </w:style>
  <w:style w:type="paragraph" w:styleId="Firma">
    <w:name w:val="Signature"/>
    <w:basedOn w:val="Normal"/>
    <w:next w:val="Contact"/>
    <w:link w:val="FirmaCar"/>
    <w:rsid w:val="001E274F"/>
    <w:pPr>
      <w:tabs>
        <w:tab w:val="left" w:pos="5103"/>
      </w:tabs>
      <w:spacing w:before="1200" w:after="0" w:line="240" w:lineRule="auto"/>
      <w:ind w:left="5103"/>
      <w:jc w:val="center"/>
    </w:pPr>
    <w:rPr>
      <w:rFonts w:ascii="Times New Roman" w:eastAsia="Malgun Gothic" w:hAnsi="Times New Roman" w:cs="Times New Roman"/>
      <w:snapToGrid w:val="0"/>
      <w:sz w:val="24"/>
      <w:szCs w:val="24"/>
      <w:lang w:val="de-DE" w:eastAsia="en-GB"/>
    </w:rPr>
  </w:style>
  <w:style w:type="character" w:customStyle="1" w:styleId="FirmaCar">
    <w:name w:val="Firma Car"/>
    <w:basedOn w:val="Fuentedeprrafopredeter"/>
    <w:link w:val="Firma"/>
    <w:rsid w:val="001E274F"/>
    <w:rPr>
      <w:rFonts w:ascii="Times New Roman" w:eastAsia="Malgun Gothic" w:hAnsi="Times New Roman" w:cs="Times New Roman"/>
      <w:snapToGrid w:val="0"/>
      <w:sz w:val="24"/>
      <w:szCs w:val="24"/>
      <w:lang w:val="de-DE" w:eastAsia="en-GB"/>
    </w:rPr>
  </w:style>
  <w:style w:type="paragraph" w:customStyle="1" w:styleId="Contact">
    <w:name w:val="Contact"/>
    <w:basedOn w:val="Normal"/>
    <w:next w:val="Enclosures"/>
    <w:rsid w:val="001E274F"/>
    <w:pPr>
      <w:spacing w:before="480" w:after="0" w:line="240" w:lineRule="auto"/>
      <w:ind w:left="567" w:hanging="567"/>
    </w:pPr>
    <w:rPr>
      <w:rFonts w:ascii="Times New Roman" w:eastAsia="Malgun Gothic" w:hAnsi="Times New Roman" w:cs="Times New Roman"/>
      <w:snapToGrid w:val="0"/>
      <w:sz w:val="24"/>
      <w:szCs w:val="24"/>
      <w:lang w:val="es-ES_tradnl" w:eastAsia="en-GB"/>
    </w:rPr>
  </w:style>
  <w:style w:type="paragraph" w:customStyle="1" w:styleId="Enclosures">
    <w:name w:val="Enclosures"/>
    <w:basedOn w:val="Normal"/>
    <w:next w:val="Participants"/>
    <w:rsid w:val="001E274F"/>
    <w:pPr>
      <w:keepNext/>
      <w:keepLines/>
      <w:tabs>
        <w:tab w:val="left" w:pos="5642"/>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Participants">
    <w:name w:val="Participants"/>
    <w:basedOn w:val="Normal"/>
    <w:next w:val="Copies"/>
    <w:rsid w:val="001E274F"/>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Copies">
    <w:name w:val="Copies"/>
    <w:basedOn w:val="Normal"/>
    <w:next w:val="Normal"/>
    <w:rsid w:val="001E274F"/>
    <w:pPr>
      <w:tabs>
        <w:tab w:val="left" w:pos="2512"/>
        <w:tab w:val="left" w:pos="2762"/>
        <w:tab w:val="left" w:pos="5642"/>
        <w:tab w:val="left" w:pos="6362"/>
        <w:tab w:val="left" w:pos="6720"/>
      </w:tabs>
      <w:spacing w:before="480" w:after="0" w:line="240" w:lineRule="auto"/>
      <w:ind w:left="1792" w:hanging="1792"/>
    </w:pPr>
    <w:rPr>
      <w:rFonts w:ascii="Times New Roman" w:eastAsia="Malgun Gothic" w:hAnsi="Times New Roman" w:cs="Times New Roman"/>
      <w:snapToGrid w:val="0"/>
      <w:sz w:val="24"/>
      <w:szCs w:val="24"/>
      <w:lang w:val="es-ES_tradnl" w:eastAsia="en-GB"/>
    </w:rPr>
  </w:style>
  <w:style w:type="paragraph" w:customStyle="1" w:styleId="DoubSign">
    <w:name w:val="DoubSign"/>
    <w:basedOn w:val="Normal"/>
    <w:next w:val="Contact"/>
    <w:rsid w:val="001E274F"/>
    <w:pPr>
      <w:tabs>
        <w:tab w:val="left" w:pos="5103"/>
      </w:tabs>
      <w:spacing w:before="1200" w:after="0" w:line="240" w:lineRule="auto"/>
    </w:pPr>
    <w:rPr>
      <w:rFonts w:ascii="Times New Roman" w:eastAsia="Malgun Gothic" w:hAnsi="Times New Roman" w:cs="Times New Roman"/>
      <w:snapToGrid w:val="0"/>
      <w:sz w:val="24"/>
      <w:szCs w:val="24"/>
      <w:lang w:val="es-ES_tradnl" w:eastAsia="en-GB"/>
    </w:rPr>
  </w:style>
  <w:style w:type="paragraph" w:styleId="Direccinsobre">
    <w:name w:val="envelope address"/>
    <w:basedOn w:val="Normal"/>
    <w:rsid w:val="001E274F"/>
    <w:pPr>
      <w:framePr w:w="7920" w:h="1980" w:hRule="exact" w:hSpace="180" w:wrap="auto" w:hAnchor="page" w:xAlign="center" w:yAlign="bottom"/>
      <w:spacing w:after="0" w:line="240" w:lineRule="auto"/>
      <w:jc w:val="both"/>
    </w:pPr>
    <w:rPr>
      <w:rFonts w:ascii="Times New Roman" w:eastAsia="Malgun Gothic" w:hAnsi="Times New Roman" w:cs="Times New Roman"/>
      <w:snapToGrid w:val="0"/>
      <w:sz w:val="24"/>
      <w:szCs w:val="24"/>
      <w:lang w:val="es-ES_tradnl" w:eastAsia="en-GB"/>
    </w:rPr>
  </w:style>
  <w:style w:type="paragraph" w:styleId="Remitedesobre">
    <w:name w:val="envelope return"/>
    <w:basedOn w:val="Normal"/>
    <w:rsid w:val="001E274F"/>
    <w:pPr>
      <w:spacing w:after="0" w:line="240" w:lineRule="auto"/>
      <w:jc w:val="both"/>
    </w:pPr>
    <w:rPr>
      <w:rFonts w:ascii="Times New Roman" w:eastAsia="Malgun Gothic" w:hAnsi="Times New Roman" w:cs="Times New Roman"/>
      <w:snapToGrid w:val="0"/>
      <w:sz w:val="20"/>
      <w:szCs w:val="24"/>
      <w:lang w:val="es-ES_tradnl" w:eastAsia="en-GB"/>
    </w:rPr>
  </w:style>
  <w:style w:type="paragraph" w:styleId="Lista">
    <w:name w:val="List"/>
    <w:basedOn w:val="Normal"/>
    <w:rsid w:val="001E274F"/>
    <w:pPr>
      <w:spacing w:after="240" w:line="240" w:lineRule="auto"/>
      <w:ind w:left="283" w:hanging="283"/>
      <w:jc w:val="both"/>
    </w:pPr>
    <w:rPr>
      <w:rFonts w:ascii="Times New Roman" w:eastAsia="Malgun Gothic" w:hAnsi="Times New Roman" w:cs="Times New Roman"/>
      <w:snapToGrid w:val="0"/>
      <w:sz w:val="24"/>
      <w:szCs w:val="24"/>
      <w:lang w:val="es-ES_tradnl" w:eastAsia="en-GB"/>
    </w:rPr>
  </w:style>
  <w:style w:type="paragraph" w:styleId="Lista2">
    <w:name w:val="List 2"/>
    <w:basedOn w:val="Normal"/>
    <w:rsid w:val="001E274F"/>
    <w:pPr>
      <w:spacing w:after="240" w:line="240" w:lineRule="auto"/>
      <w:ind w:left="566" w:hanging="283"/>
      <w:jc w:val="both"/>
    </w:pPr>
    <w:rPr>
      <w:rFonts w:ascii="Times New Roman" w:eastAsia="Malgun Gothic" w:hAnsi="Times New Roman" w:cs="Times New Roman"/>
      <w:snapToGrid w:val="0"/>
      <w:sz w:val="24"/>
      <w:szCs w:val="24"/>
      <w:lang w:val="es-ES_tradnl" w:eastAsia="en-GB"/>
    </w:rPr>
  </w:style>
  <w:style w:type="paragraph" w:styleId="Lista3">
    <w:name w:val="List 3"/>
    <w:basedOn w:val="Normal"/>
    <w:rsid w:val="001E274F"/>
    <w:pPr>
      <w:spacing w:after="240" w:line="240" w:lineRule="auto"/>
      <w:ind w:left="849" w:hanging="283"/>
      <w:jc w:val="both"/>
    </w:pPr>
    <w:rPr>
      <w:rFonts w:ascii="Times New Roman" w:eastAsia="Malgun Gothic" w:hAnsi="Times New Roman" w:cs="Times New Roman"/>
      <w:snapToGrid w:val="0"/>
      <w:sz w:val="24"/>
      <w:szCs w:val="24"/>
      <w:lang w:val="es-ES_tradnl" w:eastAsia="en-GB"/>
    </w:rPr>
  </w:style>
  <w:style w:type="paragraph" w:styleId="Lista5">
    <w:name w:val="List 5"/>
    <w:basedOn w:val="Normal"/>
    <w:rsid w:val="001E274F"/>
    <w:pPr>
      <w:spacing w:after="240" w:line="240" w:lineRule="auto"/>
      <w:ind w:left="1415" w:hanging="283"/>
      <w:jc w:val="both"/>
    </w:pPr>
    <w:rPr>
      <w:rFonts w:ascii="Times New Roman" w:eastAsia="Malgun Gothic" w:hAnsi="Times New Roman" w:cs="Times New Roman"/>
      <w:snapToGrid w:val="0"/>
      <w:sz w:val="24"/>
      <w:szCs w:val="24"/>
      <w:lang w:val="es-ES_tradnl" w:eastAsia="en-GB"/>
    </w:rPr>
  </w:style>
  <w:style w:type="paragraph" w:styleId="Continuarlista">
    <w:name w:val="List Continue"/>
    <w:basedOn w:val="Normal"/>
    <w:rsid w:val="001E274F"/>
    <w:pPr>
      <w:spacing w:after="120" w:line="240" w:lineRule="auto"/>
      <w:ind w:left="283"/>
      <w:jc w:val="both"/>
    </w:pPr>
    <w:rPr>
      <w:rFonts w:ascii="Times New Roman" w:eastAsia="Malgun Gothic" w:hAnsi="Times New Roman" w:cs="Times New Roman"/>
      <w:snapToGrid w:val="0"/>
      <w:sz w:val="24"/>
      <w:szCs w:val="24"/>
      <w:lang w:val="es-ES_tradnl" w:eastAsia="en-GB"/>
    </w:rPr>
  </w:style>
  <w:style w:type="paragraph" w:styleId="Continuarlista2">
    <w:name w:val="List Continue 2"/>
    <w:basedOn w:val="Normal"/>
    <w:rsid w:val="001E274F"/>
    <w:pPr>
      <w:spacing w:after="120" w:line="240" w:lineRule="auto"/>
      <w:ind w:left="566"/>
      <w:jc w:val="both"/>
    </w:pPr>
    <w:rPr>
      <w:rFonts w:ascii="Times New Roman" w:eastAsia="Malgun Gothic" w:hAnsi="Times New Roman" w:cs="Times New Roman"/>
      <w:snapToGrid w:val="0"/>
      <w:sz w:val="24"/>
      <w:szCs w:val="24"/>
      <w:lang w:val="es-ES_tradnl" w:eastAsia="en-GB"/>
    </w:rPr>
  </w:style>
  <w:style w:type="paragraph" w:styleId="Continuarlista3">
    <w:name w:val="List Continue 3"/>
    <w:basedOn w:val="Normal"/>
    <w:rsid w:val="001E274F"/>
    <w:pPr>
      <w:spacing w:after="120" w:line="240" w:lineRule="auto"/>
      <w:ind w:left="849"/>
      <w:jc w:val="both"/>
    </w:pPr>
    <w:rPr>
      <w:rFonts w:ascii="Times New Roman" w:eastAsia="Malgun Gothic" w:hAnsi="Times New Roman" w:cs="Times New Roman"/>
      <w:snapToGrid w:val="0"/>
      <w:sz w:val="24"/>
      <w:szCs w:val="24"/>
      <w:lang w:val="es-ES_tradnl" w:eastAsia="en-GB"/>
    </w:rPr>
  </w:style>
  <w:style w:type="paragraph" w:styleId="Continuarlista4">
    <w:name w:val="List Continue 4"/>
    <w:basedOn w:val="Normal"/>
    <w:rsid w:val="001E274F"/>
    <w:pPr>
      <w:spacing w:after="120" w:line="240" w:lineRule="auto"/>
      <w:ind w:left="1132"/>
      <w:jc w:val="both"/>
    </w:pPr>
    <w:rPr>
      <w:rFonts w:ascii="Times New Roman" w:eastAsia="Malgun Gothic" w:hAnsi="Times New Roman" w:cs="Times New Roman"/>
      <w:snapToGrid w:val="0"/>
      <w:sz w:val="24"/>
      <w:szCs w:val="24"/>
      <w:lang w:val="es-ES_tradnl" w:eastAsia="en-GB"/>
    </w:rPr>
  </w:style>
  <w:style w:type="paragraph" w:styleId="Continuarlista5">
    <w:name w:val="List Continue 5"/>
    <w:basedOn w:val="Normal"/>
    <w:rsid w:val="001E274F"/>
    <w:pPr>
      <w:spacing w:after="120" w:line="240" w:lineRule="auto"/>
      <w:ind w:left="1415"/>
      <w:jc w:val="both"/>
    </w:pPr>
    <w:rPr>
      <w:rFonts w:ascii="Times New Roman" w:eastAsia="Malgun Gothic" w:hAnsi="Times New Roman" w:cs="Times New Roman"/>
      <w:snapToGrid w:val="0"/>
      <w:sz w:val="24"/>
      <w:szCs w:val="24"/>
      <w:lang w:val="es-ES_tradnl" w:eastAsia="en-GB"/>
    </w:rPr>
  </w:style>
  <w:style w:type="paragraph" w:styleId="Encabezadodemensaje">
    <w:name w:val="Message Header"/>
    <w:basedOn w:val="Normal"/>
    <w:link w:val="EncabezadodemensajeCar"/>
    <w:rsid w:val="001E274F"/>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cs="Times New Roman"/>
      <w:snapToGrid w:val="0"/>
      <w:sz w:val="24"/>
      <w:szCs w:val="24"/>
      <w:lang w:val="es-ES_tradnl" w:eastAsia="en-GB"/>
    </w:rPr>
  </w:style>
  <w:style w:type="character" w:customStyle="1" w:styleId="EncabezadodemensajeCar">
    <w:name w:val="Encabezado de mensaje Car"/>
    <w:basedOn w:val="Fuentedeprrafopredeter"/>
    <w:link w:val="Encabezadodemensaje"/>
    <w:rsid w:val="001E274F"/>
    <w:rPr>
      <w:rFonts w:ascii="Arial" w:eastAsia="Malgun Gothic" w:hAnsi="Arial" w:cs="Times New Roman"/>
      <w:snapToGrid w:val="0"/>
      <w:sz w:val="24"/>
      <w:szCs w:val="24"/>
      <w:shd w:val="pct20" w:color="auto" w:fill="auto"/>
      <w:lang w:val="es-ES_tradnl" w:eastAsia="en-GB"/>
    </w:rPr>
  </w:style>
  <w:style w:type="paragraph" w:styleId="Encabezadodenota">
    <w:name w:val="Note Heading"/>
    <w:basedOn w:val="Normal"/>
    <w:next w:val="Normal"/>
    <w:link w:val="EncabezadodenotaCar"/>
    <w:rsid w:val="001E274F"/>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EncabezadodenotaCar">
    <w:name w:val="Encabezado de nota Car"/>
    <w:basedOn w:val="Fuentedeprrafopredeter"/>
    <w:link w:val="Encabezadodenota"/>
    <w:rsid w:val="001E274F"/>
    <w:rPr>
      <w:rFonts w:ascii="Times New Roman" w:eastAsia="Malgun Gothic" w:hAnsi="Times New Roman" w:cs="Times New Roman"/>
      <w:snapToGrid w:val="0"/>
      <w:sz w:val="24"/>
      <w:szCs w:val="24"/>
      <w:lang w:val="es-ES_tradnl" w:eastAsia="en-GB"/>
    </w:rPr>
  </w:style>
  <w:style w:type="paragraph" w:customStyle="1" w:styleId="Subject">
    <w:name w:val="Subject"/>
    <w:basedOn w:val="Normal"/>
    <w:next w:val="Normal"/>
    <w:rsid w:val="001E274F"/>
    <w:pPr>
      <w:spacing w:after="480" w:line="240" w:lineRule="auto"/>
      <w:ind w:left="1191" w:hanging="1191"/>
    </w:pPr>
    <w:rPr>
      <w:rFonts w:ascii="Times New Roman" w:eastAsia="Malgun Gothic" w:hAnsi="Times New Roman" w:cs="Times New Roman"/>
      <w:b/>
      <w:snapToGrid w:val="0"/>
      <w:sz w:val="24"/>
      <w:szCs w:val="24"/>
      <w:lang w:val="es-ES_tradnl" w:eastAsia="en-GB"/>
    </w:rPr>
  </w:style>
  <w:style w:type="paragraph" w:customStyle="1" w:styleId="NoteList">
    <w:name w:val="NoteList"/>
    <w:basedOn w:val="Normal"/>
    <w:next w:val="Subject"/>
    <w:rsid w:val="001E274F"/>
    <w:pPr>
      <w:tabs>
        <w:tab w:val="left" w:pos="5823"/>
      </w:tabs>
      <w:spacing w:before="720" w:after="720" w:line="240" w:lineRule="auto"/>
      <w:ind w:left="5104" w:hanging="3119"/>
    </w:pPr>
    <w:rPr>
      <w:rFonts w:ascii="Times New Roman" w:eastAsia="Malgun Gothic" w:hAnsi="Times New Roman" w:cs="Times New Roman"/>
      <w:b/>
      <w:smallCaps/>
      <w:snapToGrid w:val="0"/>
      <w:sz w:val="24"/>
      <w:szCs w:val="24"/>
      <w:lang w:val="es-ES_tradnl" w:eastAsia="en-GB"/>
    </w:rPr>
  </w:style>
  <w:style w:type="paragraph" w:styleId="Textosinformato">
    <w:name w:val="Plain Text"/>
    <w:basedOn w:val="Normal"/>
    <w:link w:val="TextosinformatoCar"/>
    <w:rsid w:val="001E274F"/>
    <w:pPr>
      <w:spacing w:after="240" w:line="240" w:lineRule="auto"/>
      <w:jc w:val="both"/>
    </w:pPr>
    <w:rPr>
      <w:rFonts w:ascii="Courier New" w:eastAsia="Malgun Gothic" w:hAnsi="Courier New" w:cs="Times New Roman"/>
      <w:snapToGrid w:val="0"/>
      <w:sz w:val="20"/>
      <w:szCs w:val="24"/>
      <w:lang w:val="es-ES_tradnl" w:eastAsia="en-GB"/>
    </w:rPr>
  </w:style>
  <w:style w:type="character" w:customStyle="1" w:styleId="TextosinformatoCar">
    <w:name w:val="Texto sin formato Car"/>
    <w:basedOn w:val="Fuentedeprrafopredeter"/>
    <w:link w:val="Textosinformato"/>
    <w:rsid w:val="001E274F"/>
    <w:rPr>
      <w:rFonts w:ascii="Courier New" w:eastAsia="Malgun Gothic" w:hAnsi="Courier New" w:cs="Times New Roman"/>
      <w:snapToGrid w:val="0"/>
      <w:sz w:val="20"/>
      <w:szCs w:val="24"/>
      <w:lang w:val="es-ES_tradnl" w:eastAsia="en-GB"/>
    </w:rPr>
  </w:style>
  <w:style w:type="paragraph" w:styleId="Saludo">
    <w:name w:val="Salutation"/>
    <w:basedOn w:val="Normal"/>
    <w:next w:val="Normal"/>
    <w:link w:val="SaludoCar"/>
    <w:rsid w:val="001E274F"/>
    <w:pPr>
      <w:spacing w:after="240" w:line="240" w:lineRule="auto"/>
      <w:jc w:val="both"/>
    </w:pPr>
    <w:rPr>
      <w:rFonts w:ascii="Times New Roman" w:eastAsia="Malgun Gothic" w:hAnsi="Times New Roman" w:cs="Times New Roman"/>
      <w:snapToGrid w:val="0"/>
      <w:sz w:val="24"/>
      <w:szCs w:val="24"/>
      <w:lang w:val="es-ES_tradnl" w:eastAsia="en-GB"/>
    </w:rPr>
  </w:style>
  <w:style w:type="character" w:customStyle="1" w:styleId="SaludoCar">
    <w:name w:val="Saludo Car"/>
    <w:basedOn w:val="Fuentedeprrafopredeter"/>
    <w:link w:val="Saludo"/>
    <w:rsid w:val="001E274F"/>
    <w:rPr>
      <w:rFonts w:ascii="Times New Roman" w:eastAsia="Malgun Gothic" w:hAnsi="Times New Roman" w:cs="Times New Roman"/>
      <w:snapToGrid w:val="0"/>
      <w:sz w:val="24"/>
      <w:szCs w:val="24"/>
      <w:lang w:val="es-ES_tradnl" w:eastAsia="en-GB"/>
    </w:rPr>
  </w:style>
  <w:style w:type="paragraph" w:customStyle="1" w:styleId="YReferences">
    <w:name w:val="YReferences"/>
    <w:basedOn w:val="Normal"/>
    <w:next w:val="Normal"/>
    <w:rsid w:val="001E274F"/>
    <w:pPr>
      <w:spacing w:after="480" w:line="240" w:lineRule="auto"/>
      <w:ind w:left="1191" w:hanging="1191"/>
      <w:jc w:val="both"/>
    </w:pPr>
    <w:rPr>
      <w:rFonts w:ascii="Times New Roman" w:eastAsia="Malgun Gothic" w:hAnsi="Times New Roman" w:cs="Times New Roman"/>
      <w:snapToGrid w:val="0"/>
      <w:sz w:val="24"/>
      <w:szCs w:val="24"/>
      <w:lang w:val="es-ES_tradnl" w:eastAsia="en-GB"/>
    </w:rPr>
  </w:style>
  <w:style w:type="paragraph" w:customStyle="1" w:styleId="Style1">
    <w:name w:val="Style1"/>
    <w:basedOn w:val="Normal"/>
    <w:autoRedefine/>
    <w:rsid w:val="001E274F"/>
    <w:pPr>
      <w:spacing w:after="240" w:line="240" w:lineRule="auto"/>
      <w:jc w:val="both"/>
    </w:pPr>
    <w:rPr>
      <w:rFonts w:ascii="Times New Roman" w:eastAsia="Malgun Gothic" w:hAnsi="Times New Roman" w:cs="Times New Roman"/>
      <w:snapToGrid w:val="0"/>
      <w:sz w:val="24"/>
      <w:szCs w:val="24"/>
      <w:lang w:val="pt-PT" w:eastAsia="en-GB"/>
    </w:rPr>
  </w:style>
  <w:style w:type="paragraph" w:customStyle="1" w:styleId="Disclaimer">
    <w:name w:val="Disclaimer"/>
    <w:basedOn w:val="Normal"/>
    <w:rsid w:val="001E274F"/>
    <w:pPr>
      <w:keepLines/>
      <w:pBdr>
        <w:top w:val="single" w:sz="4" w:space="1" w:color="auto"/>
      </w:pBdr>
      <w:spacing w:before="480" w:after="0" w:line="240" w:lineRule="auto"/>
      <w:jc w:val="both"/>
    </w:pPr>
    <w:rPr>
      <w:rFonts w:ascii="Times New Roman" w:eastAsia="Malgun Gothic" w:hAnsi="Times New Roman" w:cs="Times New Roman"/>
      <w:i/>
      <w:snapToGrid w:val="0"/>
      <w:sz w:val="24"/>
      <w:szCs w:val="24"/>
      <w:lang w:val="es-ES_tradnl" w:eastAsia="en-GB"/>
    </w:rPr>
  </w:style>
  <w:style w:type="paragraph" w:customStyle="1" w:styleId="RequestHeading2">
    <w:name w:val="Request Heading 2"/>
    <w:basedOn w:val="Normal"/>
    <w:next w:val="Normal"/>
    <w:autoRedefine/>
    <w:rsid w:val="001E274F"/>
    <w:pPr>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cs="Times New Roman"/>
      <w:b/>
      <w:snapToGrid w:val="0"/>
      <w:sz w:val="24"/>
      <w:szCs w:val="20"/>
      <w:lang w:val="es-ES_tradnl" w:eastAsia="en-GB"/>
    </w:rPr>
  </w:style>
  <w:style w:type="paragraph" w:customStyle="1" w:styleId="RequestHeading1">
    <w:name w:val="Request Heading 1"/>
    <w:basedOn w:val="Normal"/>
    <w:next w:val="RequestHeading2"/>
    <w:autoRedefine/>
    <w:rsid w:val="001E274F"/>
    <w:pPr>
      <w:widowControl w:val="0"/>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cs="Times New Roman"/>
      <w:b/>
      <w:caps/>
      <w:snapToGrid w:val="0"/>
      <w:spacing w:val="-2"/>
      <w:sz w:val="24"/>
      <w:szCs w:val="20"/>
      <w:u w:val="single"/>
      <w:lang w:val="es-ES_tradnl" w:eastAsia="en-GB"/>
    </w:rPr>
  </w:style>
  <w:style w:type="paragraph" w:customStyle="1" w:styleId="Table">
    <w:name w:val="Table"/>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0"/>
      <w:szCs w:val="20"/>
      <w:lang w:val="es-ES_tradnl" w:eastAsia="en-GB"/>
    </w:rPr>
  </w:style>
  <w:style w:type="paragraph" w:customStyle="1" w:styleId="Annex1">
    <w:name w:val="Annex 1"/>
    <w:basedOn w:val="Normal"/>
    <w:autoRedefine/>
    <w:rsid w:val="001E274F"/>
    <w:pPr>
      <w:tabs>
        <w:tab w:val="left" w:pos="709"/>
        <w:tab w:val="left" w:pos="1440"/>
        <w:tab w:val="left" w:pos="5760"/>
        <w:tab w:val="left" w:pos="6480"/>
        <w:tab w:val="left" w:pos="14400"/>
      </w:tabs>
      <w:suppressAutoHyphens/>
      <w:spacing w:before="120" w:after="120" w:line="240" w:lineRule="auto"/>
      <w:ind w:left="108"/>
    </w:pPr>
    <w:rPr>
      <w:rFonts w:ascii="Times New Roman" w:eastAsia="Malgun Gothic" w:hAnsi="Times New Roman" w:cs="Times New Roman"/>
      <w:snapToGrid w:val="0"/>
      <w:spacing w:val="-2"/>
      <w:sz w:val="20"/>
      <w:szCs w:val="20"/>
      <w:lang w:val="es-ES_tradnl" w:eastAsia="en-GB"/>
    </w:rPr>
  </w:style>
  <w:style w:type="paragraph" w:customStyle="1" w:styleId="Annex2">
    <w:name w:val="Annex 2"/>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normal">
    <w:name w:val="Annex 2 - normal"/>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4"/>
      <w:szCs w:val="20"/>
      <w:lang w:val="es-ES_tradnl" w:eastAsia="en-GB"/>
    </w:rPr>
  </w:style>
  <w:style w:type="paragraph" w:customStyle="1" w:styleId="Annex2-bullet0">
    <w:name w:val="Annex 2 - bullet"/>
    <w:basedOn w:val="Annex2-normal"/>
    <w:autoRedefine/>
    <w:rsid w:val="001E274F"/>
    <w:pPr>
      <w:jc w:val="both"/>
    </w:pPr>
  </w:style>
  <w:style w:type="paragraph" w:customStyle="1" w:styleId="annex20">
    <w:name w:val="annex 2"/>
    <w:basedOn w:val="Normal"/>
    <w:rsid w:val="001E274F"/>
    <w:pPr>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cs="Times New Roman"/>
      <w:snapToGrid w:val="0"/>
      <w:spacing w:val="-2"/>
      <w:sz w:val="24"/>
      <w:szCs w:val="20"/>
      <w:lang w:val="es-ES_tradnl" w:eastAsia="en-GB"/>
    </w:rPr>
  </w:style>
  <w:style w:type="paragraph" w:customStyle="1" w:styleId="annex10">
    <w:name w:val="annex 1"/>
    <w:basedOn w:val="Normal"/>
    <w:autoRedefine/>
    <w:rsid w:val="001E274F"/>
    <w:pPr>
      <w:tabs>
        <w:tab w:val="left" w:pos="709"/>
        <w:tab w:val="left" w:pos="1440"/>
        <w:tab w:val="left" w:pos="5760"/>
        <w:tab w:val="left" w:pos="6480"/>
        <w:tab w:val="left" w:pos="14400"/>
      </w:tabs>
      <w:suppressAutoHyphens/>
      <w:spacing w:before="120" w:after="120" w:line="240" w:lineRule="auto"/>
    </w:pPr>
    <w:rPr>
      <w:rFonts w:ascii="Times New Roman" w:eastAsia="Malgun Gothic" w:hAnsi="Times New Roman" w:cs="Times New Roman"/>
      <w:snapToGrid w:val="0"/>
      <w:spacing w:val="-2"/>
      <w:sz w:val="20"/>
      <w:szCs w:val="20"/>
      <w:lang w:val="es-ES_tradnl" w:eastAsia="en-GB"/>
    </w:rPr>
  </w:style>
  <w:style w:type="paragraph" w:customStyle="1" w:styleId="RequestTitle">
    <w:name w:val="Request Title"/>
    <w:basedOn w:val="Normal"/>
    <w:autoRedefine/>
    <w:rsid w:val="001E274F"/>
    <w:pPr>
      <w:keepNext/>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cs="Times New Roman"/>
      <w:b/>
      <w:snapToGrid w:val="0"/>
      <w:spacing w:val="-2"/>
      <w:sz w:val="24"/>
      <w:szCs w:val="20"/>
      <w:u w:val="single"/>
      <w:lang w:val="es-ES_tradnl" w:eastAsia="en-GB"/>
    </w:rPr>
  </w:style>
  <w:style w:type="paragraph" w:customStyle="1" w:styleId="BodyText4">
    <w:name w:val="Body Text 4"/>
    <w:basedOn w:val="Normal"/>
    <w:rsid w:val="001E274F"/>
    <w:pPr>
      <w:tabs>
        <w:tab w:val="left" w:pos="720"/>
        <w:tab w:val="num" w:pos="2103"/>
        <w:tab w:val="left" w:pos="2160"/>
      </w:tabs>
      <w:spacing w:after="240" w:line="240" w:lineRule="auto"/>
      <w:ind w:left="2103" w:hanging="663"/>
      <w:jc w:val="both"/>
    </w:pPr>
    <w:rPr>
      <w:rFonts w:ascii="Times New Roman" w:eastAsia="Malgun Gothic" w:hAnsi="Times New Roman" w:cs="Times New Roman"/>
      <w:snapToGrid w:val="0"/>
      <w:szCs w:val="20"/>
      <w:lang w:val="es-ES_tradnl" w:eastAsia="en-GB"/>
    </w:rPr>
  </w:style>
  <w:style w:type="paragraph" w:customStyle="1" w:styleId="Transportable">
    <w:name w:val="Transportable"/>
    <w:basedOn w:val="Normal"/>
    <w:rsid w:val="001E274F"/>
    <w:pPr>
      <w:spacing w:after="0" w:line="240" w:lineRule="auto"/>
    </w:pPr>
    <w:rPr>
      <w:rFonts w:ascii="Book Antiqua" w:eastAsia="Malgun Gothic" w:hAnsi="Book Antiqua" w:cs="Times New Roman"/>
      <w:snapToGrid w:val="0"/>
      <w:sz w:val="18"/>
      <w:szCs w:val="20"/>
      <w:lang w:val="es-ES_tradnl" w:eastAsia="en-GB"/>
    </w:rPr>
  </w:style>
  <w:style w:type="character" w:styleId="Textoennegrita">
    <w:name w:val="Strong"/>
    <w:basedOn w:val="Fuentedeprrafopredeter"/>
    <w:qFormat/>
    <w:rsid w:val="001E274F"/>
    <w:rPr>
      <w:rFonts w:cs="Times New Roman"/>
      <w:b/>
      <w:bCs/>
      <w:shd w:val="clear" w:color="auto" w:fill="auto"/>
    </w:rPr>
  </w:style>
  <w:style w:type="paragraph" w:customStyle="1" w:styleId="Title2">
    <w:name w:val="Title 2"/>
    <w:basedOn w:val="Normal"/>
    <w:rsid w:val="001E274F"/>
    <w:pPr>
      <w:tabs>
        <w:tab w:val="left" w:pos="720"/>
      </w:tabs>
      <w:spacing w:after="0" w:line="240" w:lineRule="auto"/>
      <w:jc w:val="center"/>
    </w:pPr>
    <w:rPr>
      <w:rFonts w:ascii="Times New Roman" w:eastAsia="Batang" w:hAnsi="Times New Roman" w:cs="Times New Roman"/>
      <w:snapToGrid w:val="0"/>
      <w:szCs w:val="20"/>
      <w:u w:val="single"/>
      <w:lang w:val="es-ES_tradnl" w:eastAsia="en-GB"/>
    </w:rPr>
  </w:style>
  <w:style w:type="character" w:customStyle="1" w:styleId="funotenverweis">
    <w:name w:val="fußnotenverweis"/>
    <w:rsid w:val="001E274F"/>
    <w:rPr>
      <w:vertAlign w:val="superscript"/>
    </w:rPr>
  </w:style>
  <w:style w:type="paragraph" w:customStyle="1" w:styleId="hstyle1">
    <w:name w:val="hstyle1"/>
    <w:basedOn w:val="Normal"/>
    <w:rsid w:val="001E274F"/>
    <w:pPr>
      <w:spacing w:after="0" w:line="312" w:lineRule="auto"/>
      <w:ind w:left="262" w:hanging="262"/>
      <w:jc w:val="both"/>
    </w:pPr>
    <w:rPr>
      <w:rFonts w:ascii="Batang" w:eastAsia="Batang" w:hAnsi="Batang" w:cs="Gulim"/>
      <w:snapToGrid w:val="0"/>
      <w:color w:val="000000"/>
      <w:spacing w:val="10"/>
      <w:sz w:val="18"/>
      <w:szCs w:val="18"/>
      <w:lang w:val="en-US" w:eastAsia="en-GB"/>
    </w:rPr>
  </w:style>
  <w:style w:type="paragraph" w:customStyle="1" w:styleId="EndnoteText1">
    <w:name w:val="Endnote Text1"/>
    <w:basedOn w:val="Normal"/>
    <w:rsid w:val="001E274F"/>
    <w:pPr>
      <w:widowControl w:val="0"/>
      <w:autoSpaceDE w:val="0"/>
      <w:autoSpaceDN w:val="0"/>
      <w:adjustRightInd w:val="0"/>
      <w:spacing w:after="0" w:line="240" w:lineRule="auto"/>
    </w:pPr>
    <w:rPr>
      <w:rFonts w:ascii="CG Times" w:eastAsia="Batang" w:hAnsi="CG Times" w:cs="Times New Roman"/>
      <w:snapToGrid w:val="0"/>
      <w:sz w:val="20"/>
      <w:szCs w:val="24"/>
      <w:lang w:val="en-US" w:eastAsia="en-GB"/>
    </w:rPr>
  </w:style>
  <w:style w:type="paragraph" w:customStyle="1" w:styleId="Annexetitrefichefinglobale">
    <w:name w:val="Annexe titre (fiche fin. global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nnexetitrefichefinacte">
    <w:name w:val="Annexe titre (fiche fin. acte)"/>
    <w:basedOn w:val="Normal"/>
    <w:next w:val="Normal"/>
    <w:rsid w:val="001E274F"/>
    <w:pPr>
      <w:spacing w:before="120" w:after="120" w:line="240" w:lineRule="auto"/>
      <w:jc w:val="center"/>
    </w:pPr>
    <w:rPr>
      <w:rFonts w:ascii="Times New Roman" w:eastAsia="Times New Roman" w:hAnsi="Times New Roman" w:cs="Times New Roman"/>
      <w:b/>
      <w:sz w:val="24"/>
      <w:szCs w:val="24"/>
      <w:u w:val="single"/>
      <w:lang w:val="es-ES_tradnl" w:eastAsia="de-DE"/>
    </w:rPr>
  </w:style>
  <w:style w:type="paragraph" w:customStyle="1" w:styleId="a1">
    <w:name w:val="목록 단락"/>
    <w:basedOn w:val="Normal"/>
    <w:rsid w:val="001E274F"/>
    <w:pPr>
      <w:spacing w:before="240" w:after="60" w:line="240" w:lineRule="auto"/>
      <w:ind w:leftChars="400" w:left="800"/>
      <w:jc w:val="center"/>
    </w:pPr>
    <w:rPr>
      <w:rFonts w:ascii="Times New Roman" w:eastAsia="Batang" w:hAnsi="Times New Roman" w:cs="Times New Roman"/>
      <w:sz w:val="24"/>
      <w:szCs w:val="24"/>
      <w:lang w:val="es-ES_tradnl" w:eastAsia="en-GB"/>
    </w:rPr>
  </w:style>
  <w:style w:type="paragraph" w:customStyle="1" w:styleId="14pt0">
    <w:name w:val="표준 + 14 pt"/>
    <w:aliases w:val="굵게,작은 대문자,가운데"/>
    <w:basedOn w:val="Normal"/>
    <w:rsid w:val="001E274F"/>
    <w:pPr>
      <w:autoSpaceDE w:val="0"/>
      <w:autoSpaceDN w:val="0"/>
      <w:adjustRightInd w:val="0"/>
      <w:spacing w:before="120" w:after="0" w:line="240" w:lineRule="auto"/>
      <w:jc w:val="center"/>
    </w:pPr>
    <w:rPr>
      <w:rFonts w:ascii="Times New Roman" w:eastAsia="Batang" w:hAnsi="Times New Roman" w:cs="Times New Roman"/>
      <w:b/>
      <w:color w:val="000000"/>
      <w:sz w:val="28"/>
      <w:szCs w:val="28"/>
      <w:lang w:val="en-US" w:eastAsia="ko-KR"/>
    </w:rPr>
  </w:style>
  <w:style w:type="paragraph" w:customStyle="1" w:styleId="a2">
    <w:name w:val="조항"/>
    <w:basedOn w:val="Normal"/>
    <w:rsid w:val="001E274F"/>
    <w:pPr>
      <w:tabs>
        <w:tab w:val="left" w:pos="800"/>
        <w:tab w:val="left" w:pos="1600"/>
      </w:tabs>
      <w:spacing w:after="0" w:line="240" w:lineRule="auto"/>
      <w:jc w:val="both"/>
    </w:pPr>
    <w:rPr>
      <w:rFonts w:ascii="Times New Roman" w:eastAsia="Batang" w:hAnsi="Times New Roman" w:cs="Times New Roman"/>
      <w:sz w:val="24"/>
      <w:szCs w:val="20"/>
      <w:lang w:val="en-US" w:eastAsia="ko-KR"/>
    </w:rPr>
  </w:style>
  <w:style w:type="paragraph" w:customStyle="1" w:styleId="a3">
    <w:name w:val="간격 없음"/>
    <w:basedOn w:val="Normal"/>
    <w:rsid w:val="001E274F"/>
    <w:pPr>
      <w:spacing w:after="0" w:line="240" w:lineRule="auto"/>
    </w:pPr>
    <w:rPr>
      <w:rFonts w:ascii="Malgun Gothic" w:eastAsia="Malgun Gothic" w:hAnsi="Malgun Gothic" w:cs="Times New Roman"/>
      <w:sz w:val="24"/>
      <w:szCs w:val="32"/>
      <w:lang w:val="en-US"/>
    </w:rPr>
  </w:style>
  <w:style w:type="paragraph" w:customStyle="1" w:styleId="a4">
    <w:name w:val="인용"/>
    <w:basedOn w:val="Normal"/>
    <w:next w:val="Normal"/>
    <w:rsid w:val="001E274F"/>
    <w:pPr>
      <w:spacing w:after="0" w:line="240" w:lineRule="auto"/>
    </w:pPr>
    <w:rPr>
      <w:rFonts w:ascii="Malgun Gothic" w:eastAsia="Malgun Gothic" w:hAnsi="Malgun Gothic" w:cs="Times New Roman"/>
      <w:i/>
      <w:sz w:val="24"/>
      <w:szCs w:val="24"/>
      <w:lang w:val="en-US"/>
    </w:rPr>
  </w:style>
  <w:style w:type="paragraph" w:customStyle="1" w:styleId="a5">
    <w:name w:val="강한 인용"/>
    <w:basedOn w:val="Normal"/>
    <w:next w:val="Normal"/>
    <w:rsid w:val="001E274F"/>
    <w:pPr>
      <w:spacing w:after="0" w:line="240" w:lineRule="auto"/>
      <w:ind w:left="720" w:right="720"/>
    </w:pPr>
    <w:rPr>
      <w:rFonts w:ascii="Malgun Gothic" w:eastAsia="Malgun Gothic" w:hAnsi="Malgun Gothic" w:cs="Times New Roman"/>
      <w:b/>
      <w:i/>
      <w:sz w:val="24"/>
      <w:lang w:val="en-US"/>
    </w:rPr>
  </w:style>
  <w:style w:type="character" w:customStyle="1" w:styleId="tw4winMark">
    <w:name w:val="tw4winMark"/>
    <w:rsid w:val="001E274F"/>
    <w:rPr>
      <w:vanish/>
      <w:color w:val="800080"/>
      <w:vertAlign w:val="subscript"/>
    </w:rPr>
  </w:style>
  <w:style w:type="table" w:customStyle="1" w:styleId="Tablaconcuadrcula1">
    <w:name w:val="Tabla con cuadrícula1"/>
    <w:basedOn w:val="Tablanormal"/>
    <w:next w:val="Tablaconcuadrcula"/>
    <w:uiPriority w:val="59"/>
    <w:rsid w:val="00B97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4F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4F7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D85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9782">
      <w:bodyDiv w:val="1"/>
      <w:marLeft w:val="0"/>
      <w:marRight w:val="0"/>
      <w:marTop w:val="0"/>
      <w:marBottom w:val="0"/>
      <w:divBdr>
        <w:top w:val="none" w:sz="0" w:space="0" w:color="auto"/>
        <w:left w:val="none" w:sz="0" w:space="0" w:color="auto"/>
        <w:bottom w:val="none" w:sz="0" w:space="0" w:color="auto"/>
        <w:right w:val="none" w:sz="0" w:space="0" w:color="auto"/>
      </w:divBdr>
      <w:divsChild>
        <w:div w:id="398941642">
          <w:marLeft w:val="0"/>
          <w:marRight w:val="0"/>
          <w:marTop w:val="0"/>
          <w:marBottom w:val="0"/>
          <w:divBdr>
            <w:top w:val="none" w:sz="0" w:space="0" w:color="auto"/>
            <w:left w:val="none" w:sz="0" w:space="0" w:color="auto"/>
            <w:bottom w:val="none" w:sz="0" w:space="0" w:color="auto"/>
            <w:right w:val="none" w:sz="0" w:space="0" w:color="auto"/>
          </w:divBdr>
          <w:divsChild>
            <w:div w:id="1714379433">
              <w:marLeft w:val="0"/>
              <w:marRight w:val="0"/>
              <w:marTop w:val="0"/>
              <w:marBottom w:val="0"/>
              <w:divBdr>
                <w:top w:val="none" w:sz="0" w:space="0" w:color="auto"/>
                <w:left w:val="none" w:sz="0" w:space="0" w:color="auto"/>
                <w:bottom w:val="none" w:sz="0" w:space="0" w:color="auto"/>
                <w:right w:val="none" w:sz="0" w:space="0" w:color="auto"/>
              </w:divBdr>
              <w:divsChild>
                <w:div w:id="1473719820">
                  <w:marLeft w:val="0"/>
                  <w:marRight w:val="0"/>
                  <w:marTop w:val="0"/>
                  <w:marBottom w:val="0"/>
                  <w:divBdr>
                    <w:top w:val="none" w:sz="0" w:space="0" w:color="auto"/>
                    <w:left w:val="none" w:sz="0" w:space="0" w:color="auto"/>
                    <w:bottom w:val="none" w:sz="0" w:space="0" w:color="auto"/>
                    <w:right w:val="none" w:sz="0" w:space="0" w:color="auto"/>
                  </w:divBdr>
                </w:div>
                <w:div w:id="195625435">
                  <w:marLeft w:val="0"/>
                  <w:marRight w:val="0"/>
                  <w:marTop w:val="0"/>
                  <w:marBottom w:val="0"/>
                  <w:divBdr>
                    <w:top w:val="none" w:sz="0" w:space="0" w:color="auto"/>
                    <w:left w:val="none" w:sz="0" w:space="0" w:color="auto"/>
                    <w:bottom w:val="none" w:sz="0" w:space="0" w:color="auto"/>
                    <w:right w:val="none" w:sz="0" w:space="0" w:color="auto"/>
                  </w:divBdr>
                </w:div>
                <w:div w:id="1069112558">
                  <w:marLeft w:val="0"/>
                  <w:marRight w:val="0"/>
                  <w:marTop w:val="0"/>
                  <w:marBottom w:val="0"/>
                  <w:divBdr>
                    <w:top w:val="none" w:sz="0" w:space="0" w:color="auto"/>
                    <w:left w:val="none" w:sz="0" w:space="0" w:color="auto"/>
                    <w:bottom w:val="none" w:sz="0" w:space="0" w:color="auto"/>
                    <w:right w:val="none" w:sz="0" w:space="0" w:color="auto"/>
                  </w:divBdr>
                </w:div>
                <w:div w:id="1015420648">
                  <w:marLeft w:val="0"/>
                  <w:marRight w:val="0"/>
                  <w:marTop w:val="0"/>
                  <w:marBottom w:val="0"/>
                  <w:divBdr>
                    <w:top w:val="none" w:sz="0" w:space="0" w:color="auto"/>
                    <w:left w:val="none" w:sz="0" w:space="0" w:color="auto"/>
                    <w:bottom w:val="none" w:sz="0" w:space="0" w:color="auto"/>
                    <w:right w:val="none" w:sz="0" w:space="0" w:color="auto"/>
                  </w:divBdr>
                </w:div>
                <w:div w:id="1603999519">
                  <w:marLeft w:val="0"/>
                  <w:marRight w:val="0"/>
                  <w:marTop w:val="0"/>
                  <w:marBottom w:val="0"/>
                  <w:divBdr>
                    <w:top w:val="none" w:sz="0" w:space="0" w:color="auto"/>
                    <w:left w:val="none" w:sz="0" w:space="0" w:color="auto"/>
                    <w:bottom w:val="none" w:sz="0" w:space="0" w:color="auto"/>
                    <w:right w:val="none" w:sz="0" w:space="0" w:color="auto"/>
                  </w:divBdr>
                </w:div>
                <w:div w:id="2129355562">
                  <w:marLeft w:val="0"/>
                  <w:marRight w:val="0"/>
                  <w:marTop w:val="0"/>
                  <w:marBottom w:val="0"/>
                  <w:divBdr>
                    <w:top w:val="none" w:sz="0" w:space="0" w:color="auto"/>
                    <w:left w:val="none" w:sz="0" w:space="0" w:color="auto"/>
                    <w:bottom w:val="none" w:sz="0" w:space="0" w:color="auto"/>
                    <w:right w:val="none" w:sz="0" w:space="0" w:color="auto"/>
                  </w:divBdr>
                </w:div>
                <w:div w:id="1732772811">
                  <w:marLeft w:val="0"/>
                  <w:marRight w:val="0"/>
                  <w:marTop w:val="0"/>
                  <w:marBottom w:val="0"/>
                  <w:divBdr>
                    <w:top w:val="none" w:sz="0" w:space="0" w:color="auto"/>
                    <w:left w:val="none" w:sz="0" w:space="0" w:color="auto"/>
                    <w:bottom w:val="none" w:sz="0" w:space="0" w:color="auto"/>
                    <w:right w:val="none" w:sz="0" w:space="0" w:color="auto"/>
                  </w:divBdr>
                </w:div>
                <w:div w:id="66150198">
                  <w:marLeft w:val="0"/>
                  <w:marRight w:val="0"/>
                  <w:marTop w:val="0"/>
                  <w:marBottom w:val="0"/>
                  <w:divBdr>
                    <w:top w:val="none" w:sz="0" w:space="0" w:color="auto"/>
                    <w:left w:val="none" w:sz="0" w:space="0" w:color="auto"/>
                    <w:bottom w:val="none" w:sz="0" w:space="0" w:color="auto"/>
                    <w:right w:val="none" w:sz="0" w:space="0" w:color="auto"/>
                  </w:divBdr>
                </w:div>
                <w:div w:id="1237285184">
                  <w:marLeft w:val="0"/>
                  <w:marRight w:val="0"/>
                  <w:marTop w:val="0"/>
                  <w:marBottom w:val="0"/>
                  <w:divBdr>
                    <w:top w:val="none" w:sz="0" w:space="0" w:color="auto"/>
                    <w:left w:val="none" w:sz="0" w:space="0" w:color="auto"/>
                    <w:bottom w:val="none" w:sz="0" w:space="0" w:color="auto"/>
                    <w:right w:val="none" w:sz="0" w:space="0" w:color="auto"/>
                  </w:divBdr>
                </w:div>
                <w:div w:id="914124213">
                  <w:marLeft w:val="0"/>
                  <w:marRight w:val="0"/>
                  <w:marTop w:val="0"/>
                  <w:marBottom w:val="0"/>
                  <w:divBdr>
                    <w:top w:val="none" w:sz="0" w:space="0" w:color="auto"/>
                    <w:left w:val="none" w:sz="0" w:space="0" w:color="auto"/>
                    <w:bottom w:val="none" w:sz="0" w:space="0" w:color="auto"/>
                    <w:right w:val="none" w:sz="0" w:space="0" w:color="auto"/>
                  </w:divBdr>
                </w:div>
                <w:div w:id="1404180847">
                  <w:marLeft w:val="0"/>
                  <w:marRight w:val="0"/>
                  <w:marTop w:val="0"/>
                  <w:marBottom w:val="0"/>
                  <w:divBdr>
                    <w:top w:val="none" w:sz="0" w:space="0" w:color="auto"/>
                    <w:left w:val="none" w:sz="0" w:space="0" w:color="auto"/>
                    <w:bottom w:val="none" w:sz="0" w:space="0" w:color="auto"/>
                    <w:right w:val="none" w:sz="0" w:space="0" w:color="auto"/>
                  </w:divBdr>
                </w:div>
                <w:div w:id="1313605368">
                  <w:marLeft w:val="0"/>
                  <w:marRight w:val="0"/>
                  <w:marTop w:val="0"/>
                  <w:marBottom w:val="0"/>
                  <w:divBdr>
                    <w:top w:val="none" w:sz="0" w:space="0" w:color="auto"/>
                    <w:left w:val="none" w:sz="0" w:space="0" w:color="auto"/>
                    <w:bottom w:val="none" w:sz="0" w:space="0" w:color="auto"/>
                    <w:right w:val="none" w:sz="0" w:space="0" w:color="auto"/>
                  </w:divBdr>
                </w:div>
                <w:div w:id="1876116254">
                  <w:marLeft w:val="0"/>
                  <w:marRight w:val="0"/>
                  <w:marTop w:val="0"/>
                  <w:marBottom w:val="0"/>
                  <w:divBdr>
                    <w:top w:val="none" w:sz="0" w:space="0" w:color="auto"/>
                    <w:left w:val="none" w:sz="0" w:space="0" w:color="auto"/>
                    <w:bottom w:val="none" w:sz="0" w:space="0" w:color="auto"/>
                    <w:right w:val="none" w:sz="0" w:space="0" w:color="auto"/>
                  </w:divBdr>
                </w:div>
                <w:div w:id="1660503020">
                  <w:marLeft w:val="0"/>
                  <w:marRight w:val="0"/>
                  <w:marTop w:val="0"/>
                  <w:marBottom w:val="0"/>
                  <w:divBdr>
                    <w:top w:val="none" w:sz="0" w:space="0" w:color="auto"/>
                    <w:left w:val="none" w:sz="0" w:space="0" w:color="auto"/>
                    <w:bottom w:val="none" w:sz="0" w:space="0" w:color="auto"/>
                    <w:right w:val="none" w:sz="0" w:space="0" w:color="auto"/>
                  </w:divBdr>
                </w:div>
                <w:div w:id="1606233297">
                  <w:marLeft w:val="0"/>
                  <w:marRight w:val="0"/>
                  <w:marTop w:val="0"/>
                  <w:marBottom w:val="0"/>
                  <w:divBdr>
                    <w:top w:val="none" w:sz="0" w:space="0" w:color="auto"/>
                    <w:left w:val="none" w:sz="0" w:space="0" w:color="auto"/>
                    <w:bottom w:val="none" w:sz="0" w:space="0" w:color="auto"/>
                    <w:right w:val="none" w:sz="0" w:space="0" w:color="auto"/>
                  </w:divBdr>
                </w:div>
                <w:div w:id="1564103555">
                  <w:marLeft w:val="0"/>
                  <w:marRight w:val="0"/>
                  <w:marTop w:val="0"/>
                  <w:marBottom w:val="0"/>
                  <w:divBdr>
                    <w:top w:val="none" w:sz="0" w:space="0" w:color="auto"/>
                    <w:left w:val="none" w:sz="0" w:space="0" w:color="auto"/>
                    <w:bottom w:val="none" w:sz="0" w:space="0" w:color="auto"/>
                    <w:right w:val="none" w:sz="0" w:space="0" w:color="auto"/>
                  </w:divBdr>
                </w:div>
                <w:div w:id="1735852144">
                  <w:marLeft w:val="0"/>
                  <w:marRight w:val="0"/>
                  <w:marTop w:val="0"/>
                  <w:marBottom w:val="0"/>
                  <w:divBdr>
                    <w:top w:val="none" w:sz="0" w:space="0" w:color="auto"/>
                    <w:left w:val="none" w:sz="0" w:space="0" w:color="auto"/>
                    <w:bottom w:val="none" w:sz="0" w:space="0" w:color="auto"/>
                    <w:right w:val="none" w:sz="0" w:space="0" w:color="auto"/>
                  </w:divBdr>
                </w:div>
                <w:div w:id="1314094917">
                  <w:marLeft w:val="0"/>
                  <w:marRight w:val="0"/>
                  <w:marTop w:val="0"/>
                  <w:marBottom w:val="0"/>
                  <w:divBdr>
                    <w:top w:val="none" w:sz="0" w:space="0" w:color="auto"/>
                    <w:left w:val="none" w:sz="0" w:space="0" w:color="auto"/>
                    <w:bottom w:val="none" w:sz="0" w:space="0" w:color="auto"/>
                    <w:right w:val="none" w:sz="0" w:space="0" w:color="auto"/>
                  </w:divBdr>
                </w:div>
                <w:div w:id="461389638">
                  <w:marLeft w:val="0"/>
                  <w:marRight w:val="0"/>
                  <w:marTop w:val="0"/>
                  <w:marBottom w:val="0"/>
                  <w:divBdr>
                    <w:top w:val="none" w:sz="0" w:space="0" w:color="auto"/>
                    <w:left w:val="none" w:sz="0" w:space="0" w:color="auto"/>
                    <w:bottom w:val="none" w:sz="0" w:space="0" w:color="auto"/>
                    <w:right w:val="none" w:sz="0" w:space="0" w:color="auto"/>
                  </w:divBdr>
                </w:div>
                <w:div w:id="65693487">
                  <w:marLeft w:val="0"/>
                  <w:marRight w:val="0"/>
                  <w:marTop w:val="0"/>
                  <w:marBottom w:val="0"/>
                  <w:divBdr>
                    <w:top w:val="none" w:sz="0" w:space="0" w:color="auto"/>
                    <w:left w:val="none" w:sz="0" w:space="0" w:color="auto"/>
                    <w:bottom w:val="none" w:sz="0" w:space="0" w:color="auto"/>
                    <w:right w:val="none" w:sz="0" w:space="0" w:color="auto"/>
                  </w:divBdr>
                </w:div>
                <w:div w:id="730464737">
                  <w:marLeft w:val="0"/>
                  <w:marRight w:val="0"/>
                  <w:marTop w:val="0"/>
                  <w:marBottom w:val="0"/>
                  <w:divBdr>
                    <w:top w:val="none" w:sz="0" w:space="0" w:color="auto"/>
                    <w:left w:val="none" w:sz="0" w:space="0" w:color="auto"/>
                    <w:bottom w:val="none" w:sz="0" w:space="0" w:color="auto"/>
                    <w:right w:val="none" w:sz="0" w:space="0" w:color="auto"/>
                  </w:divBdr>
                </w:div>
                <w:div w:id="255748860">
                  <w:marLeft w:val="0"/>
                  <w:marRight w:val="0"/>
                  <w:marTop w:val="0"/>
                  <w:marBottom w:val="0"/>
                  <w:divBdr>
                    <w:top w:val="none" w:sz="0" w:space="0" w:color="auto"/>
                    <w:left w:val="none" w:sz="0" w:space="0" w:color="auto"/>
                    <w:bottom w:val="none" w:sz="0" w:space="0" w:color="auto"/>
                    <w:right w:val="none" w:sz="0" w:space="0" w:color="auto"/>
                  </w:divBdr>
                </w:div>
                <w:div w:id="1879658530">
                  <w:marLeft w:val="0"/>
                  <w:marRight w:val="0"/>
                  <w:marTop w:val="0"/>
                  <w:marBottom w:val="0"/>
                  <w:divBdr>
                    <w:top w:val="none" w:sz="0" w:space="0" w:color="auto"/>
                    <w:left w:val="none" w:sz="0" w:space="0" w:color="auto"/>
                    <w:bottom w:val="none" w:sz="0" w:space="0" w:color="auto"/>
                    <w:right w:val="none" w:sz="0" w:space="0" w:color="auto"/>
                  </w:divBdr>
                </w:div>
                <w:div w:id="1457991538">
                  <w:marLeft w:val="0"/>
                  <w:marRight w:val="0"/>
                  <w:marTop w:val="0"/>
                  <w:marBottom w:val="0"/>
                  <w:divBdr>
                    <w:top w:val="none" w:sz="0" w:space="0" w:color="auto"/>
                    <w:left w:val="none" w:sz="0" w:space="0" w:color="auto"/>
                    <w:bottom w:val="none" w:sz="0" w:space="0" w:color="auto"/>
                    <w:right w:val="none" w:sz="0" w:space="0" w:color="auto"/>
                  </w:divBdr>
                </w:div>
                <w:div w:id="1069616938">
                  <w:marLeft w:val="0"/>
                  <w:marRight w:val="0"/>
                  <w:marTop w:val="0"/>
                  <w:marBottom w:val="0"/>
                  <w:divBdr>
                    <w:top w:val="none" w:sz="0" w:space="0" w:color="auto"/>
                    <w:left w:val="none" w:sz="0" w:space="0" w:color="auto"/>
                    <w:bottom w:val="none" w:sz="0" w:space="0" w:color="auto"/>
                    <w:right w:val="none" w:sz="0" w:space="0" w:color="auto"/>
                  </w:divBdr>
                </w:div>
                <w:div w:id="1108164026">
                  <w:marLeft w:val="0"/>
                  <w:marRight w:val="0"/>
                  <w:marTop w:val="0"/>
                  <w:marBottom w:val="0"/>
                  <w:divBdr>
                    <w:top w:val="none" w:sz="0" w:space="0" w:color="auto"/>
                    <w:left w:val="none" w:sz="0" w:space="0" w:color="auto"/>
                    <w:bottom w:val="none" w:sz="0" w:space="0" w:color="auto"/>
                    <w:right w:val="none" w:sz="0" w:space="0" w:color="auto"/>
                  </w:divBdr>
                </w:div>
                <w:div w:id="765926121">
                  <w:marLeft w:val="0"/>
                  <w:marRight w:val="0"/>
                  <w:marTop w:val="0"/>
                  <w:marBottom w:val="0"/>
                  <w:divBdr>
                    <w:top w:val="none" w:sz="0" w:space="0" w:color="auto"/>
                    <w:left w:val="none" w:sz="0" w:space="0" w:color="auto"/>
                    <w:bottom w:val="none" w:sz="0" w:space="0" w:color="auto"/>
                    <w:right w:val="none" w:sz="0" w:space="0" w:color="auto"/>
                  </w:divBdr>
                </w:div>
                <w:div w:id="2045787961">
                  <w:marLeft w:val="0"/>
                  <w:marRight w:val="0"/>
                  <w:marTop w:val="0"/>
                  <w:marBottom w:val="0"/>
                  <w:divBdr>
                    <w:top w:val="none" w:sz="0" w:space="0" w:color="auto"/>
                    <w:left w:val="none" w:sz="0" w:space="0" w:color="auto"/>
                    <w:bottom w:val="none" w:sz="0" w:space="0" w:color="auto"/>
                    <w:right w:val="none" w:sz="0" w:space="0" w:color="auto"/>
                  </w:divBdr>
                </w:div>
                <w:div w:id="386803537">
                  <w:marLeft w:val="0"/>
                  <w:marRight w:val="0"/>
                  <w:marTop w:val="0"/>
                  <w:marBottom w:val="0"/>
                  <w:divBdr>
                    <w:top w:val="none" w:sz="0" w:space="0" w:color="auto"/>
                    <w:left w:val="none" w:sz="0" w:space="0" w:color="auto"/>
                    <w:bottom w:val="none" w:sz="0" w:space="0" w:color="auto"/>
                    <w:right w:val="none" w:sz="0" w:space="0" w:color="auto"/>
                  </w:divBdr>
                </w:div>
                <w:div w:id="1693722423">
                  <w:marLeft w:val="0"/>
                  <w:marRight w:val="0"/>
                  <w:marTop w:val="0"/>
                  <w:marBottom w:val="0"/>
                  <w:divBdr>
                    <w:top w:val="none" w:sz="0" w:space="0" w:color="auto"/>
                    <w:left w:val="none" w:sz="0" w:space="0" w:color="auto"/>
                    <w:bottom w:val="none" w:sz="0" w:space="0" w:color="auto"/>
                    <w:right w:val="none" w:sz="0" w:space="0" w:color="auto"/>
                  </w:divBdr>
                </w:div>
                <w:div w:id="2078162446">
                  <w:marLeft w:val="0"/>
                  <w:marRight w:val="0"/>
                  <w:marTop w:val="0"/>
                  <w:marBottom w:val="0"/>
                  <w:divBdr>
                    <w:top w:val="none" w:sz="0" w:space="0" w:color="auto"/>
                    <w:left w:val="none" w:sz="0" w:space="0" w:color="auto"/>
                    <w:bottom w:val="none" w:sz="0" w:space="0" w:color="auto"/>
                    <w:right w:val="none" w:sz="0" w:space="0" w:color="auto"/>
                  </w:divBdr>
                </w:div>
                <w:div w:id="854660421">
                  <w:marLeft w:val="0"/>
                  <w:marRight w:val="0"/>
                  <w:marTop w:val="0"/>
                  <w:marBottom w:val="0"/>
                  <w:divBdr>
                    <w:top w:val="none" w:sz="0" w:space="0" w:color="auto"/>
                    <w:left w:val="none" w:sz="0" w:space="0" w:color="auto"/>
                    <w:bottom w:val="none" w:sz="0" w:space="0" w:color="auto"/>
                    <w:right w:val="none" w:sz="0" w:space="0" w:color="auto"/>
                  </w:divBdr>
                </w:div>
                <w:div w:id="395784165">
                  <w:marLeft w:val="0"/>
                  <w:marRight w:val="0"/>
                  <w:marTop w:val="0"/>
                  <w:marBottom w:val="0"/>
                  <w:divBdr>
                    <w:top w:val="none" w:sz="0" w:space="0" w:color="auto"/>
                    <w:left w:val="none" w:sz="0" w:space="0" w:color="auto"/>
                    <w:bottom w:val="none" w:sz="0" w:space="0" w:color="auto"/>
                    <w:right w:val="none" w:sz="0" w:space="0" w:color="auto"/>
                  </w:divBdr>
                </w:div>
                <w:div w:id="1796214281">
                  <w:marLeft w:val="0"/>
                  <w:marRight w:val="0"/>
                  <w:marTop w:val="0"/>
                  <w:marBottom w:val="0"/>
                  <w:divBdr>
                    <w:top w:val="none" w:sz="0" w:space="0" w:color="auto"/>
                    <w:left w:val="none" w:sz="0" w:space="0" w:color="auto"/>
                    <w:bottom w:val="none" w:sz="0" w:space="0" w:color="auto"/>
                    <w:right w:val="none" w:sz="0" w:space="0" w:color="auto"/>
                  </w:divBdr>
                </w:div>
                <w:div w:id="190731199">
                  <w:marLeft w:val="0"/>
                  <w:marRight w:val="0"/>
                  <w:marTop w:val="0"/>
                  <w:marBottom w:val="0"/>
                  <w:divBdr>
                    <w:top w:val="none" w:sz="0" w:space="0" w:color="auto"/>
                    <w:left w:val="none" w:sz="0" w:space="0" w:color="auto"/>
                    <w:bottom w:val="none" w:sz="0" w:space="0" w:color="auto"/>
                    <w:right w:val="none" w:sz="0" w:space="0" w:color="auto"/>
                  </w:divBdr>
                </w:div>
                <w:div w:id="1600483724">
                  <w:marLeft w:val="0"/>
                  <w:marRight w:val="0"/>
                  <w:marTop w:val="0"/>
                  <w:marBottom w:val="0"/>
                  <w:divBdr>
                    <w:top w:val="none" w:sz="0" w:space="0" w:color="auto"/>
                    <w:left w:val="none" w:sz="0" w:space="0" w:color="auto"/>
                    <w:bottom w:val="none" w:sz="0" w:space="0" w:color="auto"/>
                    <w:right w:val="none" w:sz="0" w:space="0" w:color="auto"/>
                  </w:divBdr>
                </w:div>
                <w:div w:id="819006963">
                  <w:marLeft w:val="0"/>
                  <w:marRight w:val="0"/>
                  <w:marTop w:val="0"/>
                  <w:marBottom w:val="0"/>
                  <w:divBdr>
                    <w:top w:val="none" w:sz="0" w:space="0" w:color="auto"/>
                    <w:left w:val="none" w:sz="0" w:space="0" w:color="auto"/>
                    <w:bottom w:val="none" w:sz="0" w:space="0" w:color="auto"/>
                    <w:right w:val="none" w:sz="0" w:space="0" w:color="auto"/>
                  </w:divBdr>
                </w:div>
                <w:div w:id="959796740">
                  <w:marLeft w:val="0"/>
                  <w:marRight w:val="0"/>
                  <w:marTop w:val="0"/>
                  <w:marBottom w:val="0"/>
                  <w:divBdr>
                    <w:top w:val="none" w:sz="0" w:space="0" w:color="auto"/>
                    <w:left w:val="none" w:sz="0" w:space="0" w:color="auto"/>
                    <w:bottom w:val="none" w:sz="0" w:space="0" w:color="auto"/>
                    <w:right w:val="none" w:sz="0" w:space="0" w:color="auto"/>
                  </w:divBdr>
                </w:div>
                <w:div w:id="150606293">
                  <w:marLeft w:val="0"/>
                  <w:marRight w:val="0"/>
                  <w:marTop w:val="0"/>
                  <w:marBottom w:val="0"/>
                  <w:divBdr>
                    <w:top w:val="none" w:sz="0" w:space="0" w:color="auto"/>
                    <w:left w:val="none" w:sz="0" w:space="0" w:color="auto"/>
                    <w:bottom w:val="none" w:sz="0" w:space="0" w:color="auto"/>
                    <w:right w:val="none" w:sz="0" w:space="0" w:color="auto"/>
                  </w:divBdr>
                </w:div>
                <w:div w:id="707606806">
                  <w:marLeft w:val="0"/>
                  <w:marRight w:val="0"/>
                  <w:marTop w:val="0"/>
                  <w:marBottom w:val="0"/>
                  <w:divBdr>
                    <w:top w:val="none" w:sz="0" w:space="0" w:color="auto"/>
                    <w:left w:val="none" w:sz="0" w:space="0" w:color="auto"/>
                    <w:bottom w:val="none" w:sz="0" w:space="0" w:color="auto"/>
                    <w:right w:val="none" w:sz="0" w:space="0" w:color="auto"/>
                  </w:divBdr>
                </w:div>
                <w:div w:id="332218629">
                  <w:marLeft w:val="0"/>
                  <w:marRight w:val="0"/>
                  <w:marTop w:val="0"/>
                  <w:marBottom w:val="0"/>
                  <w:divBdr>
                    <w:top w:val="none" w:sz="0" w:space="0" w:color="auto"/>
                    <w:left w:val="none" w:sz="0" w:space="0" w:color="auto"/>
                    <w:bottom w:val="none" w:sz="0" w:space="0" w:color="auto"/>
                    <w:right w:val="none" w:sz="0" w:space="0" w:color="auto"/>
                  </w:divBdr>
                </w:div>
                <w:div w:id="1718627799">
                  <w:marLeft w:val="0"/>
                  <w:marRight w:val="0"/>
                  <w:marTop w:val="0"/>
                  <w:marBottom w:val="0"/>
                  <w:divBdr>
                    <w:top w:val="none" w:sz="0" w:space="0" w:color="auto"/>
                    <w:left w:val="none" w:sz="0" w:space="0" w:color="auto"/>
                    <w:bottom w:val="none" w:sz="0" w:space="0" w:color="auto"/>
                    <w:right w:val="none" w:sz="0" w:space="0" w:color="auto"/>
                  </w:divBdr>
                </w:div>
                <w:div w:id="370766503">
                  <w:marLeft w:val="0"/>
                  <w:marRight w:val="0"/>
                  <w:marTop w:val="0"/>
                  <w:marBottom w:val="0"/>
                  <w:divBdr>
                    <w:top w:val="none" w:sz="0" w:space="0" w:color="auto"/>
                    <w:left w:val="none" w:sz="0" w:space="0" w:color="auto"/>
                    <w:bottom w:val="none" w:sz="0" w:space="0" w:color="auto"/>
                    <w:right w:val="none" w:sz="0" w:space="0" w:color="auto"/>
                  </w:divBdr>
                </w:div>
                <w:div w:id="190343815">
                  <w:marLeft w:val="0"/>
                  <w:marRight w:val="0"/>
                  <w:marTop w:val="0"/>
                  <w:marBottom w:val="0"/>
                  <w:divBdr>
                    <w:top w:val="none" w:sz="0" w:space="0" w:color="auto"/>
                    <w:left w:val="none" w:sz="0" w:space="0" w:color="auto"/>
                    <w:bottom w:val="none" w:sz="0" w:space="0" w:color="auto"/>
                    <w:right w:val="none" w:sz="0" w:space="0" w:color="auto"/>
                  </w:divBdr>
                </w:div>
                <w:div w:id="1781297439">
                  <w:marLeft w:val="0"/>
                  <w:marRight w:val="0"/>
                  <w:marTop w:val="0"/>
                  <w:marBottom w:val="0"/>
                  <w:divBdr>
                    <w:top w:val="none" w:sz="0" w:space="0" w:color="auto"/>
                    <w:left w:val="none" w:sz="0" w:space="0" w:color="auto"/>
                    <w:bottom w:val="none" w:sz="0" w:space="0" w:color="auto"/>
                    <w:right w:val="none" w:sz="0" w:space="0" w:color="auto"/>
                  </w:divBdr>
                </w:div>
                <w:div w:id="1379552032">
                  <w:marLeft w:val="0"/>
                  <w:marRight w:val="0"/>
                  <w:marTop w:val="0"/>
                  <w:marBottom w:val="0"/>
                  <w:divBdr>
                    <w:top w:val="none" w:sz="0" w:space="0" w:color="auto"/>
                    <w:left w:val="none" w:sz="0" w:space="0" w:color="auto"/>
                    <w:bottom w:val="none" w:sz="0" w:space="0" w:color="auto"/>
                    <w:right w:val="none" w:sz="0" w:space="0" w:color="auto"/>
                  </w:divBdr>
                </w:div>
                <w:div w:id="504056463">
                  <w:marLeft w:val="0"/>
                  <w:marRight w:val="0"/>
                  <w:marTop w:val="0"/>
                  <w:marBottom w:val="0"/>
                  <w:divBdr>
                    <w:top w:val="none" w:sz="0" w:space="0" w:color="auto"/>
                    <w:left w:val="none" w:sz="0" w:space="0" w:color="auto"/>
                    <w:bottom w:val="none" w:sz="0" w:space="0" w:color="auto"/>
                    <w:right w:val="none" w:sz="0" w:space="0" w:color="auto"/>
                  </w:divBdr>
                </w:div>
                <w:div w:id="1946375671">
                  <w:marLeft w:val="0"/>
                  <w:marRight w:val="0"/>
                  <w:marTop w:val="0"/>
                  <w:marBottom w:val="0"/>
                  <w:divBdr>
                    <w:top w:val="none" w:sz="0" w:space="0" w:color="auto"/>
                    <w:left w:val="none" w:sz="0" w:space="0" w:color="auto"/>
                    <w:bottom w:val="none" w:sz="0" w:space="0" w:color="auto"/>
                    <w:right w:val="none" w:sz="0" w:space="0" w:color="auto"/>
                  </w:divBdr>
                </w:div>
                <w:div w:id="321206574">
                  <w:marLeft w:val="0"/>
                  <w:marRight w:val="0"/>
                  <w:marTop w:val="0"/>
                  <w:marBottom w:val="0"/>
                  <w:divBdr>
                    <w:top w:val="none" w:sz="0" w:space="0" w:color="auto"/>
                    <w:left w:val="none" w:sz="0" w:space="0" w:color="auto"/>
                    <w:bottom w:val="none" w:sz="0" w:space="0" w:color="auto"/>
                    <w:right w:val="none" w:sz="0" w:space="0" w:color="auto"/>
                  </w:divBdr>
                </w:div>
                <w:div w:id="813449874">
                  <w:marLeft w:val="0"/>
                  <w:marRight w:val="0"/>
                  <w:marTop w:val="0"/>
                  <w:marBottom w:val="0"/>
                  <w:divBdr>
                    <w:top w:val="none" w:sz="0" w:space="0" w:color="auto"/>
                    <w:left w:val="none" w:sz="0" w:space="0" w:color="auto"/>
                    <w:bottom w:val="none" w:sz="0" w:space="0" w:color="auto"/>
                    <w:right w:val="none" w:sz="0" w:space="0" w:color="auto"/>
                  </w:divBdr>
                </w:div>
                <w:div w:id="1837498601">
                  <w:marLeft w:val="0"/>
                  <w:marRight w:val="0"/>
                  <w:marTop w:val="0"/>
                  <w:marBottom w:val="0"/>
                  <w:divBdr>
                    <w:top w:val="none" w:sz="0" w:space="0" w:color="auto"/>
                    <w:left w:val="none" w:sz="0" w:space="0" w:color="auto"/>
                    <w:bottom w:val="none" w:sz="0" w:space="0" w:color="auto"/>
                    <w:right w:val="none" w:sz="0" w:space="0" w:color="auto"/>
                  </w:divBdr>
                </w:div>
                <w:div w:id="2045472235">
                  <w:marLeft w:val="0"/>
                  <w:marRight w:val="0"/>
                  <w:marTop w:val="0"/>
                  <w:marBottom w:val="0"/>
                  <w:divBdr>
                    <w:top w:val="none" w:sz="0" w:space="0" w:color="auto"/>
                    <w:left w:val="none" w:sz="0" w:space="0" w:color="auto"/>
                    <w:bottom w:val="none" w:sz="0" w:space="0" w:color="auto"/>
                    <w:right w:val="none" w:sz="0" w:space="0" w:color="auto"/>
                  </w:divBdr>
                </w:div>
                <w:div w:id="141773331">
                  <w:marLeft w:val="0"/>
                  <w:marRight w:val="0"/>
                  <w:marTop w:val="0"/>
                  <w:marBottom w:val="0"/>
                  <w:divBdr>
                    <w:top w:val="none" w:sz="0" w:space="0" w:color="auto"/>
                    <w:left w:val="none" w:sz="0" w:space="0" w:color="auto"/>
                    <w:bottom w:val="none" w:sz="0" w:space="0" w:color="auto"/>
                    <w:right w:val="none" w:sz="0" w:space="0" w:color="auto"/>
                  </w:divBdr>
                </w:div>
                <w:div w:id="1272126541">
                  <w:marLeft w:val="0"/>
                  <w:marRight w:val="0"/>
                  <w:marTop w:val="0"/>
                  <w:marBottom w:val="0"/>
                  <w:divBdr>
                    <w:top w:val="none" w:sz="0" w:space="0" w:color="auto"/>
                    <w:left w:val="none" w:sz="0" w:space="0" w:color="auto"/>
                    <w:bottom w:val="none" w:sz="0" w:space="0" w:color="auto"/>
                    <w:right w:val="none" w:sz="0" w:space="0" w:color="auto"/>
                  </w:divBdr>
                </w:div>
                <w:div w:id="1450780175">
                  <w:marLeft w:val="0"/>
                  <w:marRight w:val="0"/>
                  <w:marTop w:val="0"/>
                  <w:marBottom w:val="0"/>
                  <w:divBdr>
                    <w:top w:val="none" w:sz="0" w:space="0" w:color="auto"/>
                    <w:left w:val="none" w:sz="0" w:space="0" w:color="auto"/>
                    <w:bottom w:val="none" w:sz="0" w:space="0" w:color="auto"/>
                    <w:right w:val="none" w:sz="0" w:space="0" w:color="auto"/>
                  </w:divBdr>
                </w:div>
                <w:div w:id="864513355">
                  <w:marLeft w:val="0"/>
                  <w:marRight w:val="0"/>
                  <w:marTop w:val="0"/>
                  <w:marBottom w:val="0"/>
                  <w:divBdr>
                    <w:top w:val="none" w:sz="0" w:space="0" w:color="auto"/>
                    <w:left w:val="none" w:sz="0" w:space="0" w:color="auto"/>
                    <w:bottom w:val="none" w:sz="0" w:space="0" w:color="auto"/>
                    <w:right w:val="none" w:sz="0" w:space="0" w:color="auto"/>
                  </w:divBdr>
                </w:div>
                <w:div w:id="90704803">
                  <w:marLeft w:val="0"/>
                  <w:marRight w:val="0"/>
                  <w:marTop w:val="0"/>
                  <w:marBottom w:val="0"/>
                  <w:divBdr>
                    <w:top w:val="none" w:sz="0" w:space="0" w:color="auto"/>
                    <w:left w:val="none" w:sz="0" w:space="0" w:color="auto"/>
                    <w:bottom w:val="none" w:sz="0" w:space="0" w:color="auto"/>
                    <w:right w:val="none" w:sz="0" w:space="0" w:color="auto"/>
                  </w:divBdr>
                </w:div>
                <w:div w:id="2026662941">
                  <w:marLeft w:val="0"/>
                  <w:marRight w:val="0"/>
                  <w:marTop w:val="0"/>
                  <w:marBottom w:val="0"/>
                  <w:divBdr>
                    <w:top w:val="none" w:sz="0" w:space="0" w:color="auto"/>
                    <w:left w:val="none" w:sz="0" w:space="0" w:color="auto"/>
                    <w:bottom w:val="none" w:sz="0" w:space="0" w:color="auto"/>
                    <w:right w:val="none" w:sz="0" w:space="0" w:color="auto"/>
                  </w:divBdr>
                </w:div>
                <w:div w:id="1166433672">
                  <w:marLeft w:val="0"/>
                  <w:marRight w:val="0"/>
                  <w:marTop w:val="0"/>
                  <w:marBottom w:val="0"/>
                  <w:divBdr>
                    <w:top w:val="none" w:sz="0" w:space="0" w:color="auto"/>
                    <w:left w:val="none" w:sz="0" w:space="0" w:color="auto"/>
                    <w:bottom w:val="none" w:sz="0" w:space="0" w:color="auto"/>
                    <w:right w:val="none" w:sz="0" w:space="0" w:color="auto"/>
                  </w:divBdr>
                </w:div>
                <w:div w:id="1408304117">
                  <w:marLeft w:val="0"/>
                  <w:marRight w:val="0"/>
                  <w:marTop w:val="0"/>
                  <w:marBottom w:val="0"/>
                  <w:divBdr>
                    <w:top w:val="none" w:sz="0" w:space="0" w:color="auto"/>
                    <w:left w:val="none" w:sz="0" w:space="0" w:color="auto"/>
                    <w:bottom w:val="none" w:sz="0" w:space="0" w:color="auto"/>
                    <w:right w:val="none" w:sz="0" w:space="0" w:color="auto"/>
                  </w:divBdr>
                </w:div>
                <w:div w:id="1351644200">
                  <w:marLeft w:val="0"/>
                  <w:marRight w:val="0"/>
                  <w:marTop w:val="0"/>
                  <w:marBottom w:val="0"/>
                  <w:divBdr>
                    <w:top w:val="none" w:sz="0" w:space="0" w:color="auto"/>
                    <w:left w:val="none" w:sz="0" w:space="0" w:color="auto"/>
                    <w:bottom w:val="none" w:sz="0" w:space="0" w:color="auto"/>
                    <w:right w:val="none" w:sz="0" w:space="0" w:color="auto"/>
                  </w:divBdr>
                </w:div>
                <w:div w:id="1260454596">
                  <w:marLeft w:val="0"/>
                  <w:marRight w:val="0"/>
                  <w:marTop w:val="0"/>
                  <w:marBottom w:val="0"/>
                  <w:divBdr>
                    <w:top w:val="none" w:sz="0" w:space="0" w:color="auto"/>
                    <w:left w:val="none" w:sz="0" w:space="0" w:color="auto"/>
                    <w:bottom w:val="none" w:sz="0" w:space="0" w:color="auto"/>
                    <w:right w:val="none" w:sz="0" w:space="0" w:color="auto"/>
                  </w:divBdr>
                </w:div>
                <w:div w:id="409427002">
                  <w:marLeft w:val="0"/>
                  <w:marRight w:val="0"/>
                  <w:marTop w:val="0"/>
                  <w:marBottom w:val="0"/>
                  <w:divBdr>
                    <w:top w:val="none" w:sz="0" w:space="0" w:color="auto"/>
                    <w:left w:val="none" w:sz="0" w:space="0" w:color="auto"/>
                    <w:bottom w:val="none" w:sz="0" w:space="0" w:color="auto"/>
                    <w:right w:val="none" w:sz="0" w:space="0" w:color="auto"/>
                  </w:divBdr>
                </w:div>
                <w:div w:id="1215392727">
                  <w:marLeft w:val="0"/>
                  <w:marRight w:val="0"/>
                  <w:marTop w:val="0"/>
                  <w:marBottom w:val="0"/>
                  <w:divBdr>
                    <w:top w:val="none" w:sz="0" w:space="0" w:color="auto"/>
                    <w:left w:val="none" w:sz="0" w:space="0" w:color="auto"/>
                    <w:bottom w:val="none" w:sz="0" w:space="0" w:color="auto"/>
                    <w:right w:val="none" w:sz="0" w:space="0" w:color="auto"/>
                  </w:divBdr>
                </w:div>
                <w:div w:id="1360620032">
                  <w:marLeft w:val="0"/>
                  <w:marRight w:val="0"/>
                  <w:marTop w:val="0"/>
                  <w:marBottom w:val="0"/>
                  <w:divBdr>
                    <w:top w:val="none" w:sz="0" w:space="0" w:color="auto"/>
                    <w:left w:val="none" w:sz="0" w:space="0" w:color="auto"/>
                    <w:bottom w:val="none" w:sz="0" w:space="0" w:color="auto"/>
                    <w:right w:val="none" w:sz="0" w:space="0" w:color="auto"/>
                  </w:divBdr>
                </w:div>
                <w:div w:id="606809217">
                  <w:marLeft w:val="0"/>
                  <w:marRight w:val="0"/>
                  <w:marTop w:val="0"/>
                  <w:marBottom w:val="0"/>
                  <w:divBdr>
                    <w:top w:val="none" w:sz="0" w:space="0" w:color="auto"/>
                    <w:left w:val="none" w:sz="0" w:space="0" w:color="auto"/>
                    <w:bottom w:val="none" w:sz="0" w:space="0" w:color="auto"/>
                    <w:right w:val="none" w:sz="0" w:space="0" w:color="auto"/>
                  </w:divBdr>
                </w:div>
                <w:div w:id="1934046586">
                  <w:marLeft w:val="0"/>
                  <w:marRight w:val="0"/>
                  <w:marTop w:val="0"/>
                  <w:marBottom w:val="0"/>
                  <w:divBdr>
                    <w:top w:val="none" w:sz="0" w:space="0" w:color="auto"/>
                    <w:left w:val="none" w:sz="0" w:space="0" w:color="auto"/>
                    <w:bottom w:val="none" w:sz="0" w:space="0" w:color="auto"/>
                    <w:right w:val="none" w:sz="0" w:space="0" w:color="auto"/>
                  </w:divBdr>
                </w:div>
                <w:div w:id="348719288">
                  <w:marLeft w:val="0"/>
                  <w:marRight w:val="0"/>
                  <w:marTop w:val="0"/>
                  <w:marBottom w:val="0"/>
                  <w:divBdr>
                    <w:top w:val="none" w:sz="0" w:space="0" w:color="auto"/>
                    <w:left w:val="none" w:sz="0" w:space="0" w:color="auto"/>
                    <w:bottom w:val="none" w:sz="0" w:space="0" w:color="auto"/>
                    <w:right w:val="none" w:sz="0" w:space="0" w:color="auto"/>
                  </w:divBdr>
                </w:div>
                <w:div w:id="1938899430">
                  <w:marLeft w:val="0"/>
                  <w:marRight w:val="0"/>
                  <w:marTop w:val="0"/>
                  <w:marBottom w:val="0"/>
                  <w:divBdr>
                    <w:top w:val="none" w:sz="0" w:space="0" w:color="auto"/>
                    <w:left w:val="none" w:sz="0" w:space="0" w:color="auto"/>
                    <w:bottom w:val="none" w:sz="0" w:space="0" w:color="auto"/>
                    <w:right w:val="none" w:sz="0" w:space="0" w:color="auto"/>
                  </w:divBdr>
                </w:div>
                <w:div w:id="790513505">
                  <w:marLeft w:val="0"/>
                  <w:marRight w:val="0"/>
                  <w:marTop w:val="0"/>
                  <w:marBottom w:val="0"/>
                  <w:divBdr>
                    <w:top w:val="none" w:sz="0" w:space="0" w:color="auto"/>
                    <w:left w:val="none" w:sz="0" w:space="0" w:color="auto"/>
                    <w:bottom w:val="none" w:sz="0" w:space="0" w:color="auto"/>
                    <w:right w:val="none" w:sz="0" w:space="0" w:color="auto"/>
                  </w:divBdr>
                </w:div>
                <w:div w:id="1656760706">
                  <w:marLeft w:val="0"/>
                  <w:marRight w:val="0"/>
                  <w:marTop w:val="0"/>
                  <w:marBottom w:val="0"/>
                  <w:divBdr>
                    <w:top w:val="none" w:sz="0" w:space="0" w:color="auto"/>
                    <w:left w:val="none" w:sz="0" w:space="0" w:color="auto"/>
                    <w:bottom w:val="none" w:sz="0" w:space="0" w:color="auto"/>
                    <w:right w:val="none" w:sz="0" w:space="0" w:color="auto"/>
                  </w:divBdr>
                </w:div>
                <w:div w:id="53624774">
                  <w:marLeft w:val="0"/>
                  <w:marRight w:val="0"/>
                  <w:marTop w:val="0"/>
                  <w:marBottom w:val="0"/>
                  <w:divBdr>
                    <w:top w:val="none" w:sz="0" w:space="0" w:color="auto"/>
                    <w:left w:val="none" w:sz="0" w:space="0" w:color="auto"/>
                    <w:bottom w:val="none" w:sz="0" w:space="0" w:color="auto"/>
                    <w:right w:val="none" w:sz="0" w:space="0" w:color="auto"/>
                  </w:divBdr>
                </w:div>
                <w:div w:id="910430687">
                  <w:marLeft w:val="0"/>
                  <w:marRight w:val="0"/>
                  <w:marTop w:val="0"/>
                  <w:marBottom w:val="0"/>
                  <w:divBdr>
                    <w:top w:val="none" w:sz="0" w:space="0" w:color="auto"/>
                    <w:left w:val="none" w:sz="0" w:space="0" w:color="auto"/>
                    <w:bottom w:val="none" w:sz="0" w:space="0" w:color="auto"/>
                    <w:right w:val="none" w:sz="0" w:space="0" w:color="auto"/>
                  </w:divBdr>
                </w:div>
                <w:div w:id="465780053">
                  <w:marLeft w:val="0"/>
                  <w:marRight w:val="0"/>
                  <w:marTop w:val="0"/>
                  <w:marBottom w:val="0"/>
                  <w:divBdr>
                    <w:top w:val="none" w:sz="0" w:space="0" w:color="auto"/>
                    <w:left w:val="none" w:sz="0" w:space="0" w:color="auto"/>
                    <w:bottom w:val="none" w:sz="0" w:space="0" w:color="auto"/>
                    <w:right w:val="none" w:sz="0" w:space="0" w:color="auto"/>
                  </w:divBdr>
                </w:div>
                <w:div w:id="1912234724">
                  <w:marLeft w:val="0"/>
                  <w:marRight w:val="0"/>
                  <w:marTop w:val="0"/>
                  <w:marBottom w:val="0"/>
                  <w:divBdr>
                    <w:top w:val="none" w:sz="0" w:space="0" w:color="auto"/>
                    <w:left w:val="none" w:sz="0" w:space="0" w:color="auto"/>
                    <w:bottom w:val="none" w:sz="0" w:space="0" w:color="auto"/>
                    <w:right w:val="none" w:sz="0" w:space="0" w:color="auto"/>
                  </w:divBdr>
                </w:div>
                <w:div w:id="1632785252">
                  <w:marLeft w:val="0"/>
                  <w:marRight w:val="0"/>
                  <w:marTop w:val="0"/>
                  <w:marBottom w:val="0"/>
                  <w:divBdr>
                    <w:top w:val="none" w:sz="0" w:space="0" w:color="auto"/>
                    <w:left w:val="none" w:sz="0" w:space="0" w:color="auto"/>
                    <w:bottom w:val="none" w:sz="0" w:space="0" w:color="auto"/>
                    <w:right w:val="none" w:sz="0" w:space="0" w:color="auto"/>
                  </w:divBdr>
                </w:div>
                <w:div w:id="1362630684">
                  <w:marLeft w:val="0"/>
                  <w:marRight w:val="0"/>
                  <w:marTop w:val="0"/>
                  <w:marBottom w:val="0"/>
                  <w:divBdr>
                    <w:top w:val="none" w:sz="0" w:space="0" w:color="auto"/>
                    <w:left w:val="none" w:sz="0" w:space="0" w:color="auto"/>
                    <w:bottom w:val="none" w:sz="0" w:space="0" w:color="auto"/>
                    <w:right w:val="none" w:sz="0" w:space="0" w:color="auto"/>
                  </w:divBdr>
                </w:div>
                <w:div w:id="36588895">
                  <w:marLeft w:val="0"/>
                  <w:marRight w:val="0"/>
                  <w:marTop w:val="0"/>
                  <w:marBottom w:val="0"/>
                  <w:divBdr>
                    <w:top w:val="none" w:sz="0" w:space="0" w:color="auto"/>
                    <w:left w:val="none" w:sz="0" w:space="0" w:color="auto"/>
                    <w:bottom w:val="none" w:sz="0" w:space="0" w:color="auto"/>
                    <w:right w:val="none" w:sz="0" w:space="0" w:color="auto"/>
                  </w:divBdr>
                </w:div>
                <w:div w:id="1210679220">
                  <w:marLeft w:val="0"/>
                  <w:marRight w:val="0"/>
                  <w:marTop w:val="0"/>
                  <w:marBottom w:val="0"/>
                  <w:divBdr>
                    <w:top w:val="none" w:sz="0" w:space="0" w:color="auto"/>
                    <w:left w:val="none" w:sz="0" w:space="0" w:color="auto"/>
                    <w:bottom w:val="none" w:sz="0" w:space="0" w:color="auto"/>
                    <w:right w:val="none" w:sz="0" w:space="0" w:color="auto"/>
                  </w:divBdr>
                </w:div>
                <w:div w:id="1251768928">
                  <w:marLeft w:val="0"/>
                  <w:marRight w:val="0"/>
                  <w:marTop w:val="0"/>
                  <w:marBottom w:val="0"/>
                  <w:divBdr>
                    <w:top w:val="none" w:sz="0" w:space="0" w:color="auto"/>
                    <w:left w:val="none" w:sz="0" w:space="0" w:color="auto"/>
                    <w:bottom w:val="none" w:sz="0" w:space="0" w:color="auto"/>
                    <w:right w:val="none" w:sz="0" w:space="0" w:color="auto"/>
                  </w:divBdr>
                </w:div>
                <w:div w:id="1334650637">
                  <w:marLeft w:val="0"/>
                  <w:marRight w:val="0"/>
                  <w:marTop w:val="0"/>
                  <w:marBottom w:val="0"/>
                  <w:divBdr>
                    <w:top w:val="none" w:sz="0" w:space="0" w:color="auto"/>
                    <w:left w:val="none" w:sz="0" w:space="0" w:color="auto"/>
                    <w:bottom w:val="none" w:sz="0" w:space="0" w:color="auto"/>
                    <w:right w:val="none" w:sz="0" w:space="0" w:color="auto"/>
                  </w:divBdr>
                </w:div>
                <w:div w:id="582180817">
                  <w:marLeft w:val="0"/>
                  <w:marRight w:val="0"/>
                  <w:marTop w:val="0"/>
                  <w:marBottom w:val="0"/>
                  <w:divBdr>
                    <w:top w:val="none" w:sz="0" w:space="0" w:color="auto"/>
                    <w:left w:val="none" w:sz="0" w:space="0" w:color="auto"/>
                    <w:bottom w:val="none" w:sz="0" w:space="0" w:color="auto"/>
                    <w:right w:val="none" w:sz="0" w:space="0" w:color="auto"/>
                  </w:divBdr>
                </w:div>
                <w:div w:id="2051954654">
                  <w:marLeft w:val="0"/>
                  <w:marRight w:val="0"/>
                  <w:marTop w:val="0"/>
                  <w:marBottom w:val="0"/>
                  <w:divBdr>
                    <w:top w:val="none" w:sz="0" w:space="0" w:color="auto"/>
                    <w:left w:val="none" w:sz="0" w:space="0" w:color="auto"/>
                    <w:bottom w:val="none" w:sz="0" w:space="0" w:color="auto"/>
                    <w:right w:val="none" w:sz="0" w:space="0" w:color="auto"/>
                  </w:divBdr>
                </w:div>
                <w:div w:id="120341707">
                  <w:marLeft w:val="0"/>
                  <w:marRight w:val="0"/>
                  <w:marTop w:val="0"/>
                  <w:marBottom w:val="0"/>
                  <w:divBdr>
                    <w:top w:val="none" w:sz="0" w:space="0" w:color="auto"/>
                    <w:left w:val="none" w:sz="0" w:space="0" w:color="auto"/>
                    <w:bottom w:val="none" w:sz="0" w:space="0" w:color="auto"/>
                    <w:right w:val="none" w:sz="0" w:space="0" w:color="auto"/>
                  </w:divBdr>
                </w:div>
                <w:div w:id="797071908">
                  <w:marLeft w:val="0"/>
                  <w:marRight w:val="0"/>
                  <w:marTop w:val="0"/>
                  <w:marBottom w:val="0"/>
                  <w:divBdr>
                    <w:top w:val="none" w:sz="0" w:space="0" w:color="auto"/>
                    <w:left w:val="none" w:sz="0" w:space="0" w:color="auto"/>
                    <w:bottom w:val="none" w:sz="0" w:space="0" w:color="auto"/>
                    <w:right w:val="none" w:sz="0" w:space="0" w:color="auto"/>
                  </w:divBdr>
                </w:div>
                <w:div w:id="706485643">
                  <w:marLeft w:val="0"/>
                  <w:marRight w:val="0"/>
                  <w:marTop w:val="0"/>
                  <w:marBottom w:val="0"/>
                  <w:divBdr>
                    <w:top w:val="none" w:sz="0" w:space="0" w:color="auto"/>
                    <w:left w:val="none" w:sz="0" w:space="0" w:color="auto"/>
                    <w:bottom w:val="none" w:sz="0" w:space="0" w:color="auto"/>
                    <w:right w:val="none" w:sz="0" w:space="0" w:color="auto"/>
                  </w:divBdr>
                </w:div>
                <w:div w:id="1660041879">
                  <w:marLeft w:val="0"/>
                  <w:marRight w:val="0"/>
                  <w:marTop w:val="0"/>
                  <w:marBottom w:val="0"/>
                  <w:divBdr>
                    <w:top w:val="none" w:sz="0" w:space="0" w:color="auto"/>
                    <w:left w:val="none" w:sz="0" w:space="0" w:color="auto"/>
                    <w:bottom w:val="none" w:sz="0" w:space="0" w:color="auto"/>
                    <w:right w:val="none" w:sz="0" w:space="0" w:color="auto"/>
                  </w:divBdr>
                </w:div>
                <w:div w:id="1412848734">
                  <w:marLeft w:val="0"/>
                  <w:marRight w:val="0"/>
                  <w:marTop w:val="0"/>
                  <w:marBottom w:val="0"/>
                  <w:divBdr>
                    <w:top w:val="none" w:sz="0" w:space="0" w:color="auto"/>
                    <w:left w:val="none" w:sz="0" w:space="0" w:color="auto"/>
                    <w:bottom w:val="none" w:sz="0" w:space="0" w:color="auto"/>
                    <w:right w:val="none" w:sz="0" w:space="0" w:color="auto"/>
                  </w:divBdr>
                </w:div>
                <w:div w:id="914781380">
                  <w:marLeft w:val="0"/>
                  <w:marRight w:val="0"/>
                  <w:marTop w:val="0"/>
                  <w:marBottom w:val="0"/>
                  <w:divBdr>
                    <w:top w:val="none" w:sz="0" w:space="0" w:color="auto"/>
                    <w:left w:val="none" w:sz="0" w:space="0" w:color="auto"/>
                    <w:bottom w:val="none" w:sz="0" w:space="0" w:color="auto"/>
                    <w:right w:val="none" w:sz="0" w:space="0" w:color="auto"/>
                  </w:divBdr>
                </w:div>
                <w:div w:id="815801212">
                  <w:marLeft w:val="0"/>
                  <w:marRight w:val="0"/>
                  <w:marTop w:val="0"/>
                  <w:marBottom w:val="0"/>
                  <w:divBdr>
                    <w:top w:val="none" w:sz="0" w:space="0" w:color="auto"/>
                    <w:left w:val="none" w:sz="0" w:space="0" w:color="auto"/>
                    <w:bottom w:val="none" w:sz="0" w:space="0" w:color="auto"/>
                    <w:right w:val="none" w:sz="0" w:space="0" w:color="auto"/>
                  </w:divBdr>
                </w:div>
                <w:div w:id="1661155064">
                  <w:marLeft w:val="0"/>
                  <w:marRight w:val="0"/>
                  <w:marTop w:val="0"/>
                  <w:marBottom w:val="0"/>
                  <w:divBdr>
                    <w:top w:val="none" w:sz="0" w:space="0" w:color="auto"/>
                    <w:left w:val="none" w:sz="0" w:space="0" w:color="auto"/>
                    <w:bottom w:val="none" w:sz="0" w:space="0" w:color="auto"/>
                    <w:right w:val="none" w:sz="0" w:space="0" w:color="auto"/>
                  </w:divBdr>
                </w:div>
                <w:div w:id="1590697217">
                  <w:marLeft w:val="0"/>
                  <w:marRight w:val="0"/>
                  <w:marTop w:val="0"/>
                  <w:marBottom w:val="0"/>
                  <w:divBdr>
                    <w:top w:val="none" w:sz="0" w:space="0" w:color="auto"/>
                    <w:left w:val="none" w:sz="0" w:space="0" w:color="auto"/>
                    <w:bottom w:val="none" w:sz="0" w:space="0" w:color="auto"/>
                    <w:right w:val="none" w:sz="0" w:space="0" w:color="auto"/>
                  </w:divBdr>
                </w:div>
                <w:div w:id="8877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475">
          <w:marLeft w:val="0"/>
          <w:marRight w:val="0"/>
          <w:marTop w:val="0"/>
          <w:marBottom w:val="0"/>
          <w:divBdr>
            <w:top w:val="none" w:sz="0" w:space="0" w:color="auto"/>
            <w:left w:val="none" w:sz="0" w:space="0" w:color="auto"/>
            <w:bottom w:val="none" w:sz="0" w:space="0" w:color="auto"/>
            <w:right w:val="none" w:sz="0" w:space="0" w:color="auto"/>
          </w:divBdr>
          <w:divsChild>
            <w:div w:id="1747997374">
              <w:marLeft w:val="0"/>
              <w:marRight w:val="0"/>
              <w:marTop w:val="0"/>
              <w:marBottom w:val="0"/>
              <w:divBdr>
                <w:top w:val="none" w:sz="0" w:space="0" w:color="auto"/>
                <w:left w:val="none" w:sz="0" w:space="0" w:color="auto"/>
                <w:bottom w:val="none" w:sz="0" w:space="0" w:color="auto"/>
                <w:right w:val="none" w:sz="0" w:space="0" w:color="auto"/>
              </w:divBdr>
              <w:divsChild>
                <w:div w:id="538513394">
                  <w:marLeft w:val="0"/>
                  <w:marRight w:val="0"/>
                  <w:marTop w:val="0"/>
                  <w:marBottom w:val="0"/>
                  <w:divBdr>
                    <w:top w:val="none" w:sz="0" w:space="0" w:color="auto"/>
                    <w:left w:val="none" w:sz="0" w:space="0" w:color="auto"/>
                    <w:bottom w:val="none" w:sz="0" w:space="0" w:color="auto"/>
                    <w:right w:val="none" w:sz="0" w:space="0" w:color="auto"/>
                  </w:divBdr>
                </w:div>
                <w:div w:id="1140421575">
                  <w:marLeft w:val="0"/>
                  <w:marRight w:val="0"/>
                  <w:marTop w:val="0"/>
                  <w:marBottom w:val="0"/>
                  <w:divBdr>
                    <w:top w:val="none" w:sz="0" w:space="0" w:color="auto"/>
                    <w:left w:val="none" w:sz="0" w:space="0" w:color="auto"/>
                    <w:bottom w:val="none" w:sz="0" w:space="0" w:color="auto"/>
                    <w:right w:val="none" w:sz="0" w:space="0" w:color="auto"/>
                  </w:divBdr>
                </w:div>
                <w:div w:id="1223298049">
                  <w:marLeft w:val="0"/>
                  <w:marRight w:val="0"/>
                  <w:marTop w:val="0"/>
                  <w:marBottom w:val="0"/>
                  <w:divBdr>
                    <w:top w:val="none" w:sz="0" w:space="0" w:color="auto"/>
                    <w:left w:val="none" w:sz="0" w:space="0" w:color="auto"/>
                    <w:bottom w:val="none" w:sz="0" w:space="0" w:color="auto"/>
                    <w:right w:val="none" w:sz="0" w:space="0" w:color="auto"/>
                  </w:divBdr>
                </w:div>
                <w:div w:id="94176628">
                  <w:marLeft w:val="0"/>
                  <w:marRight w:val="0"/>
                  <w:marTop w:val="0"/>
                  <w:marBottom w:val="0"/>
                  <w:divBdr>
                    <w:top w:val="none" w:sz="0" w:space="0" w:color="auto"/>
                    <w:left w:val="none" w:sz="0" w:space="0" w:color="auto"/>
                    <w:bottom w:val="none" w:sz="0" w:space="0" w:color="auto"/>
                    <w:right w:val="none" w:sz="0" w:space="0" w:color="auto"/>
                  </w:divBdr>
                </w:div>
                <w:div w:id="926309954">
                  <w:marLeft w:val="0"/>
                  <w:marRight w:val="0"/>
                  <w:marTop w:val="0"/>
                  <w:marBottom w:val="0"/>
                  <w:divBdr>
                    <w:top w:val="none" w:sz="0" w:space="0" w:color="auto"/>
                    <w:left w:val="none" w:sz="0" w:space="0" w:color="auto"/>
                    <w:bottom w:val="none" w:sz="0" w:space="0" w:color="auto"/>
                    <w:right w:val="none" w:sz="0" w:space="0" w:color="auto"/>
                  </w:divBdr>
                </w:div>
                <w:div w:id="834960471">
                  <w:marLeft w:val="0"/>
                  <w:marRight w:val="0"/>
                  <w:marTop w:val="0"/>
                  <w:marBottom w:val="0"/>
                  <w:divBdr>
                    <w:top w:val="none" w:sz="0" w:space="0" w:color="auto"/>
                    <w:left w:val="none" w:sz="0" w:space="0" w:color="auto"/>
                    <w:bottom w:val="none" w:sz="0" w:space="0" w:color="auto"/>
                    <w:right w:val="none" w:sz="0" w:space="0" w:color="auto"/>
                  </w:divBdr>
                </w:div>
                <w:div w:id="1059985852">
                  <w:marLeft w:val="0"/>
                  <w:marRight w:val="0"/>
                  <w:marTop w:val="0"/>
                  <w:marBottom w:val="0"/>
                  <w:divBdr>
                    <w:top w:val="none" w:sz="0" w:space="0" w:color="auto"/>
                    <w:left w:val="none" w:sz="0" w:space="0" w:color="auto"/>
                    <w:bottom w:val="none" w:sz="0" w:space="0" w:color="auto"/>
                    <w:right w:val="none" w:sz="0" w:space="0" w:color="auto"/>
                  </w:divBdr>
                </w:div>
                <w:div w:id="1075669822">
                  <w:marLeft w:val="0"/>
                  <w:marRight w:val="0"/>
                  <w:marTop w:val="0"/>
                  <w:marBottom w:val="0"/>
                  <w:divBdr>
                    <w:top w:val="none" w:sz="0" w:space="0" w:color="auto"/>
                    <w:left w:val="none" w:sz="0" w:space="0" w:color="auto"/>
                    <w:bottom w:val="none" w:sz="0" w:space="0" w:color="auto"/>
                    <w:right w:val="none" w:sz="0" w:space="0" w:color="auto"/>
                  </w:divBdr>
                </w:div>
                <w:div w:id="1618877229">
                  <w:marLeft w:val="0"/>
                  <w:marRight w:val="0"/>
                  <w:marTop w:val="0"/>
                  <w:marBottom w:val="0"/>
                  <w:divBdr>
                    <w:top w:val="none" w:sz="0" w:space="0" w:color="auto"/>
                    <w:left w:val="none" w:sz="0" w:space="0" w:color="auto"/>
                    <w:bottom w:val="none" w:sz="0" w:space="0" w:color="auto"/>
                    <w:right w:val="none" w:sz="0" w:space="0" w:color="auto"/>
                  </w:divBdr>
                </w:div>
                <w:div w:id="673924608">
                  <w:marLeft w:val="0"/>
                  <w:marRight w:val="0"/>
                  <w:marTop w:val="0"/>
                  <w:marBottom w:val="0"/>
                  <w:divBdr>
                    <w:top w:val="none" w:sz="0" w:space="0" w:color="auto"/>
                    <w:left w:val="none" w:sz="0" w:space="0" w:color="auto"/>
                    <w:bottom w:val="none" w:sz="0" w:space="0" w:color="auto"/>
                    <w:right w:val="none" w:sz="0" w:space="0" w:color="auto"/>
                  </w:divBdr>
                </w:div>
                <w:div w:id="56786530">
                  <w:marLeft w:val="0"/>
                  <w:marRight w:val="0"/>
                  <w:marTop w:val="0"/>
                  <w:marBottom w:val="0"/>
                  <w:divBdr>
                    <w:top w:val="none" w:sz="0" w:space="0" w:color="auto"/>
                    <w:left w:val="none" w:sz="0" w:space="0" w:color="auto"/>
                    <w:bottom w:val="none" w:sz="0" w:space="0" w:color="auto"/>
                    <w:right w:val="none" w:sz="0" w:space="0" w:color="auto"/>
                  </w:divBdr>
                </w:div>
                <w:div w:id="353069690">
                  <w:marLeft w:val="0"/>
                  <w:marRight w:val="0"/>
                  <w:marTop w:val="0"/>
                  <w:marBottom w:val="0"/>
                  <w:divBdr>
                    <w:top w:val="none" w:sz="0" w:space="0" w:color="auto"/>
                    <w:left w:val="none" w:sz="0" w:space="0" w:color="auto"/>
                    <w:bottom w:val="none" w:sz="0" w:space="0" w:color="auto"/>
                    <w:right w:val="none" w:sz="0" w:space="0" w:color="auto"/>
                  </w:divBdr>
                </w:div>
                <w:div w:id="1919749523">
                  <w:marLeft w:val="0"/>
                  <w:marRight w:val="0"/>
                  <w:marTop w:val="0"/>
                  <w:marBottom w:val="0"/>
                  <w:divBdr>
                    <w:top w:val="none" w:sz="0" w:space="0" w:color="auto"/>
                    <w:left w:val="none" w:sz="0" w:space="0" w:color="auto"/>
                    <w:bottom w:val="none" w:sz="0" w:space="0" w:color="auto"/>
                    <w:right w:val="none" w:sz="0" w:space="0" w:color="auto"/>
                  </w:divBdr>
                </w:div>
                <w:div w:id="1322154823">
                  <w:marLeft w:val="0"/>
                  <w:marRight w:val="0"/>
                  <w:marTop w:val="0"/>
                  <w:marBottom w:val="0"/>
                  <w:divBdr>
                    <w:top w:val="none" w:sz="0" w:space="0" w:color="auto"/>
                    <w:left w:val="none" w:sz="0" w:space="0" w:color="auto"/>
                    <w:bottom w:val="none" w:sz="0" w:space="0" w:color="auto"/>
                    <w:right w:val="none" w:sz="0" w:space="0" w:color="auto"/>
                  </w:divBdr>
                </w:div>
                <w:div w:id="135227145">
                  <w:marLeft w:val="0"/>
                  <w:marRight w:val="0"/>
                  <w:marTop w:val="0"/>
                  <w:marBottom w:val="0"/>
                  <w:divBdr>
                    <w:top w:val="none" w:sz="0" w:space="0" w:color="auto"/>
                    <w:left w:val="none" w:sz="0" w:space="0" w:color="auto"/>
                    <w:bottom w:val="none" w:sz="0" w:space="0" w:color="auto"/>
                    <w:right w:val="none" w:sz="0" w:space="0" w:color="auto"/>
                  </w:divBdr>
                </w:div>
                <w:div w:id="1480031999">
                  <w:marLeft w:val="0"/>
                  <w:marRight w:val="0"/>
                  <w:marTop w:val="0"/>
                  <w:marBottom w:val="0"/>
                  <w:divBdr>
                    <w:top w:val="none" w:sz="0" w:space="0" w:color="auto"/>
                    <w:left w:val="none" w:sz="0" w:space="0" w:color="auto"/>
                    <w:bottom w:val="none" w:sz="0" w:space="0" w:color="auto"/>
                    <w:right w:val="none" w:sz="0" w:space="0" w:color="auto"/>
                  </w:divBdr>
                </w:div>
                <w:div w:id="561717020">
                  <w:marLeft w:val="0"/>
                  <w:marRight w:val="0"/>
                  <w:marTop w:val="0"/>
                  <w:marBottom w:val="0"/>
                  <w:divBdr>
                    <w:top w:val="none" w:sz="0" w:space="0" w:color="auto"/>
                    <w:left w:val="none" w:sz="0" w:space="0" w:color="auto"/>
                    <w:bottom w:val="none" w:sz="0" w:space="0" w:color="auto"/>
                    <w:right w:val="none" w:sz="0" w:space="0" w:color="auto"/>
                  </w:divBdr>
                </w:div>
                <w:div w:id="1982614890">
                  <w:marLeft w:val="0"/>
                  <w:marRight w:val="0"/>
                  <w:marTop w:val="0"/>
                  <w:marBottom w:val="0"/>
                  <w:divBdr>
                    <w:top w:val="none" w:sz="0" w:space="0" w:color="auto"/>
                    <w:left w:val="none" w:sz="0" w:space="0" w:color="auto"/>
                    <w:bottom w:val="none" w:sz="0" w:space="0" w:color="auto"/>
                    <w:right w:val="none" w:sz="0" w:space="0" w:color="auto"/>
                  </w:divBdr>
                </w:div>
                <w:div w:id="2107532465">
                  <w:marLeft w:val="0"/>
                  <w:marRight w:val="0"/>
                  <w:marTop w:val="0"/>
                  <w:marBottom w:val="0"/>
                  <w:divBdr>
                    <w:top w:val="none" w:sz="0" w:space="0" w:color="auto"/>
                    <w:left w:val="none" w:sz="0" w:space="0" w:color="auto"/>
                    <w:bottom w:val="none" w:sz="0" w:space="0" w:color="auto"/>
                    <w:right w:val="none" w:sz="0" w:space="0" w:color="auto"/>
                  </w:divBdr>
                </w:div>
                <w:div w:id="261455123">
                  <w:marLeft w:val="0"/>
                  <w:marRight w:val="0"/>
                  <w:marTop w:val="0"/>
                  <w:marBottom w:val="0"/>
                  <w:divBdr>
                    <w:top w:val="none" w:sz="0" w:space="0" w:color="auto"/>
                    <w:left w:val="none" w:sz="0" w:space="0" w:color="auto"/>
                    <w:bottom w:val="none" w:sz="0" w:space="0" w:color="auto"/>
                    <w:right w:val="none" w:sz="0" w:space="0" w:color="auto"/>
                  </w:divBdr>
                </w:div>
                <w:div w:id="1781024847">
                  <w:marLeft w:val="0"/>
                  <w:marRight w:val="0"/>
                  <w:marTop w:val="0"/>
                  <w:marBottom w:val="0"/>
                  <w:divBdr>
                    <w:top w:val="none" w:sz="0" w:space="0" w:color="auto"/>
                    <w:left w:val="none" w:sz="0" w:space="0" w:color="auto"/>
                    <w:bottom w:val="none" w:sz="0" w:space="0" w:color="auto"/>
                    <w:right w:val="none" w:sz="0" w:space="0" w:color="auto"/>
                  </w:divBdr>
                </w:div>
                <w:div w:id="745221726">
                  <w:marLeft w:val="0"/>
                  <w:marRight w:val="0"/>
                  <w:marTop w:val="0"/>
                  <w:marBottom w:val="0"/>
                  <w:divBdr>
                    <w:top w:val="none" w:sz="0" w:space="0" w:color="auto"/>
                    <w:left w:val="none" w:sz="0" w:space="0" w:color="auto"/>
                    <w:bottom w:val="none" w:sz="0" w:space="0" w:color="auto"/>
                    <w:right w:val="none" w:sz="0" w:space="0" w:color="auto"/>
                  </w:divBdr>
                </w:div>
                <w:div w:id="1928494307">
                  <w:marLeft w:val="0"/>
                  <w:marRight w:val="0"/>
                  <w:marTop w:val="0"/>
                  <w:marBottom w:val="0"/>
                  <w:divBdr>
                    <w:top w:val="none" w:sz="0" w:space="0" w:color="auto"/>
                    <w:left w:val="none" w:sz="0" w:space="0" w:color="auto"/>
                    <w:bottom w:val="none" w:sz="0" w:space="0" w:color="auto"/>
                    <w:right w:val="none" w:sz="0" w:space="0" w:color="auto"/>
                  </w:divBdr>
                </w:div>
                <w:div w:id="1266691762">
                  <w:marLeft w:val="0"/>
                  <w:marRight w:val="0"/>
                  <w:marTop w:val="0"/>
                  <w:marBottom w:val="0"/>
                  <w:divBdr>
                    <w:top w:val="none" w:sz="0" w:space="0" w:color="auto"/>
                    <w:left w:val="none" w:sz="0" w:space="0" w:color="auto"/>
                    <w:bottom w:val="none" w:sz="0" w:space="0" w:color="auto"/>
                    <w:right w:val="none" w:sz="0" w:space="0" w:color="auto"/>
                  </w:divBdr>
                </w:div>
                <w:div w:id="1914316188">
                  <w:marLeft w:val="0"/>
                  <w:marRight w:val="0"/>
                  <w:marTop w:val="0"/>
                  <w:marBottom w:val="0"/>
                  <w:divBdr>
                    <w:top w:val="none" w:sz="0" w:space="0" w:color="auto"/>
                    <w:left w:val="none" w:sz="0" w:space="0" w:color="auto"/>
                    <w:bottom w:val="none" w:sz="0" w:space="0" w:color="auto"/>
                    <w:right w:val="none" w:sz="0" w:space="0" w:color="auto"/>
                  </w:divBdr>
                </w:div>
                <w:div w:id="1638949643">
                  <w:marLeft w:val="0"/>
                  <w:marRight w:val="0"/>
                  <w:marTop w:val="0"/>
                  <w:marBottom w:val="0"/>
                  <w:divBdr>
                    <w:top w:val="none" w:sz="0" w:space="0" w:color="auto"/>
                    <w:left w:val="none" w:sz="0" w:space="0" w:color="auto"/>
                    <w:bottom w:val="none" w:sz="0" w:space="0" w:color="auto"/>
                    <w:right w:val="none" w:sz="0" w:space="0" w:color="auto"/>
                  </w:divBdr>
                </w:div>
                <w:div w:id="1334455433">
                  <w:marLeft w:val="0"/>
                  <w:marRight w:val="0"/>
                  <w:marTop w:val="0"/>
                  <w:marBottom w:val="0"/>
                  <w:divBdr>
                    <w:top w:val="none" w:sz="0" w:space="0" w:color="auto"/>
                    <w:left w:val="none" w:sz="0" w:space="0" w:color="auto"/>
                    <w:bottom w:val="none" w:sz="0" w:space="0" w:color="auto"/>
                    <w:right w:val="none" w:sz="0" w:space="0" w:color="auto"/>
                  </w:divBdr>
                </w:div>
                <w:div w:id="550307791">
                  <w:marLeft w:val="0"/>
                  <w:marRight w:val="0"/>
                  <w:marTop w:val="0"/>
                  <w:marBottom w:val="0"/>
                  <w:divBdr>
                    <w:top w:val="none" w:sz="0" w:space="0" w:color="auto"/>
                    <w:left w:val="none" w:sz="0" w:space="0" w:color="auto"/>
                    <w:bottom w:val="none" w:sz="0" w:space="0" w:color="auto"/>
                    <w:right w:val="none" w:sz="0" w:space="0" w:color="auto"/>
                  </w:divBdr>
                </w:div>
                <w:div w:id="159732882">
                  <w:marLeft w:val="0"/>
                  <w:marRight w:val="0"/>
                  <w:marTop w:val="0"/>
                  <w:marBottom w:val="0"/>
                  <w:divBdr>
                    <w:top w:val="none" w:sz="0" w:space="0" w:color="auto"/>
                    <w:left w:val="none" w:sz="0" w:space="0" w:color="auto"/>
                    <w:bottom w:val="none" w:sz="0" w:space="0" w:color="auto"/>
                    <w:right w:val="none" w:sz="0" w:space="0" w:color="auto"/>
                  </w:divBdr>
                </w:div>
                <w:div w:id="357585444">
                  <w:marLeft w:val="0"/>
                  <w:marRight w:val="0"/>
                  <w:marTop w:val="0"/>
                  <w:marBottom w:val="0"/>
                  <w:divBdr>
                    <w:top w:val="none" w:sz="0" w:space="0" w:color="auto"/>
                    <w:left w:val="none" w:sz="0" w:space="0" w:color="auto"/>
                    <w:bottom w:val="none" w:sz="0" w:space="0" w:color="auto"/>
                    <w:right w:val="none" w:sz="0" w:space="0" w:color="auto"/>
                  </w:divBdr>
                </w:div>
                <w:div w:id="1342901080">
                  <w:marLeft w:val="0"/>
                  <w:marRight w:val="0"/>
                  <w:marTop w:val="0"/>
                  <w:marBottom w:val="0"/>
                  <w:divBdr>
                    <w:top w:val="none" w:sz="0" w:space="0" w:color="auto"/>
                    <w:left w:val="none" w:sz="0" w:space="0" w:color="auto"/>
                    <w:bottom w:val="none" w:sz="0" w:space="0" w:color="auto"/>
                    <w:right w:val="none" w:sz="0" w:space="0" w:color="auto"/>
                  </w:divBdr>
                </w:div>
                <w:div w:id="973561384">
                  <w:marLeft w:val="0"/>
                  <w:marRight w:val="0"/>
                  <w:marTop w:val="0"/>
                  <w:marBottom w:val="0"/>
                  <w:divBdr>
                    <w:top w:val="none" w:sz="0" w:space="0" w:color="auto"/>
                    <w:left w:val="none" w:sz="0" w:space="0" w:color="auto"/>
                    <w:bottom w:val="none" w:sz="0" w:space="0" w:color="auto"/>
                    <w:right w:val="none" w:sz="0" w:space="0" w:color="auto"/>
                  </w:divBdr>
                </w:div>
                <w:div w:id="1512451558">
                  <w:marLeft w:val="0"/>
                  <w:marRight w:val="0"/>
                  <w:marTop w:val="0"/>
                  <w:marBottom w:val="0"/>
                  <w:divBdr>
                    <w:top w:val="none" w:sz="0" w:space="0" w:color="auto"/>
                    <w:left w:val="none" w:sz="0" w:space="0" w:color="auto"/>
                    <w:bottom w:val="none" w:sz="0" w:space="0" w:color="auto"/>
                    <w:right w:val="none" w:sz="0" w:space="0" w:color="auto"/>
                  </w:divBdr>
                </w:div>
                <w:div w:id="1967546886">
                  <w:marLeft w:val="0"/>
                  <w:marRight w:val="0"/>
                  <w:marTop w:val="0"/>
                  <w:marBottom w:val="0"/>
                  <w:divBdr>
                    <w:top w:val="none" w:sz="0" w:space="0" w:color="auto"/>
                    <w:left w:val="none" w:sz="0" w:space="0" w:color="auto"/>
                    <w:bottom w:val="none" w:sz="0" w:space="0" w:color="auto"/>
                    <w:right w:val="none" w:sz="0" w:space="0" w:color="auto"/>
                  </w:divBdr>
                </w:div>
                <w:div w:id="785466734">
                  <w:marLeft w:val="0"/>
                  <w:marRight w:val="0"/>
                  <w:marTop w:val="0"/>
                  <w:marBottom w:val="0"/>
                  <w:divBdr>
                    <w:top w:val="none" w:sz="0" w:space="0" w:color="auto"/>
                    <w:left w:val="none" w:sz="0" w:space="0" w:color="auto"/>
                    <w:bottom w:val="none" w:sz="0" w:space="0" w:color="auto"/>
                    <w:right w:val="none" w:sz="0" w:space="0" w:color="auto"/>
                  </w:divBdr>
                </w:div>
                <w:div w:id="942997588">
                  <w:marLeft w:val="0"/>
                  <w:marRight w:val="0"/>
                  <w:marTop w:val="0"/>
                  <w:marBottom w:val="0"/>
                  <w:divBdr>
                    <w:top w:val="none" w:sz="0" w:space="0" w:color="auto"/>
                    <w:left w:val="none" w:sz="0" w:space="0" w:color="auto"/>
                    <w:bottom w:val="none" w:sz="0" w:space="0" w:color="auto"/>
                    <w:right w:val="none" w:sz="0" w:space="0" w:color="auto"/>
                  </w:divBdr>
                </w:div>
                <w:div w:id="590550771">
                  <w:marLeft w:val="0"/>
                  <w:marRight w:val="0"/>
                  <w:marTop w:val="0"/>
                  <w:marBottom w:val="0"/>
                  <w:divBdr>
                    <w:top w:val="none" w:sz="0" w:space="0" w:color="auto"/>
                    <w:left w:val="none" w:sz="0" w:space="0" w:color="auto"/>
                    <w:bottom w:val="none" w:sz="0" w:space="0" w:color="auto"/>
                    <w:right w:val="none" w:sz="0" w:space="0" w:color="auto"/>
                  </w:divBdr>
                </w:div>
                <w:div w:id="1796094953">
                  <w:marLeft w:val="0"/>
                  <w:marRight w:val="0"/>
                  <w:marTop w:val="0"/>
                  <w:marBottom w:val="0"/>
                  <w:divBdr>
                    <w:top w:val="none" w:sz="0" w:space="0" w:color="auto"/>
                    <w:left w:val="none" w:sz="0" w:space="0" w:color="auto"/>
                    <w:bottom w:val="none" w:sz="0" w:space="0" w:color="auto"/>
                    <w:right w:val="none" w:sz="0" w:space="0" w:color="auto"/>
                  </w:divBdr>
                </w:div>
                <w:div w:id="1869830940">
                  <w:marLeft w:val="0"/>
                  <w:marRight w:val="0"/>
                  <w:marTop w:val="0"/>
                  <w:marBottom w:val="0"/>
                  <w:divBdr>
                    <w:top w:val="none" w:sz="0" w:space="0" w:color="auto"/>
                    <w:left w:val="none" w:sz="0" w:space="0" w:color="auto"/>
                    <w:bottom w:val="none" w:sz="0" w:space="0" w:color="auto"/>
                    <w:right w:val="none" w:sz="0" w:space="0" w:color="auto"/>
                  </w:divBdr>
                </w:div>
                <w:div w:id="1487622045">
                  <w:marLeft w:val="0"/>
                  <w:marRight w:val="0"/>
                  <w:marTop w:val="0"/>
                  <w:marBottom w:val="0"/>
                  <w:divBdr>
                    <w:top w:val="none" w:sz="0" w:space="0" w:color="auto"/>
                    <w:left w:val="none" w:sz="0" w:space="0" w:color="auto"/>
                    <w:bottom w:val="none" w:sz="0" w:space="0" w:color="auto"/>
                    <w:right w:val="none" w:sz="0" w:space="0" w:color="auto"/>
                  </w:divBdr>
                </w:div>
                <w:div w:id="1420370877">
                  <w:marLeft w:val="0"/>
                  <w:marRight w:val="0"/>
                  <w:marTop w:val="0"/>
                  <w:marBottom w:val="0"/>
                  <w:divBdr>
                    <w:top w:val="none" w:sz="0" w:space="0" w:color="auto"/>
                    <w:left w:val="none" w:sz="0" w:space="0" w:color="auto"/>
                    <w:bottom w:val="none" w:sz="0" w:space="0" w:color="auto"/>
                    <w:right w:val="none" w:sz="0" w:space="0" w:color="auto"/>
                  </w:divBdr>
                </w:div>
                <w:div w:id="795180469">
                  <w:marLeft w:val="0"/>
                  <w:marRight w:val="0"/>
                  <w:marTop w:val="0"/>
                  <w:marBottom w:val="0"/>
                  <w:divBdr>
                    <w:top w:val="none" w:sz="0" w:space="0" w:color="auto"/>
                    <w:left w:val="none" w:sz="0" w:space="0" w:color="auto"/>
                    <w:bottom w:val="none" w:sz="0" w:space="0" w:color="auto"/>
                    <w:right w:val="none" w:sz="0" w:space="0" w:color="auto"/>
                  </w:divBdr>
                </w:div>
                <w:div w:id="917713085">
                  <w:marLeft w:val="0"/>
                  <w:marRight w:val="0"/>
                  <w:marTop w:val="0"/>
                  <w:marBottom w:val="0"/>
                  <w:divBdr>
                    <w:top w:val="none" w:sz="0" w:space="0" w:color="auto"/>
                    <w:left w:val="none" w:sz="0" w:space="0" w:color="auto"/>
                    <w:bottom w:val="none" w:sz="0" w:space="0" w:color="auto"/>
                    <w:right w:val="none" w:sz="0" w:space="0" w:color="auto"/>
                  </w:divBdr>
                </w:div>
                <w:div w:id="1298334267">
                  <w:marLeft w:val="0"/>
                  <w:marRight w:val="0"/>
                  <w:marTop w:val="0"/>
                  <w:marBottom w:val="0"/>
                  <w:divBdr>
                    <w:top w:val="none" w:sz="0" w:space="0" w:color="auto"/>
                    <w:left w:val="none" w:sz="0" w:space="0" w:color="auto"/>
                    <w:bottom w:val="none" w:sz="0" w:space="0" w:color="auto"/>
                    <w:right w:val="none" w:sz="0" w:space="0" w:color="auto"/>
                  </w:divBdr>
                </w:div>
                <w:div w:id="638730311">
                  <w:marLeft w:val="0"/>
                  <w:marRight w:val="0"/>
                  <w:marTop w:val="0"/>
                  <w:marBottom w:val="0"/>
                  <w:divBdr>
                    <w:top w:val="none" w:sz="0" w:space="0" w:color="auto"/>
                    <w:left w:val="none" w:sz="0" w:space="0" w:color="auto"/>
                    <w:bottom w:val="none" w:sz="0" w:space="0" w:color="auto"/>
                    <w:right w:val="none" w:sz="0" w:space="0" w:color="auto"/>
                  </w:divBdr>
                </w:div>
                <w:div w:id="91047377">
                  <w:marLeft w:val="0"/>
                  <w:marRight w:val="0"/>
                  <w:marTop w:val="0"/>
                  <w:marBottom w:val="0"/>
                  <w:divBdr>
                    <w:top w:val="none" w:sz="0" w:space="0" w:color="auto"/>
                    <w:left w:val="none" w:sz="0" w:space="0" w:color="auto"/>
                    <w:bottom w:val="none" w:sz="0" w:space="0" w:color="auto"/>
                    <w:right w:val="none" w:sz="0" w:space="0" w:color="auto"/>
                  </w:divBdr>
                </w:div>
                <w:div w:id="1870995339">
                  <w:marLeft w:val="0"/>
                  <w:marRight w:val="0"/>
                  <w:marTop w:val="0"/>
                  <w:marBottom w:val="0"/>
                  <w:divBdr>
                    <w:top w:val="none" w:sz="0" w:space="0" w:color="auto"/>
                    <w:left w:val="none" w:sz="0" w:space="0" w:color="auto"/>
                    <w:bottom w:val="none" w:sz="0" w:space="0" w:color="auto"/>
                    <w:right w:val="none" w:sz="0" w:space="0" w:color="auto"/>
                  </w:divBdr>
                </w:div>
                <w:div w:id="686640310">
                  <w:marLeft w:val="0"/>
                  <w:marRight w:val="0"/>
                  <w:marTop w:val="0"/>
                  <w:marBottom w:val="0"/>
                  <w:divBdr>
                    <w:top w:val="none" w:sz="0" w:space="0" w:color="auto"/>
                    <w:left w:val="none" w:sz="0" w:space="0" w:color="auto"/>
                    <w:bottom w:val="none" w:sz="0" w:space="0" w:color="auto"/>
                    <w:right w:val="none" w:sz="0" w:space="0" w:color="auto"/>
                  </w:divBdr>
                </w:div>
                <w:div w:id="2131632938">
                  <w:marLeft w:val="0"/>
                  <w:marRight w:val="0"/>
                  <w:marTop w:val="0"/>
                  <w:marBottom w:val="0"/>
                  <w:divBdr>
                    <w:top w:val="none" w:sz="0" w:space="0" w:color="auto"/>
                    <w:left w:val="none" w:sz="0" w:space="0" w:color="auto"/>
                    <w:bottom w:val="none" w:sz="0" w:space="0" w:color="auto"/>
                    <w:right w:val="none" w:sz="0" w:space="0" w:color="auto"/>
                  </w:divBdr>
                </w:div>
                <w:div w:id="32653969">
                  <w:marLeft w:val="0"/>
                  <w:marRight w:val="0"/>
                  <w:marTop w:val="0"/>
                  <w:marBottom w:val="0"/>
                  <w:divBdr>
                    <w:top w:val="none" w:sz="0" w:space="0" w:color="auto"/>
                    <w:left w:val="none" w:sz="0" w:space="0" w:color="auto"/>
                    <w:bottom w:val="none" w:sz="0" w:space="0" w:color="auto"/>
                    <w:right w:val="none" w:sz="0" w:space="0" w:color="auto"/>
                  </w:divBdr>
                </w:div>
                <w:div w:id="1603338921">
                  <w:marLeft w:val="0"/>
                  <w:marRight w:val="0"/>
                  <w:marTop w:val="0"/>
                  <w:marBottom w:val="0"/>
                  <w:divBdr>
                    <w:top w:val="none" w:sz="0" w:space="0" w:color="auto"/>
                    <w:left w:val="none" w:sz="0" w:space="0" w:color="auto"/>
                    <w:bottom w:val="none" w:sz="0" w:space="0" w:color="auto"/>
                    <w:right w:val="none" w:sz="0" w:space="0" w:color="auto"/>
                  </w:divBdr>
                </w:div>
                <w:div w:id="134808349">
                  <w:marLeft w:val="0"/>
                  <w:marRight w:val="0"/>
                  <w:marTop w:val="0"/>
                  <w:marBottom w:val="0"/>
                  <w:divBdr>
                    <w:top w:val="none" w:sz="0" w:space="0" w:color="auto"/>
                    <w:left w:val="none" w:sz="0" w:space="0" w:color="auto"/>
                    <w:bottom w:val="none" w:sz="0" w:space="0" w:color="auto"/>
                    <w:right w:val="none" w:sz="0" w:space="0" w:color="auto"/>
                  </w:divBdr>
                </w:div>
                <w:div w:id="2051957610">
                  <w:marLeft w:val="0"/>
                  <w:marRight w:val="0"/>
                  <w:marTop w:val="0"/>
                  <w:marBottom w:val="0"/>
                  <w:divBdr>
                    <w:top w:val="none" w:sz="0" w:space="0" w:color="auto"/>
                    <w:left w:val="none" w:sz="0" w:space="0" w:color="auto"/>
                    <w:bottom w:val="none" w:sz="0" w:space="0" w:color="auto"/>
                    <w:right w:val="none" w:sz="0" w:space="0" w:color="auto"/>
                  </w:divBdr>
                </w:div>
                <w:div w:id="162862177">
                  <w:marLeft w:val="0"/>
                  <w:marRight w:val="0"/>
                  <w:marTop w:val="0"/>
                  <w:marBottom w:val="0"/>
                  <w:divBdr>
                    <w:top w:val="none" w:sz="0" w:space="0" w:color="auto"/>
                    <w:left w:val="none" w:sz="0" w:space="0" w:color="auto"/>
                    <w:bottom w:val="none" w:sz="0" w:space="0" w:color="auto"/>
                    <w:right w:val="none" w:sz="0" w:space="0" w:color="auto"/>
                  </w:divBdr>
                </w:div>
                <w:div w:id="1845240898">
                  <w:marLeft w:val="0"/>
                  <w:marRight w:val="0"/>
                  <w:marTop w:val="0"/>
                  <w:marBottom w:val="0"/>
                  <w:divBdr>
                    <w:top w:val="none" w:sz="0" w:space="0" w:color="auto"/>
                    <w:left w:val="none" w:sz="0" w:space="0" w:color="auto"/>
                    <w:bottom w:val="none" w:sz="0" w:space="0" w:color="auto"/>
                    <w:right w:val="none" w:sz="0" w:space="0" w:color="auto"/>
                  </w:divBdr>
                </w:div>
                <w:div w:id="224225235">
                  <w:marLeft w:val="0"/>
                  <w:marRight w:val="0"/>
                  <w:marTop w:val="0"/>
                  <w:marBottom w:val="0"/>
                  <w:divBdr>
                    <w:top w:val="none" w:sz="0" w:space="0" w:color="auto"/>
                    <w:left w:val="none" w:sz="0" w:space="0" w:color="auto"/>
                    <w:bottom w:val="none" w:sz="0" w:space="0" w:color="auto"/>
                    <w:right w:val="none" w:sz="0" w:space="0" w:color="auto"/>
                  </w:divBdr>
                </w:div>
                <w:div w:id="736052361">
                  <w:marLeft w:val="0"/>
                  <w:marRight w:val="0"/>
                  <w:marTop w:val="0"/>
                  <w:marBottom w:val="0"/>
                  <w:divBdr>
                    <w:top w:val="none" w:sz="0" w:space="0" w:color="auto"/>
                    <w:left w:val="none" w:sz="0" w:space="0" w:color="auto"/>
                    <w:bottom w:val="none" w:sz="0" w:space="0" w:color="auto"/>
                    <w:right w:val="none" w:sz="0" w:space="0" w:color="auto"/>
                  </w:divBdr>
                </w:div>
                <w:div w:id="1614484600">
                  <w:marLeft w:val="0"/>
                  <w:marRight w:val="0"/>
                  <w:marTop w:val="0"/>
                  <w:marBottom w:val="0"/>
                  <w:divBdr>
                    <w:top w:val="none" w:sz="0" w:space="0" w:color="auto"/>
                    <w:left w:val="none" w:sz="0" w:space="0" w:color="auto"/>
                    <w:bottom w:val="none" w:sz="0" w:space="0" w:color="auto"/>
                    <w:right w:val="none" w:sz="0" w:space="0" w:color="auto"/>
                  </w:divBdr>
                </w:div>
                <w:div w:id="1341469519">
                  <w:marLeft w:val="0"/>
                  <w:marRight w:val="0"/>
                  <w:marTop w:val="0"/>
                  <w:marBottom w:val="0"/>
                  <w:divBdr>
                    <w:top w:val="none" w:sz="0" w:space="0" w:color="auto"/>
                    <w:left w:val="none" w:sz="0" w:space="0" w:color="auto"/>
                    <w:bottom w:val="none" w:sz="0" w:space="0" w:color="auto"/>
                    <w:right w:val="none" w:sz="0" w:space="0" w:color="auto"/>
                  </w:divBdr>
                </w:div>
                <w:div w:id="1771657751">
                  <w:marLeft w:val="0"/>
                  <w:marRight w:val="0"/>
                  <w:marTop w:val="0"/>
                  <w:marBottom w:val="0"/>
                  <w:divBdr>
                    <w:top w:val="none" w:sz="0" w:space="0" w:color="auto"/>
                    <w:left w:val="none" w:sz="0" w:space="0" w:color="auto"/>
                    <w:bottom w:val="none" w:sz="0" w:space="0" w:color="auto"/>
                    <w:right w:val="none" w:sz="0" w:space="0" w:color="auto"/>
                  </w:divBdr>
                </w:div>
                <w:div w:id="1223710528">
                  <w:marLeft w:val="0"/>
                  <w:marRight w:val="0"/>
                  <w:marTop w:val="0"/>
                  <w:marBottom w:val="0"/>
                  <w:divBdr>
                    <w:top w:val="none" w:sz="0" w:space="0" w:color="auto"/>
                    <w:left w:val="none" w:sz="0" w:space="0" w:color="auto"/>
                    <w:bottom w:val="none" w:sz="0" w:space="0" w:color="auto"/>
                    <w:right w:val="none" w:sz="0" w:space="0" w:color="auto"/>
                  </w:divBdr>
                </w:div>
                <w:div w:id="1379862460">
                  <w:marLeft w:val="0"/>
                  <w:marRight w:val="0"/>
                  <w:marTop w:val="0"/>
                  <w:marBottom w:val="0"/>
                  <w:divBdr>
                    <w:top w:val="none" w:sz="0" w:space="0" w:color="auto"/>
                    <w:left w:val="none" w:sz="0" w:space="0" w:color="auto"/>
                    <w:bottom w:val="none" w:sz="0" w:space="0" w:color="auto"/>
                    <w:right w:val="none" w:sz="0" w:space="0" w:color="auto"/>
                  </w:divBdr>
                </w:div>
                <w:div w:id="906913326">
                  <w:marLeft w:val="0"/>
                  <w:marRight w:val="0"/>
                  <w:marTop w:val="0"/>
                  <w:marBottom w:val="0"/>
                  <w:divBdr>
                    <w:top w:val="none" w:sz="0" w:space="0" w:color="auto"/>
                    <w:left w:val="none" w:sz="0" w:space="0" w:color="auto"/>
                    <w:bottom w:val="none" w:sz="0" w:space="0" w:color="auto"/>
                    <w:right w:val="none" w:sz="0" w:space="0" w:color="auto"/>
                  </w:divBdr>
                </w:div>
                <w:div w:id="131287895">
                  <w:marLeft w:val="0"/>
                  <w:marRight w:val="0"/>
                  <w:marTop w:val="0"/>
                  <w:marBottom w:val="0"/>
                  <w:divBdr>
                    <w:top w:val="none" w:sz="0" w:space="0" w:color="auto"/>
                    <w:left w:val="none" w:sz="0" w:space="0" w:color="auto"/>
                    <w:bottom w:val="none" w:sz="0" w:space="0" w:color="auto"/>
                    <w:right w:val="none" w:sz="0" w:space="0" w:color="auto"/>
                  </w:divBdr>
                </w:div>
                <w:div w:id="1882403091">
                  <w:marLeft w:val="0"/>
                  <w:marRight w:val="0"/>
                  <w:marTop w:val="0"/>
                  <w:marBottom w:val="0"/>
                  <w:divBdr>
                    <w:top w:val="none" w:sz="0" w:space="0" w:color="auto"/>
                    <w:left w:val="none" w:sz="0" w:space="0" w:color="auto"/>
                    <w:bottom w:val="none" w:sz="0" w:space="0" w:color="auto"/>
                    <w:right w:val="none" w:sz="0" w:space="0" w:color="auto"/>
                  </w:divBdr>
                </w:div>
                <w:div w:id="925696271">
                  <w:marLeft w:val="0"/>
                  <w:marRight w:val="0"/>
                  <w:marTop w:val="0"/>
                  <w:marBottom w:val="0"/>
                  <w:divBdr>
                    <w:top w:val="none" w:sz="0" w:space="0" w:color="auto"/>
                    <w:left w:val="none" w:sz="0" w:space="0" w:color="auto"/>
                    <w:bottom w:val="none" w:sz="0" w:space="0" w:color="auto"/>
                    <w:right w:val="none" w:sz="0" w:space="0" w:color="auto"/>
                  </w:divBdr>
                </w:div>
                <w:div w:id="782967864">
                  <w:marLeft w:val="0"/>
                  <w:marRight w:val="0"/>
                  <w:marTop w:val="0"/>
                  <w:marBottom w:val="0"/>
                  <w:divBdr>
                    <w:top w:val="none" w:sz="0" w:space="0" w:color="auto"/>
                    <w:left w:val="none" w:sz="0" w:space="0" w:color="auto"/>
                    <w:bottom w:val="none" w:sz="0" w:space="0" w:color="auto"/>
                    <w:right w:val="none" w:sz="0" w:space="0" w:color="auto"/>
                  </w:divBdr>
                </w:div>
                <w:div w:id="30422898">
                  <w:marLeft w:val="0"/>
                  <w:marRight w:val="0"/>
                  <w:marTop w:val="0"/>
                  <w:marBottom w:val="0"/>
                  <w:divBdr>
                    <w:top w:val="none" w:sz="0" w:space="0" w:color="auto"/>
                    <w:left w:val="none" w:sz="0" w:space="0" w:color="auto"/>
                    <w:bottom w:val="none" w:sz="0" w:space="0" w:color="auto"/>
                    <w:right w:val="none" w:sz="0" w:space="0" w:color="auto"/>
                  </w:divBdr>
                </w:div>
                <w:div w:id="882399715">
                  <w:marLeft w:val="0"/>
                  <w:marRight w:val="0"/>
                  <w:marTop w:val="0"/>
                  <w:marBottom w:val="0"/>
                  <w:divBdr>
                    <w:top w:val="none" w:sz="0" w:space="0" w:color="auto"/>
                    <w:left w:val="none" w:sz="0" w:space="0" w:color="auto"/>
                    <w:bottom w:val="none" w:sz="0" w:space="0" w:color="auto"/>
                    <w:right w:val="none" w:sz="0" w:space="0" w:color="auto"/>
                  </w:divBdr>
                </w:div>
                <w:div w:id="2103648902">
                  <w:marLeft w:val="0"/>
                  <w:marRight w:val="0"/>
                  <w:marTop w:val="0"/>
                  <w:marBottom w:val="0"/>
                  <w:divBdr>
                    <w:top w:val="none" w:sz="0" w:space="0" w:color="auto"/>
                    <w:left w:val="none" w:sz="0" w:space="0" w:color="auto"/>
                    <w:bottom w:val="none" w:sz="0" w:space="0" w:color="auto"/>
                    <w:right w:val="none" w:sz="0" w:space="0" w:color="auto"/>
                  </w:divBdr>
                </w:div>
                <w:div w:id="1902248981">
                  <w:marLeft w:val="0"/>
                  <w:marRight w:val="0"/>
                  <w:marTop w:val="0"/>
                  <w:marBottom w:val="0"/>
                  <w:divBdr>
                    <w:top w:val="none" w:sz="0" w:space="0" w:color="auto"/>
                    <w:left w:val="none" w:sz="0" w:space="0" w:color="auto"/>
                    <w:bottom w:val="none" w:sz="0" w:space="0" w:color="auto"/>
                    <w:right w:val="none" w:sz="0" w:space="0" w:color="auto"/>
                  </w:divBdr>
                </w:div>
                <w:div w:id="396514033">
                  <w:marLeft w:val="0"/>
                  <w:marRight w:val="0"/>
                  <w:marTop w:val="0"/>
                  <w:marBottom w:val="0"/>
                  <w:divBdr>
                    <w:top w:val="none" w:sz="0" w:space="0" w:color="auto"/>
                    <w:left w:val="none" w:sz="0" w:space="0" w:color="auto"/>
                    <w:bottom w:val="none" w:sz="0" w:space="0" w:color="auto"/>
                    <w:right w:val="none" w:sz="0" w:space="0" w:color="auto"/>
                  </w:divBdr>
                </w:div>
                <w:div w:id="122433158">
                  <w:marLeft w:val="0"/>
                  <w:marRight w:val="0"/>
                  <w:marTop w:val="0"/>
                  <w:marBottom w:val="0"/>
                  <w:divBdr>
                    <w:top w:val="none" w:sz="0" w:space="0" w:color="auto"/>
                    <w:left w:val="none" w:sz="0" w:space="0" w:color="auto"/>
                    <w:bottom w:val="none" w:sz="0" w:space="0" w:color="auto"/>
                    <w:right w:val="none" w:sz="0" w:space="0" w:color="auto"/>
                  </w:divBdr>
                </w:div>
                <w:div w:id="1743990885">
                  <w:marLeft w:val="0"/>
                  <w:marRight w:val="0"/>
                  <w:marTop w:val="0"/>
                  <w:marBottom w:val="0"/>
                  <w:divBdr>
                    <w:top w:val="none" w:sz="0" w:space="0" w:color="auto"/>
                    <w:left w:val="none" w:sz="0" w:space="0" w:color="auto"/>
                    <w:bottom w:val="none" w:sz="0" w:space="0" w:color="auto"/>
                    <w:right w:val="none" w:sz="0" w:space="0" w:color="auto"/>
                  </w:divBdr>
                </w:div>
                <w:div w:id="680591636">
                  <w:marLeft w:val="0"/>
                  <w:marRight w:val="0"/>
                  <w:marTop w:val="0"/>
                  <w:marBottom w:val="0"/>
                  <w:divBdr>
                    <w:top w:val="none" w:sz="0" w:space="0" w:color="auto"/>
                    <w:left w:val="none" w:sz="0" w:space="0" w:color="auto"/>
                    <w:bottom w:val="none" w:sz="0" w:space="0" w:color="auto"/>
                    <w:right w:val="none" w:sz="0" w:space="0" w:color="auto"/>
                  </w:divBdr>
                </w:div>
                <w:div w:id="1497308586">
                  <w:marLeft w:val="0"/>
                  <w:marRight w:val="0"/>
                  <w:marTop w:val="0"/>
                  <w:marBottom w:val="0"/>
                  <w:divBdr>
                    <w:top w:val="none" w:sz="0" w:space="0" w:color="auto"/>
                    <w:left w:val="none" w:sz="0" w:space="0" w:color="auto"/>
                    <w:bottom w:val="none" w:sz="0" w:space="0" w:color="auto"/>
                    <w:right w:val="none" w:sz="0" w:space="0" w:color="auto"/>
                  </w:divBdr>
                </w:div>
                <w:div w:id="237983113">
                  <w:marLeft w:val="0"/>
                  <w:marRight w:val="0"/>
                  <w:marTop w:val="0"/>
                  <w:marBottom w:val="0"/>
                  <w:divBdr>
                    <w:top w:val="none" w:sz="0" w:space="0" w:color="auto"/>
                    <w:left w:val="none" w:sz="0" w:space="0" w:color="auto"/>
                    <w:bottom w:val="none" w:sz="0" w:space="0" w:color="auto"/>
                    <w:right w:val="none" w:sz="0" w:space="0" w:color="auto"/>
                  </w:divBdr>
                </w:div>
                <w:div w:id="112944958">
                  <w:marLeft w:val="0"/>
                  <w:marRight w:val="0"/>
                  <w:marTop w:val="0"/>
                  <w:marBottom w:val="0"/>
                  <w:divBdr>
                    <w:top w:val="none" w:sz="0" w:space="0" w:color="auto"/>
                    <w:left w:val="none" w:sz="0" w:space="0" w:color="auto"/>
                    <w:bottom w:val="none" w:sz="0" w:space="0" w:color="auto"/>
                    <w:right w:val="none" w:sz="0" w:space="0" w:color="auto"/>
                  </w:divBdr>
                </w:div>
                <w:div w:id="1371036015">
                  <w:marLeft w:val="0"/>
                  <w:marRight w:val="0"/>
                  <w:marTop w:val="0"/>
                  <w:marBottom w:val="0"/>
                  <w:divBdr>
                    <w:top w:val="none" w:sz="0" w:space="0" w:color="auto"/>
                    <w:left w:val="none" w:sz="0" w:space="0" w:color="auto"/>
                    <w:bottom w:val="none" w:sz="0" w:space="0" w:color="auto"/>
                    <w:right w:val="none" w:sz="0" w:space="0" w:color="auto"/>
                  </w:divBdr>
                </w:div>
                <w:div w:id="441875598">
                  <w:marLeft w:val="0"/>
                  <w:marRight w:val="0"/>
                  <w:marTop w:val="0"/>
                  <w:marBottom w:val="0"/>
                  <w:divBdr>
                    <w:top w:val="none" w:sz="0" w:space="0" w:color="auto"/>
                    <w:left w:val="none" w:sz="0" w:space="0" w:color="auto"/>
                    <w:bottom w:val="none" w:sz="0" w:space="0" w:color="auto"/>
                    <w:right w:val="none" w:sz="0" w:space="0" w:color="auto"/>
                  </w:divBdr>
                </w:div>
                <w:div w:id="2086368297">
                  <w:marLeft w:val="0"/>
                  <w:marRight w:val="0"/>
                  <w:marTop w:val="0"/>
                  <w:marBottom w:val="0"/>
                  <w:divBdr>
                    <w:top w:val="none" w:sz="0" w:space="0" w:color="auto"/>
                    <w:left w:val="none" w:sz="0" w:space="0" w:color="auto"/>
                    <w:bottom w:val="none" w:sz="0" w:space="0" w:color="auto"/>
                    <w:right w:val="none" w:sz="0" w:space="0" w:color="auto"/>
                  </w:divBdr>
                </w:div>
                <w:div w:id="2095665408">
                  <w:marLeft w:val="0"/>
                  <w:marRight w:val="0"/>
                  <w:marTop w:val="0"/>
                  <w:marBottom w:val="0"/>
                  <w:divBdr>
                    <w:top w:val="none" w:sz="0" w:space="0" w:color="auto"/>
                    <w:left w:val="none" w:sz="0" w:space="0" w:color="auto"/>
                    <w:bottom w:val="none" w:sz="0" w:space="0" w:color="auto"/>
                    <w:right w:val="none" w:sz="0" w:space="0" w:color="auto"/>
                  </w:divBdr>
                </w:div>
                <w:div w:id="89356593">
                  <w:marLeft w:val="0"/>
                  <w:marRight w:val="0"/>
                  <w:marTop w:val="0"/>
                  <w:marBottom w:val="0"/>
                  <w:divBdr>
                    <w:top w:val="none" w:sz="0" w:space="0" w:color="auto"/>
                    <w:left w:val="none" w:sz="0" w:space="0" w:color="auto"/>
                    <w:bottom w:val="none" w:sz="0" w:space="0" w:color="auto"/>
                    <w:right w:val="none" w:sz="0" w:space="0" w:color="auto"/>
                  </w:divBdr>
                </w:div>
                <w:div w:id="1776634908">
                  <w:marLeft w:val="0"/>
                  <w:marRight w:val="0"/>
                  <w:marTop w:val="0"/>
                  <w:marBottom w:val="0"/>
                  <w:divBdr>
                    <w:top w:val="none" w:sz="0" w:space="0" w:color="auto"/>
                    <w:left w:val="none" w:sz="0" w:space="0" w:color="auto"/>
                    <w:bottom w:val="none" w:sz="0" w:space="0" w:color="auto"/>
                    <w:right w:val="none" w:sz="0" w:space="0" w:color="auto"/>
                  </w:divBdr>
                </w:div>
                <w:div w:id="1777629731">
                  <w:marLeft w:val="0"/>
                  <w:marRight w:val="0"/>
                  <w:marTop w:val="0"/>
                  <w:marBottom w:val="0"/>
                  <w:divBdr>
                    <w:top w:val="none" w:sz="0" w:space="0" w:color="auto"/>
                    <w:left w:val="none" w:sz="0" w:space="0" w:color="auto"/>
                    <w:bottom w:val="none" w:sz="0" w:space="0" w:color="auto"/>
                    <w:right w:val="none" w:sz="0" w:space="0" w:color="auto"/>
                  </w:divBdr>
                </w:div>
                <w:div w:id="1288973954">
                  <w:marLeft w:val="0"/>
                  <w:marRight w:val="0"/>
                  <w:marTop w:val="0"/>
                  <w:marBottom w:val="0"/>
                  <w:divBdr>
                    <w:top w:val="none" w:sz="0" w:space="0" w:color="auto"/>
                    <w:left w:val="none" w:sz="0" w:space="0" w:color="auto"/>
                    <w:bottom w:val="none" w:sz="0" w:space="0" w:color="auto"/>
                    <w:right w:val="none" w:sz="0" w:space="0" w:color="auto"/>
                  </w:divBdr>
                </w:div>
                <w:div w:id="1372803162">
                  <w:marLeft w:val="0"/>
                  <w:marRight w:val="0"/>
                  <w:marTop w:val="0"/>
                  <w:marBottom w:val="0"/>
                  <w:divBdr>
                    <w:top w:val="none" w:sz="0" w:space="0" w:color="auto"/>
                    <w:left w:val="none" w:sz="0" w:space="0" w:color="auto"/>
                    <w:bottom w:val="none" w:sz="0" w:space="0" w:color="auto"/>
                    <w:right w:val="none" w:sz="0" w:space="0" w:color="auto"/>
                  </w:divBdr>
                </w:div>
                <w:div w:id="635137129">
                  <w:marLeft w:val="0"/>
                  <w:marRight w:val="0"/>
                  <w:marTop w:val="0"/>
                  <w:marBottom w:val="0"/>
                  <w:divBdr>
                    <w:top w:val="none" w:sz="0" w:space="0" w:color="auto"/>
                    <w:left w:val="none" w:sz="0" w:space="0" w:color="auto"/>
                    <w:bottom w:val="none" w:sz="0" w:space="0" w:color="auto"/>
                    <w:right w:val="none" w:sz="0" w:space="0" w:color="auto"/>
                  </w:divBdr>
                </w:div>
                <w:div w:id="453134494">
                  <w:marLeft w:val="0"/>
                  <w:marRight w:val="0"/>
                  <w:marTop w:val="0"/>
                  <w:marBottom w:val="0"/>
                  <w:divBdr>
                    <w:top w:val="none" w:sz="0" w:space="0" w:color="auto"/>
                    <w:left w:val="none" w:sz="0" w:space="0" w:color="auto"/>
                    <w:bottom w:val="none" w:sz="0" w:space="0" w:color="auto"/>
                    <w:right w:val="none" w:sz="0" w:space="0" w:color="auto"/>
                  </w:divBdr>
                </w:div>
                <w:div w:id="25569409">
                  <w:marLeft w:val="0"/>
                  <w:marRight w:val="0"/>
                  <w:marTop w:val="0"/>
                  <w:marBottom w:val="0"/>
                  <w:divBdr>
                    <w:top w:val="none" w:sz="0" w:space="0" w:color="auto"/>
                    <w:left w:val="none" w:sz="0" w:space="0" w:color="auto"/>
                    <w:bottom w:val="none" w:sz="0" w:space="0" w:color="auto"/>
                    <w:right w:val="none" w:sz="0" w:space="0" w:color="auto"/>
                  </w:divBdr>
                </w:div>
                <w:div w:id="2116517006">
                  <w:marLeft w:val="0"/>
                  <w:marRight w:val="0"/>
                  <w:marTop w:val="0"/>
                  <w:marBottom w:val="0"/>
                  <w:divBdr>
                    <w:top w:val="none" w:sz="0" w:space="0" w:color="auto"/>
                    <w:left w:val="none" w:sz="0" w:space="0" w:color="auto"/>
                    <w:bottom w:val="none" w:sz="0" w:space="0" w:color="auto"/>
                    <w:right w:val="none" w:sz="0" w:space="0" w:color="auto"/>
                  </w:divBdr>
                </w:div>
                <w:div w:id="1913269646">
                  <w:marLeft w:val="0"/>
                  <w:marRight w:val="0"/>
                  <w:marTop w:val="0"/>
                  <w:marBottom w:val="0"/>
                  <w:divBdr>
                    <w:top w:val="none" w:sz="0" w:space="0" w:color="auto"/>
                    <w:left w:val="none" w:sz="0" w:space="0" w:color="auto"/>
                    <w:bottom w:val="none" w:sz="0" w:space="0" w:color="auto"/>
                    <w:right w:val="none" w:sz="0" w:space="0" w:color="auto"/>
                  </w:divBdr>
                </w:div>
                <w:div w:id="635261142">
                  <w:marLeft w:val="0"/>
                  <w:marRight w:val="0"/>
                  <w:marTop w:val="0"/>
                  <w:marBottom w:val="0"/>
                  <w:divBdr>
                    <w:top w:val="none" w:sz="0" w:space="0" w:color="auto"/>
                    <w:left w:val="none" w:sz="0" w:space="0" w:color="auto"/>
                    <w:bottom w:val="none" w:sz="0" w:space="0" w:color="auto"/>
                    <w:right w:val="none" w:sz="0" w:space="0" w:color="auto"/>
                  </w:divBdr>
                </w:div>
                <w:div w:id="1392265323">
                  <w:marLeft w:val="0"/>
                  <w:marRight w:val="0"/>
                  <w:marTop w:val="0"/>
                  <w:marBottom w:val="0"/>
                  <w:divBdr>
                    <w:top w:val="none" w:sz="0" w:space="0" w:color="auto"/>
                    <w:left w:val="none" w:sz="0" w:space="0" w:color="auto"/>
                    <w:bottom w:val="none" w:sz="0" w:space="0" w:color="auto"/>
                    <w:right w:val="none" w:sz="0" w:space="0" w:color="auto"/>
                  </w:divBdr>
                </w:div>
                <w:div w:id="1628851555">
                  <w:marLeft w:val="0"/>
                  <w:marRight w:val="0"/>
                  <w:marTop w:val="0"/>
                  <w:marBottom w:val="0"/>
                  <w:divBdr>
                    <w:top w:val="none" w:sz="0" w:space="0" w:color="auto"/>
                    <w:left w:val="none" w:sz="0" w:space="0" w:color="auto"/>
                    <w:bottom w:val="none" w:sz="0" w:space="0" w:color="auto"/>
                    <w:right w:val="none" w:sz="0" w:space="0" w:color="auto"/>
                  </w:divBdr>
                </w:div>
                <w:div w:id="1656448608">
                  <w:marLeft w:val="0"/>
                  <w:marRight w:val="0"/>
                  <w:marTop w:val="0"/>
                  <w:marBottom w:val="0"/>
                  <w:divBdr>
                    <w:top w:val="none" w:sz="0" w:space="0" w:color="auto"/>
                    <w:left w:val="none" w:sz="0" w:space="0" w:color="auto"/>
                    <w:bottom w:val="none" w:sz="0" w:space="0" w:color="auto"/>
                    <w:right w:val="none" w:sz="0" w:space="0" w:color="auto"/>
                  </w:divBdr>
                </w:div>
                <w:div w:id="130558700">
                  <w:marLeft w:val="0"/>
                  <w:marRight w:val="0"/>
                  <w:marTop w:val="0"/>
                  <w:marBottom w:val="0"/>
                  <w:divBdr>
                    <w:top w:val="none" w:sz="0" w:space="0" w:color="auto"/>
                    <w:left w:val="none" w:sz="0" w:space="0" w:color="auto"/>
                    <w:bottom w:val="none" w:sz="0" w:space="0" w:color="auto"/>
                    <w:right w:val="none" w:sz="0" w:space="0" w:color="auto"/>
                  </w:divBdr>
                </w:div>
                <w:div w:id="5642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7524">
      <w:bodyDiv w:val="1"/>
      <w:marLeft w:val="0"/>
      <w:marRight w:val="0"/>
      <w:marTop w:val="0"/>
      <w:marBottom w:val="0"/>
      <w:divBdr>
        <w:top w:val="none" w:sz="0" w:space="0" w:color="auto"/>
        <w:left w:val="none" w:sz="0" w:space="0" w:color="auto"/>
        <w:bottom w:val="none" w:sz="0" w:space="0" w:color="auto"/>
        <w:right w:val="none" w:sz="0" w:space="0" w:color="auto"/>
      </w:divBdr>
      <w:divsChild>
        <w:div w:id="1534614955">
          <w:marLeft w:val="0"/>
          <w:marRight w:val="0"/>
          <w:marTop w:val="0"/>
          <w:marBottom w:val="0"/>
          <w:divBdr>
            <w:top w:val="none" w:sz="0" w:space="0" w:color="auto"/>
            <w:left w:val="none" w:sz="0" w:space="0" w:color="auto"/>
            <w:bottom w:val="none" w:sz="0" w:space="0" w:color="auto"/>
            <w:right w:val="none" w:sz="0" w:space="0" w:color="auto"/>
          </w:divBdr>
          <w:divsChild>
            <w:div w:id="242296844">
              <w:marLeft w:val="0"/>
              <w:marRight w:val="0"/>
              <w:marTop w:val="0"/>
              <w:marBottom w:val="0"/>
              <w:divBdr>
                <w:top w:val="none" w:sz="0" w:space="0" w:color="auto"/>
                <w:left w:val="none" w:sz="0" w:space="0" w:color="auto"/>
                <w:bottom w:val="none" w:sz="0" w:space="0" w:color="auto"/>
                <w:right w:val="none" w:sz="0" w:space="0" w:color="auto"/>
              </w:divBdr>
              <w:divsChild>
                <w:div w:id="2005355258">
                  <w:marLeft w:val="0"/>
                  <w:marRight w:val="0"/>
                  <w:marTop w:val="0"/>
                  <w:marBottom w:val="0"/>
                  <w:divBdr>
                    <w:top w:val="none" w:sz="0" w:space="0" w:color="auto"/>
                    <w:left w:val="none" w:sz="0" w:space="0" w:color="auto"/>
                    <w:bottom w:val="none" w:sz="0" w:space="0" w:color="auto"/>
                    <w:right w:val="none" w:sz="0" w:space="0" w:color="auto"/>
                  </w:divBdr>
                </w:div>
                <w:div w:id="1767537796">
                  <w:marLeft w:val="0"/>
                  <w:marRight w:val="0"/>
                  <w:marTop w:val="0"/>
                  <w:marBottom w:val="0"/>
                  <w:divBdr>
                    <w:top w:val="none" w:sz="0" w:space="0" w:color="auto"/>
                    <w:left w:val="none" w:sz="0" w:space="0" w:color="auto"/>
                    <w:bottom w:val="none" w:sz="0" w:space="0" w:color="auto"/>
                    <w:right w:val="none" w:sz="0" w:space="0" w:color="auto"/>
                  </w:divBdr>
                </w:div>
                <w:div w:id="2087025189">
                  <w:marLeft w:val="0"/>
                  <w:marRight w:val="0"/>
                  <w:marTop w:val="0"/>
                  <w:marBottom w:val="0"/>
                  <w:divBdr>
                    <w:top w:val="none" w:sz="0" w:space="0" w:color="auto"/>
                    <w:left w:val="none" w:sz="0" w:space="0" w:color="auto"/>
                    <w:bottom w:val="none" w:sz="0" w:space="0" w:color="auto"/>
                    <w:right w:val="none" w:sz="0" w:space="0" w:color="auto"/>
                  </w:divBdr>
                </w:div>
                <w:div w:id="2004432236">
                  <w:marLeft w:val="0"/>
                  <w:marRight w:val="0"/>
                  <w:marTop w:val="0"/>
                  <w:marBottom w:val="0"/>
                  <w:divBdr>
                    <w:top w:val="none" w:sz="0" w:space="0" w:color="auto"/>
                    <w:left w:val="none" w:sz="0" w:space="0" w:color="auto"/>
                    <w:bottom w:val="none" w:sz="0" w:space="0" w:color="auto"/>
                    <w:right w:val="none" w:sz="0" w:space="0" w:color="auto"/>
                  </w:divBdr>
                </w:div>
                <w:div w:id="2069641501">
                  <w:marLeft w:val="0"/>
                  <w:marRight w:val="0"/>
                  <w:marTop w:val="0"/>
                  <w:marBottom w:val="0"/>
                  <w:divBdr>
                    <w:top w:val="none" w:sz="0" w:space="0" w:color="auto"/>
                    <w:left w:val="none" w:sz="0" w:space="0" w:color="auto"/>
                    <w:bottom w:val="none" w:sz="0" w:space="0" w:color="auto"/>
                    <w:right w:val="none" w:sz="0" w:space="0" w:color="auto"/>
                  </w:divBdr>
                </w:div>
                <w:div w:id="714545413">
                  <w:marLeft w:val="0"/>
                  <w:marRight w:val="0"/>
                  <w:marTop w:val="0"/>
                  <w:marBottom w:val="0"/>
                  <w:divBdr>
                    <w:top w:val="none" w:sz="0" w:space="0" w:color="auto"/>
                    <w:left w:val="none" w:sz="0" w:space="0" w:color="auto"/>
                    <w:bottom w:val="none" w:sz="0" w:space="0" w:color="auto"/>
                    <w:right w:val="none" w:sz="0" w:space="0" w:color="auto"/>
                  </w:divBdr>
                </w:div>
                <w:div w:id="1849365932">
                  <w:marLeft w:val="0"/>
                  <w:marRight w:val="0"/>
                  <w:marTop w:val="0"/>
                  <w:marBottom w:val="0"/>
                  <w:divBdr>
                    <w:top w:val="none" w:sz="0" w:space="0" w:color="auto"/>
                    <w:left w:val="none" w:sz="0" w:space="0" w:color="auto"/>
                    <w:bottom w:val="none" w:sz="0" w:space="0" w:color="auto"/>
                    <w:right w:val="none" w:sz="0" w:space="0" w:color="auto"/>
                  </w:divBdr>
                </w:div>
                <w:div w:id="1882283101">
                  <w:marLeft w:val="0"/>
                  <w:marRight w:val="0"/>
                  <w:marTop w:val="0"/>
                  <w:marBottom w:val="0"/>
                  <w:divBdr>
                    <w:top w:val="none" w:sz="0" w:space="0" w:color="auto"/>
                    <w:left w:val="none" w:sz="0" w:space="0" w:color="auto"/>
                    <w:bottom w:val="none" w:sz="0" w:space="0" w:color="auto"/>
                    <w:right w:val="none" w:sz="0" w:space="0" w:color="auto"/>
                  </w:divBdr>
                </w:div>
                <w:div w:id="1864588527">
                  <w:marLeft w:val="0"/>
                  <w:marRight w:val="0"/>
                  <w:marTop w:val="0"/>
                  <w:marBottom w:val="0"/>
                  <w:divBdr>
                    <w:top w:val="none" w:sz="0" w:space="0" w:color="auto"/>
                    <w:left w:val="none" w:sz="0" w:space="0" w:color="auto"/>
                    <w:bottom w:val="none" w:sz="0" w:space="0" w:color="auto"/>
                    <w:right w:val="none" w:sz="0" w:space="0" w:color="auto"/>
                  </w:divBdr>
                </w:div>
                <w:div w:id="1720397971">
                  <w:marLeft w:val="0"/>
                  <w:marRight w:val="0"/>
                  <w:marTop w:val="0"/>
                  <w:marBottom w:val="0"/>
                  <w:divBdr>
                    <w:top w:val="none" w:sz="0" w:space="0" w:color="auto"/>
                    <w:left w:val="none" w:sz="0" w:space="0" w:color="auto"/>
                    <w:bottom w:val="none" w:sz="0" w:space="0" w:color="auto"/>
                    <w:right w:val="none" w:sz="0" w:space="0" w:color="auto"/>
                  </w:divBdr>
                </w:div>
                <w:div w:id="119539602">
                  <w:marLeft w:val="0"/>
                  <w:marRight w:val="0"/>
                  <w:marTop w:val="0"/>
                  <w:marBottom w:val="0"/>
                  <w:divBdr>
                    <w:top w:val="none" w:sz="0" w:space="0" w:color="auto"/>
                    <w:left w:val="none" w:sz="0" w:space="0" w:color="auto"/>
                    <w:bottom w:val="none" w:sz="0" w:space="0" w:color="auto"/>
                    <w:right w:val="none" w:sz="0" w:space="0" w:color="auto"/>
                  </w:divBdr>
                </w:div>
                <w:div w:id="1792898802">
                  <w:marLeft w:val="0"/>
                  <w:marRight w:val="0"/>
                  <w:marTop w:val="0"/>
                  <w:marBottom w:val="0"/>
                  <w:divBdr>
                    <w:top w:val="none" w:sz="0" w:space="0" w:color="auto"/>
                    <w:left w:val="none" w:sz="0" w:space="0" w:color="auto"/>
                    <w:bottom w:val="none" w:sz="0" w:space="0" w:color="auto"/>
                    <w:right w:val="none" w:sz="0" w:space="0" w:color="auto"/>
                  </w:divBdr>
                </w:div>
                <w:div w:id="1005547967">
                  <w:marLeft w:val="0"/>
                  <w:marRight w:val="0"/>
                  <w:marTop w:val="0"/>
                  <w:marBottom w:val="0"/>
                  <w:divBdr>
                    <w:top w:val="none" w:sz="0" w:space="0" w:color="auto"/>
                    <w:left w:val="none" w:sz="0" w:space="0" w:color="auto"/>
                    <w:bottom w:val="none" w:sz="0" w:space="0" w:color="auto"/>
                    <w:right w:val="none" w:sz="0" w:space="0" w:color="auto"/>
                  </w:divBdr>
                </w:div>
                <w:div w:id="1679119073">
                  <w:marLeft w:val="0"/>
                  <w:marRight w:val="0"/>
                  <w:marTop w:val="0"/>
                  <w:marBottom w:val="0"/>
                  <w:divBdr>
                    <w:top w:val="none" w:sz="0" w:space="0" w:color="auto"/>
                    <w:left w:val="none" w:sz="0" w:space="0" w:color="auto"/>
                    <w:bottom w:val="none" w:sz="0" w:space="0" w:color="auto"/>
                    <w:right w:val="none" w:sz="0" w:space="0" w:color="auto"/>
                  </w:divBdr>
                </w:div>
                <w:div w:id="300501223">
                  <w:marLeft w:val="0"/>
                  <w:marRight w:val="0"/>
                  <w:marTop w:val="0"/>
                  <w:marBottom w:val="0"/>
                  <w:divBdr>
                    <w:top w:val="none" w:sz="0" w:space="0" w:color="auto"/>
                    <w:left w:val="none" w:sz="0" w:space="0" w:color="auto"/>
                    <w:bottom w:val="none" w:sz="0" w:space="0" w:color="auto"/>
                    <w:right w:val="none" w:sz="0" w:space="0" w:color="auto"/>
                  </w:divBdr>
                </w:div>
                <w:div w:id="1392386988">
                  <w:marLeft w:val="0"/>
                  <w:marRight w:val="0"/>
                  <w:marTop w:val="0"/>
                  <w:marBottom w:val="0"/>
                  <w:divBdr>
                    <w:top w:val="none" w:sz="0" w:space="0" w:color="auto"/>
                    <w:left w:val="none" w:sz="0" w:space="0" w:color="auto"/>
                    <w:bottom w:val="none" w:sz="0" w:space="0" w:color="auto"/>
                    <w:right w:val="none" w:sz="0" w:space="0" w:color="auto"/>
                  </w:divBdr>
                </w:div>
                <w:div w:id="420566357">
                  <w:marLeft w:val="0"/>
                  <w:marRight w:val="0"/>
                  <w:marTop w:val="0"/>
                  <w:marBottom w:val="0"/>
                  <w:divBdr>
                    <w:top w:val="none" w:sz="0" w:space="0" w:color="auto"/>
                    <w:left w:val="none" w:sz="0" w:space="0" w:color="auto"/>
                    <w:bottom w:val="none" w:sz="0" w:space="0" w:color="auto"/>
                    <w:right w:val="none" w:sz="0" w:space="0" w:color="auto"/>
                  </w:divBdr>
                </w:div>
                <w:div w:id="1195114629">
                  <w:marLeft w:val="0"/>
                  <w:marRight w:val="0"/>
                  <w:marTop w:val="0"/>
                  <w:marBottom w:val="0"/>
                  <w:divBdr>
                    <w:top w:val="none" w:sz="0" w:space="0" w:color="auto"/>
                    <w:left w:val="none" w:sz="0" w:space="0" w:color="auto"/>
                    <w:bottom w:val="none" w:sz="0" w:space="0" w:color="auto"/>
                    <w:right w:val="none" w:sz="0" w:space="0" w:color="auto"/>
                  </w:divBdr>
                </w:div>
                <w:div w:id="1727407929">
                  <w:marLeft w:val="0"/>
                  <w:marRight w:val="0"/>
                  <w:marTop w:val="0"/>
                  <w:marBottom w:val="0"/>
                  <w:divBdr>
                    <w:top w:val="none" w:sz="0" w:space="0" w:color="auto"/>
                    <w:left w:val="none" w:sz="0" w:space="0" w:color="auto"/>
                    <w:bottom w:val="none" w:sz="0" w:space="0" w:color="auto"/>
                    <w:right w:val="none" w:sz="0" w:space="0" w:color="auto"/>
                  </w:divBdr>
                </w:div>
                <w:div w:id="1244608970">
                  <w:marLeft w:val="0"/>
                  <w:marRight w:val="0"/>
                  <w:marTop w:val="0"/>
                  <w:marBottom w:val="0"/>
                  <w:divBdr>
                    <w:top w:val="none" w:sz="0" w:space="0" w:color="auto"/>
                    <w:left w:val="none" w:sz="0" w:space="0" w:color="auto"/>
                    <w:bottom w:val="none" w:sz="0" w:space="0" w:color="auto"/>
                    <w:right w:val="none" w:sz="0" w:space="0" w:color="auto"/>
                  </w:divBdr>
                </w:div>
                <w:div w:id="345791324">
                  <w:marLeft w:val="0"/>
                  <w:marRight w:val="0"/>
                  <w:marTop w:val="0"/>
                  <w:marBottom w:val="0"/>
                  <w:divBdr>
                    <w:top w:val="none" w:sz="0" w:space="0" w:color="auto"/>
                    <w:left w:val="none" w:sz="0" w:space="0" w:color="auto"/>
                    <w:bottom w:val="none" w:sz="0" w:space="0" w:color="auto"/>
                    <w:right w:val="none" w:sz="0" w:space="0" w:color="auto"/>
                  </w:divBdr>
                </w:div>
                <w:div w:id="1972320530">
                  <w:marLeft w:val="0"/>
                  <w:marRight w:val="0"/>
                  <w:marTop w:val="0"/>
                  <w:marBottom w:val="0"/>
                  <w:divBdr>
                    <w:top w:val="none" w:sz="0" w:space="0" w:color="auto"/>
                    <w:left w:val="none" w:sz="0" w:space="0" w:color="auto"/>
                    <w:bottom w:val="none" w:sz="0" w:space="0" w:color="auto"/>
                    <w:right w:val="none" w:sz="0" w:space="0" w:color="auto"/>
                  </w:divBdr>
                </w:div>
                <w:div w:id="84419614">
                  <w:marLeft w:val="0"/>
                  <w:marRight w:val="0"/>
                  <w:marTop w:val="0"/>
                  <w:marBottom w:val="0"/>
                  <w:divBdr>
                    <w:top w:val="none" w:sz="0" w:space="0" w:color="auto"/>
                    <w:left w:val="none" w:sz="0" w:space="0" w:color="auto"/>
                    <w:bottom w:val="none" w:sz="0" w:space="0" w:color="auto"/>
                    <w:right w:val="none" w:sz="0" w:space="0" w:color="auto"/>
                  </w:divBdr>
                </w:div>
                <w:div w:id="535121688">
                  <w:marLeft w:val="0"/>
                  <w:marRight w:val="0"/>
                  <w:marTop w:val="0"/>
                  <w:marBottom w:val="0"/>
                  <w:divBdr>
                    <w:top w:val="none" w:sz="0" w:space="0" w:color="auto"/>
                    <w:left w:val="none" w:sz="0" w:space="0" w:color="auto"/>
                    <w:bottom w:val="none" w:sz="0" w:space="0" w:color="auto"/>
                    <w:right w:val="none" w:sz="0" w:space="0" w:color="auto"/>
                  </w:divBdr>
                </w:div>
                <w:div w:id="1763407540">
                  <w:marLeft w:val="0"/>
                  <w:marRight w:val="0"/>
                  <w:marTop w:val="0"/>
                  <w:marBottom w:val="0"/>
                  <w:divBdr>
                    <w:top w:val="none" w:sz="0" w:space="0" w:color="auto"/>
                    <w:left w:val="none" w:sz="0" w:space="0" w:color="auto"/>
                    <w:bottom w:val="none" w:sz="0" w:space="0" w:color="auto"/>
                    <w:right w:val="none" w:sz="0" w:space="0" w:color="auto"/>
                  </w:divBdr>
                </w:div>
                <w:div w:id="1945795940">
                  <w:marLeft w:val="0"/>
                  <w:marRight w:val="0"/>
                  <w:marTop w:val="0"/>
                  <w:marBottom w:val="0"/>
                  <w:divBdr>
                    <w:top w:val="none" w:sz="0" w:space="0" w:color="auto"/>
                    <w:left w:val="none" w:sz="0" w:space="0" w:color="auto"/>
                    <w:bottom w:val="none" w:sz="0" w:space="0" w:color="auto"/>
                    <w:right w:val="none" w:sz="0" w:space="0" w:color="auto"/>
                  </w:divBdr>
                </w:div>
                <w:div w:id="588076779">
                  <w:marLeft w:val="0"/>
                  <w:marRight w:val="0"/>
                  <w:marTop w:val="0"/>
                  <w:marBottom w:val="0"/>
                  <w:divBdr>
                    <w:top w:val="none" w:sz="0" w:space="0" w:color="auto"/>
                    <w:left w:val="none" w:sz="0" w:space="0" w:color="auto"/>
                    <w:bottom w:val="none" w:sz="0" w:space="0" w:color="auto"/>
                    <w:right w:val="none" w:sz="0" w:space="0" w:color="auto"/>
                  </w:divBdr>
                </w:div>
                <w:div w:id="347801678">
                  <w:marLeft w:val="0"/>
                  <w:marRight w:val="0"/>
                  <w:marTop w:val="0"/>
                  <w:marBottom w:val="0"/>
                  <w:divBdr>
                    <w:top w:val="none" w:sz="0" w:space="0" w:color="auto"/>
                    <w:left w:val="none" w:sz="0" w:space="0" w:color="auto"/>
                    <w:bottom w:val="none" w:sz="0" w:space="0" w:color="auto"/>
                    <w:right w:val="none" w:sz="0" w:space="0" w:color="auto"/>
                  </w:divBdr>
                </w:div>
                <w:div w:id="621418375">
                  <w:marLeft w:val="0"/>
                  <w:marRight w:val="0"/>
                  <w:marTop w:val="0"/>
                  <w:marBottom w:val="0"/>
                  <w:divBdr>
                    <w:top w:val="none" w:sz="0" w:space="0" w:color="auto"/>
                    <w:left w:val="none" w:sz="0" w:space="0" w:color="auto"/>
                    <w:bottom w:val="none" w:sz="0" w:space="0" w:color="auto"/>
                    <w:right w:val="none" w:sz="0" w:space="0" w:color="auto"/>
                  </w:divBdr>
                </w:div>
                <w:div w:id="685792090">
                  <w:marLeft w:val="0"/>
                  <w:marRight w:val="0"/>
                  <w:marTop w:val="0"/>
                  <w:marBottom w:val="0"/>
                  <w:divBdr>
                    <w:top w:val="none" w:sz="0" w:space="0" w:color="auto"/>
                    <w:left w:val="none" w:sz="0" w:space="0" w:color="auto"/>
                    <w:bottom w:val="none" w:sz="0" w:space="0" w:color="auto"/>
                    <w:right w:val="none" w:sz="0" w:space="0" w:color="auto"/>
                  </w:divBdr>
                </w:div>
                <w:div w:id="798494471">
                  <w:marLeft w:val="0"/>
                  <w:marRight w:val="0"/>
                  <w:marTop w:val="0"/>
                  <w:marBottom w:val="0"/>
                  <w:divBdr>
                    <w:top w:val="none" w:sz="0" w:space="0" w:color="auto"/>
                    <w:left w:val="none" w:sz="0" w:space="0" w:color="auto"/>
                    <w:bottom w:val="none" w:sz="0" w:space="0" w:color="auto"/>
                    <w:right w:val="none" w:sz="0" w:space="0" w:color="auto"/>
                  </w:divBdr>
                </w:div>
                <w:div w:id="252860984">
                  <w:marLeft w:val="0"/>
                  <w:marRight w:val="0"/>
                  <w:marTop w:val="0"/>
                  <w:marBottom w:val="0"/>
                  <w:divBdr>
                    <w:top w:val="none" w:sz="0" w:space="0" w:color="auto"/>
                    <w:left w:val="none" w:sz="0" w:space="0" w:color="auto"/>
                    <w:bottom w:val="none" w:sz="0" w:space="0" w:color="auto"/>
                    <w:right w:val="none" w:sz="0" w:space="0" w:color="auto"/>
                  </w:divBdr>
                </w:div>
                <w:div w:id="1163932595">
                  <w:marLeft w:val="0"/>
                  <w:marRight w:val="0"/>
                  <w:marTop w:val="0"/>
                  <w:marBottom w:val="0"/>
                  <w:divBdr>
                    <w:top w:val="none" w:sz="0" w:space="0" w:color="auto"/>
                    <w:left w:val="none" w:sz="0" w:space="0" w:color="auto"/>
                    <w:bottom w:val="none" w:sz="0" w:space="0" w:color="auto"/>
                    <w:right w:val="none" w:sz="0" w:space="0" w:color="auto"/>
                  </w:divBdr>
                </w:div>
                <w:div w:id="1717967000">
                  <w:marLeft w:val="0"/>
                  <w:marRight w:val="0"/>
                  <w:marTop w:val="0"/>
                  <w:marBottom w:val="0"/>
                  <w:divBdr>
                    <w:top w:val="none" w:sz="0" w:space="0" w:color="auto"/>
                    <w:left w:val="none" w:sz="0" w:space="0" w:color="auto"/>
                    <w:bottom w:val="none" w:sz="0" w:space="0" w:color="auto"/>
                    <w:right w:val="none" w:sz="0" w:space="0" w:color="auto"/>
                  </w:divBdr>
                </w:div>
                <w:div w:id="470749704">
                  <w:marLeft w:val="0"/>
                  <w:marRight w:val="0"/>
                  <w:marTop w:val="0"/>
                  <w:marBottom w:val="0"/>
                  <w:divBdr>
                    <w:top w:val="none" w:sz="0" w:space="0" w:color="auto"/>
                    <w:left w:val="none" w:sz="0" w:space="0" w:color="auto"/>
                    <w:bottom w:val="none" w:sz="0" w:space="0" w:color="auto"/>
                    <w:right w:val="none" w:sz="0" w:space="0" w:color="auto"/>
                  </w:divBdr>
                </w:div>
                <w:div w:id="969357488">
                  <w:marLeft w:val="0"/>
                  <w:marRight w:val="0"/>
                  <w:marTop w:val="0"/>
                  <w:marBottom w:val="0"/>
                  <w:divBdr>
                    <w:top w:val="none" w:sz="0" w:space="0" w:color="auto"/>
                    <w:left w:val="none" w:sz="0" w:space="0" w:color="auto"/>
                    <w:bottom w:val="none" w:sz="0" w:space="0" w:color="auto"/>
                    <w:right w:val="none" w:sz="0" w:space="0" w:color="auto"/>
                  </w:divBdr>
                </w:div>
                <w:div w:id="1406686591">
                  <w:marLeft w:val="0"/>
                  <w:marRight w:val="0"/>
                  <w:marTop w:val="0"/>
                  <w:marBottom w:val="0"/>
                  <w:divBdr>
                    <w:top w:val="none" w:sz="0" w:space="0" w:color="auto"/>
                    <w:left w:val="none" w:sz="0" w:space="0" w:color="auto"/>
                    <w:bottom w:val="none" w:sz="0" w:space="0" w:color="auto"/>
                    <w:right w:val="none" w:sz="0" w:space="0" w:color="auto"/>
                  </w:divBdr>
                </w:div>
                <w:div w:id="302850797">
                  <w:marLeft w:val="0"/>
                  <w:marRight w:val="0"/>
                  <w:marTop w:val="0"/>
                  <w:marBottom w:val="0"/>
                  <w:divBdr>
                    <w:top w:val="none" w:sz="0" w:space="0" w:color="auto"/>
                    <w:left w:val="none" w:sz="0" w:space="0" w:color="auto"/>
                    <w:bottom w:val="none" w:sz="0" w:space="0" w:color="auto"/>
                    <w:right w:val="none" w:sz="0" w:space="0" w:color="auto"/>
                  </w:divBdr>
                </w:div>
                <w:div w:id="1664889264">
                  <w:marLeft w:val="0"/>
                  <w:marRight w:val="0"/>
                  <w:marTop w:val="0"/>
                  <w:marBottom w:val="0"/>
                  <w:divBdr>
                    <w:top w:val="none" w:sz="0" w:space="0" w:color="auto"/>
                    <w:left w:val="none" w:sz="0" w:space="0" w:color="auto"/>
                    <w:bottom w:val="none" w:sz="0" w:space="0" w:color="auto"/>
                    <w:right w:val="none" w:sz="0" w:space="0" w:color="auto"/>
                  </w:divBdr>
                </w:div>
                <w:div w:id="917594038">
                  <w:marLeft w:val="0"/>
                  <w:marRight w:val="0"/>
                  <w:marTop w:val="0"/>
                  <w:marBottom w:val="0"/>
                  <w:divBdr>
                    <w:top w:val="none" w:sz="0" w:space="0" w:color="auto"/>
                    <w:left w:val="none" w:sz="0" w:space="0" w:color="auto"/>
                    <w:bottom w:val="none" w:sz="0" w:space="0" w:color="auto"/>
                    <w:right w:val="none" w:sz="0" w:space="0" w:color="auto"/>
                  </w:divBdr>
                </w:div>
                <w:div w:id="1834449229">
                  <w:marLeft w:val="0"/>
                  <w:marRight w:val="0"/>
                  <w:marTop w:val="0"/>
                  <w:marBottom w:val="0"/>
                  <w:divBdr>
                    <w:top w:val="none" w:sz="0" w:space="0" w:color="auto"/>
                    <w:left w:val="none" w:sz="0" w:space="0" w:color="auto"/>
                    <w:bottom w:val="none" w:sz="0" w:space="0" w:color="auto"/>
                    <w:right w:val="none" w:sz="0" w:space="0" w:color="auto"/>
                  </w:divBdr>
                </w:div>
                <w:div w:id="705180484">
                  <w:marLeft w:val="0"/>
                  <w:marRight w:val="0"/>
                  <w:marTop w:val="0"/>
                  <w:marBottom w:val="0"/>
                  <w:divBdr>
                    <w:top w:val="none" w:sz="0" w:space="0" w:color="auto"/>
                    <w:left w:val="none" w:sz="0" w:space="0" w:color="auto"/>
                    <w:bottom w:val="none" w:sz="0" w:space="0" w:color="auto"/>
                    <w:right w:val="none" w:sz="0" w:space="0" w:color="auto"/>
                  </w:divBdr>
                </w:div>
                <w:div w:id="1160390000">
                  <w:marLeft w:val="0"/>
                  <w:marRight w:val="0"/>
                  <w:marTop w:val="0"/>
                  <w:marBottom w:val="0"/>
                  <w:divBdr>
                    <w:top w:val="none" w:sz="0" w:space="0" w:color="auto"/>
                    <w:left w:val="none" w:sz="0" w:space="0" w:color="auto"/>
                    <w:bottom w:val="none" w:sz="0" w:space="0" w:color="auto"/>
                    <w:right w:val="none" w:sz="0" w:space="0" w:color="auto"/>
                  </w:divBdr>
                </w:div>
                <w:div w:id="1518304877">
                  <w:marLeft w:val="0"/>
                  <w:marRight w:val="0"/>
                  <w:marTop w:val="0"/>
                  <w:marBottom w:val="0"/>
                  <w:divBdr>
                    <w:top w:val="none" w:sz="0" w:space="0" w:color="auto"/>
                    <w:left w:val="none" w:sz="0" w:space="0" w:color="auto"/>
                    <w:bottom w:val="none" w:sz="0" w:space="0" w:color="auto"/>
                    <w:right w:val="none" w:sz="0" w:space="0" w:color="auto"/>
                  </w:divBdr>
                </w:div>
                <w:div w:id="1087649285">
                  <w:marLeft w:val="0"/>
                  <w:marRight w:val="0"/>
                  <w:marTop w:val="0"/>
                  <w:marBottom w:val="0"/>
                  <w:divBdr>
                    <w:top w:val="none" w:sz="0" w:space="0" w:color="auto"/>
                    <w:left w:val="none" w:sz="0" w:space="0" w:color="auto"/>
                    <w:bottom w:val="none" w:sz="0" w:space="0" w:color="auto"/>
                    <w:right w:val="none" w:sz="0" w:space="0" w:color="auto"/>
                  </w:divBdr>
                </w:div>
                <w:div w:id="2064022005">
                  <w:marLeft w:val="0"/>
                  <w:marRight w:val="0"/>
                  <w:marTop w:val="0"/>
                  <w:marBottom w:val="0"/>
                  <w:divBdr>
                    <w:top w:val="none" w:sz="0" w:space="0" w:color="auto"/>
                    <w:left w:val="none" w:sz="0" w:space="0" w:color="auto"/>
                    <w:bottom w:val="none" w:sz="0" w:space="0" w:color="auto"/>
                    <w:right w:val="none" w:sz="0" w:space="0" w:color="auto"/>
                  </w:divBdr>
                </w:div>
                <w:div w:id="1624115857">
                  <w:marLeft w:val="0"/>
                  <w:marRight w:val="0"/>
                  <w:marTop w:val="0"/>
                  <w:marBottom w:val="0"/>
                  <w:divBdr>
                    <w:top w:val="none" w:sz="0" w:space="0" w:color="auto"/>
                    <w:left w:val="none" w:sz="0" w:space="0" w:color="auto"/>
                    <w:bottom w:val="none" w:sz="0" w:space="0" w:color="auto"/>
                    <w:right w:val="none" w:sz="0" w:space="0" w:color="auto"/>
                  </w:divBdr>
                </w:div>
                <w:div w:id="1630166471">
                  <w:marLeft w:val="0"/>
                  <w:marRight w:val="0"/>
                  <w:marTop w:val="0"/>
                  <w:marBottom w:val="0"/>
                  <w:divBdr>
                    <w:top w:val="none" w:sz="0" w:space="0" w:color="auto"/>
                    <w:left w:val="none" w:sz="0" w:space="0" w:color="auto"/>
                    <w:bottom w:val="none" w:sz="0" w:space="0" w:color="auto"/>
                    <w:right w:val="none" w:sz="0" w:space="0" w:color="auto"/>
                  </w:divBdr>
                </w:div>
                <w:div w:id="1044476956">
                  <w:marLeft w:val="0"/>
                  <w:marRight w:val="0"/>
                  <w:marTop w:val="0"/>
                  <w:marBottom w:val="0"/>
                  <w:divBdr>
                    <w:top w:val="none" w:sz="0" w:space="0" w:color="auto"/>
                    <w:left w:val="none" w:sz="0" w:space="0" w:color="auto"/>
                    <w:bottom w:val="none" w:sz="0" w:space="0" w:color="auto"/>
                    <w:right w:val="none" w:sz="0" w:space="0" w:color="auto"/>
                  </w:divBdr>
                </w:div>
                <w:div w:id="1984772479">
                  <w:marLeft w:val="0"/>
                  <w:marRight w:val="0"/>
                  <w:marTop w:val="0"/>
                  <w:marBottom w:val="0"/>
                  <w:divBdr>
                    <w:top w:val="none" w:sz="0" w:space="0" w:color="auto"/>
                    <w:left w:val="none" w:sz="0" w:space="0" w:color="auto"/>
                    <w:bottom w:val="none" w:sz="0" w:space="0" w:color="auto"/>
                    <w:right w:val="none" w:sz="0" w:space="0" w:color="auto"/>
                  </w:divBdr>
                </w:div>
                <w:div w:id="1314220404">
                  <w:marLeft w:val="0"/>
                  <w:marRight w:val="0"/>
                  <w:marTop w:val="0"/>
                  <w:marBottom w:val="0"/>
                  <w:divBdr>
                    <w:top w:val="none" w:sz="0" w:space="0" w:color="auto"/>
                    <w:left w:val="none" w:sz="0" w:space="0" w:color="auto"/>
                    <w:bottom w:val="none" w:sz="0" w:space="0" w:color="auto"/>
                    <w:right w:val="none" w:sz="0" w:space="0" w:color="auto"/>
                  </w:divBdr>
                </w:div>
                <w:div w:id="973222243">
                  <w:marLeft w:val="0"/>
                  <w:marRight w:val="0"/>
                  <w:marTop w:val="0"/>
                  <w:marBottom w:val="0"/>
                  <w:divBdr>
                    <w:top w:val="none" w:sz="0" w:space="0" w:color="auto"/>
                    <w:left w:val="none" w:sz="0" w:space="0" w:color="auto"/>
                    <w:bottom w:val="none" w:sz="0" w:space="0" w:color="auto"/>
                    <w:right w:val="none" w:sz="0" w:space="0" w:color="auto"/>
                  </w:divBdr>
                </w:div>
                <w:div w:id="697776476">
                  <w:marLeft w:val="0"/>
                  <w:marRight w:val="0"/>
                  <w:marTop w:val="0"/>
                  <w:marBottom w:val="0"/>
                  <w:divBdr>
                    <w:top w:val="none" w:sz="0" w:space="0" w:color="auto"/>
                    <w:left w:val="none" w:sz="0" w:space="0" w:color="auto"/>
                    <w:bottom w:val="none" w:sz="0" w:space="0" w:color="auto"/>
                    <w:right w:val="none" w:sz="0" w:space="0" w:color="auto"/>
                  </w:divBdr>
                </w:div>
                <w:div w:id="583222398">
                  <w:marLeft w:val="0"/>
                  <w:marRight w:val="0"/>
                  <w:marTop w:val="0"/>
                  <w:marBottom w:val="0"/>
                  <w:divBdr>
                    <w:top w:val="none" w:sz="0" w:space="0" w:color="auto"/>
                    <w:left w:val="none" w:sz="0" w:space="0" w:color="auto"/>
                    <w:bottom w:val="none" w:sz="0" w:space="0" w:color="auto"/>
                    <w:right w:val="none" w:sz="0" w:space="0" w:color="auto"/>
                  </w:divBdr>
                </w:div>
                <w:div w:id="1095249377">
                  <w:marLeft w:val="0"/>
                  <w:marRight w:val="0"/>
                  <w:marTop w:val="0"/>
                  <w:marBottom w:val="0"/>
                  <w:divBdr>
                    <w:top w:val="none" w:sz="0" w:space="0" w:color="auto"/>
                    <w:left w:val="none" w:sz="0" w:space="0" w:color="auto"/>
                    <w:bottom w:val="none" w:sz="0" w:space="0" w:color="auto"/>
                    <w:right w:val="none" w:sz="0" w:space="0" w:color="auto"/>
                  </w:divBdr>
                </w:div>
                <w:div w:id="753817331">
                  <w:marLeft w:val="0"/>
                  <w:marRight w:val="0"/>
                  <w:marTop w:val="0"/>
                  <w:marBottom w:val="0"/>
                  <w:divBdr>
                    <w:top w:val="none" w:sz="0" w:space="0" w:color="auto"/>
                    <w:left w:val="none" w:sz="0" w:space="0" w:color="auto"/>
                    <w:bottom w:val="none" w:sz="0" w:space="0" w:color="auto"/>
                    <w:right w:val="none" w:sz="0" w:space="0" w:color="auto"/>
                  </w:divBdr>
                </w:div>
                <w:div w:id="1391923197">
                  <w:marLeft w:val="0"/>
                  <w:marRight w:val="0"/>
                  <w:marTop w:val="0"/>
                  <w:marBottom w:val="0"/>
                  <w:divBdr>
                    <w:top w:val="none" w:sz="0" w:space="0" w:color="auto"/>
                    <w:left w:val="none" w:sz="0" w:space="0" w:color="auto"/>
                    <w:bottom w:val="none" w:sz="0" w:space="0" w:color="auto"/>
                    <w:right w:val="none" w:sz="0" w:space="0" w:color="auto"/>
                  </w:divBdr>
                </w:div>
                <w:div w:id="1491097373">
                  <w:marLeft w:val="0"/>
                  <w:marRight w:val="0"/>
                  <w:marTop w:val="0"/>
                  <w:marBottom w:val="0"/>
                  <w:divBdr>
                    <w:top w:val="none" w:sz="0" w:space="0" w:color="auto"/>
                    <w:left w:val="none" w:sz="0" w:space="0" w:color="auto"/>
                    <w:bottom w:val="none" w:sz="0" w:space="0" w:color="auto"/>
                    <w:right w:val="none" w:sz="0" w:space="0" w:color="auto"/>
                  </w:divBdr>
                </w:div>
                <w:div w:id="278880412">
                  <w:marLeft w:val="0"/>
                  <w:marRight w:val="0"/>
                  <w:marTop w:val="0"/>
                  <w:marBottom w:val="0"/>
                  <w:divBdr>
                    <w:top w:val="none" w:sz="0" w:space="0" w:color="auto"/>
                    <w:left w:val="none" w:sz="0" w:space="0" w:color="auto"/>
                    <w:bottom w:val="none" w:sz="0" w:space="0" w:color="auto"/>
                    <w:right w:val="none" w:sz="0" w:space="0" w:color="auto"/>
                  </w:divBdr>
                </w:div>
                <w:div w:id="1441489145">
                  <w:marLeft w:val="0"/>
                  <w:marRight w:val="0"/>
                  <w:marTop w:val="0"/>
                  <w:marBottom w:val="0"/>
                  <w:divBdr>
                    <w:top w:val="none" w:sz="0" w:space="0" w:color="auto"/>
                    <w:left w:val="none" w:sz="0" w:space="0" w:color="auto"/>
                    <w:bottom w:val="none" w:sz="0" w:space="0" w:color="auto"/>
                    <w:right w:val="none" w:sz="0" w:space="0" w:color="auto"/>
                  </w:divBdr>
                </w:div>
                <w:div w:id="1358503536">
                  <w:marLeft w:val="0"/>
                  <w:marRight w:val="0"/>
                  <w:marTop w:val="0"/>
                  <w:marBottom w:val="0"/>
                  <w:divBdr>
                    <w:top w:val="none" w:sz="0" w:space="0" w:color="auto"/>
                    <w:left w:val="none" w:sz="0" w:space="0" w:color="auto"/>
                    <w:bottom w:val="none" w:sz="0" w:space="0" w:color="auto"/>
                    <w:right w:val="none" w:sz="0" w:space="0" w:color="auto"/>
                  </w:divBdr>
                </w:div>
                <w:div w:id="1155952898">
                  <w:marLeft w:val="0"/>
                  <w:marRight w:val="0"/>
                  <w:marTop w:val="0"/>
                  <w:marBottom w:val="0"/>
                  <w:divBdr>
                    <w:top w:val="none" w:sz="0" w:space="0" w:color="auto"/>
                    <w:left w:val="none" w:sz="0" w:space="0" w:color="auto"/>
                    <w:bottom w:val="none" w:sz="0" w:space="0" w:color="auto"/>
                    <w:right w:val="none" w:sz="0" w:space="0" w:color="auto"/>
                  </w:divBdr>
                </w:div>
                <w:div w:id="109865631">
                  <w:marLeft w:val="0"/>
                  <w:marRight w:val="0"/>
                  <w:marTop w:val="0"/>
                  <w:marBottom w:val="0"/>
                  <w:divBdr>
                    <w:top w:val="none" w:sz="0" w:space="0" w:color="auto"/>
                    <w:left w:val="none" w:sz="0" w:space="0" w:color="auto"/>
                    <w:bottom w:val="none" w:sz="0" w:space="0" w:color="auto"/>
                    <w:right w:val="none" w:sz="0" w:space="0" w:color="auto"/>
                  </w:divBdr>
                </w:div>
                <w:div w:id="2097752088">
                  <w:marLeft w:val="0"/>
                  <w:marRight w:val="0"/>
                  <w:marTop w:val="0"/>
                  <w:marBottom w:val="0"/>
                  <w:divBdr>
                    <w:top w:val="none" w:sz="0" w:space="0" w:color="auto"/>
                    <w:left w:val="none" w:sz="0" w:space="0" w:color="auto"/>
                    <w:bottom w:val="none" w:sz="0" w:space="0" w:color="auto"/>
                    <w:right w:val="none" w:sz="0" w:space="0" w:color="auto"/>
                  </w:divBdr>
                </w:div>
                <w:div w:id="831801452">
                  <w:marLeft w:val="0"/>
                  <w:marRight w:val="0"/>
                  <w:marTop w:val="0"/>
                  <w:marBottom w:val="0"/>
                  <w:divBdr>
                    <w:top w:val="none" w:sz="0" w:space="0" w:color="auto"/>
                    <w:left w:val="none" w:sz="0" w:space="0" w:color="auto"/>
                    <w:bottom w:val="none" w:sz="0" w:space="0" w:color="auto"/>
                    <w:right w:val="none" w:sz="0" w:space="0" w:color="auto"/>
                  </w:divBdr>
                </w:div>
                <w:div w:id="2051104468">
                  <w:marLeft w:val="0"/>
                  <w:marRight w:val="0"/>
                  <w:marTop w:val="0"/>
                  <w:marBottom w:val="0"/>
                  <w:divBdr>
                    <w:top w:val="none" w:sz="0" w:space="0" w:color="auto"/>
                    <w:left w:val="none" w:sz="0" w:space="0" w:color="auto"/>
                    <w:bottom w:val="none" w:sz="0" w:space="0" w:color="auto"/>
                    <w:right w:val="none" w:sz="0" w:space="0" w:color="auto"/>
                  </w:divBdr>
                </w:div>
                <w:div w:id="575089943">
                  <w:marLeft w:val="0"/>
                  <w:marRight w:val="0"/>
                  <w:marTop w:val="0"/>
                  <w:marBottom w:val="0"/>
                  <w:divBdr>
                    <w:top w:val="none" w:sz="0" w:space="0" w:color="auto"/>
                    <w:left w:val="none" w:sz="0" w:space="0" w:color="auto"/>
                    <w:bottom w:val="none" w:sz="0" w:space="0" w:color="auto"/>
                    <w:right w:val="none" w:sz="0" w:space="0" w:color="auto"/>
                  </w:divBdr>
                </w:div>
                <w:div w:id="1437363946">
                  <w:marLeft w:val="0"/>
                  <w:marRight w:val="0"/>
                  <w:marTop w:val="0"/>
                  <w:marBottom w:val="0"/>
                  <w:divBdr>
                    <w:top w:val="none" w:sz="0" w:space="0" w:color="auto"/>
                    <w:left w:val="none" w:sz="0" w:space="0" w:color="auto"/>
                    <w:bottom w:val="none" w:sz="0" w:space="0" w:color="auto"/>
                    <w:right w:val="none" w:sz="0" w:space="0" w:color="auto"/>
                  </w:divBdr>
                </w:div>
                <w:div w:id="912547144">
                  <w:marLeft w:val="0"/>
                  <w:marRight w:val="0"/>
                  <w:marTop w:val="0"/>
                  <w:marBottom w:val="0"/>
                  <w:divBdr>
                    <w:top w:val="none" w:sz="0" w:space="0" w:color="auto"/>
                    <w:left w:val="none" w:sz="0" w:space="0" w:color="auto"/>
                    <w:bottom w:val="none" w:sz="0" w:space="0" w:color="auto"/>
                    <w:right w:val="none" w:sz="0" w:space="0" w:color="auto"/>
                  </w:divBdr>
                </w:div>
                <w:div w:id="1104880628">
                  <w:marLeft w:val="0"/>
                  <w:marRight w:val="0"/>
                  <w:marTop w:val="0"/>
                  <w:marBottom w:val="0"/>
                  <w:divBdr>
                    <w:top w:val="none" w:sz="0" w:space="0" w:color="auto"/>
                    <w:left w:val="none" w:sz="0" w:space="0" w:color="auto"/>
                    <w:bottom w:val="none" w:sz="0" w:space="0" w:color="auto"/>
                    <w:right w:val="none" w:sz="0" w:space="0" w:color="auto"/>
                  </w:divBdr>
                </w:div>
                <w:div w:id="1202791566">
                  <w:marLeft w:val="0"/>
                  <w:marRight w:val="0"/>
                  <w:marTop w:val="0"/>
                  <w:marBottom w:val="0"/>
                  <w:divBdr>
                    <w:top w:val="none" w:sz="0" w:space="0" w:color="auto"/>
                    <w:left w:val="none" w:sz="0" w:space="0" w:color="auto"/>
                    <w:bottom w:val="none" w:sz="0" w:space="0" w:color="auto"/>
                    <w:right w:val="none" w:sz="0" w:space="0" w:color="auto"/>
                  </w:divBdr>
                </w:div>
                <w:div w:id="1693607008">
                  <w:marLeft w:val="0"/>
                  <w:marRight w:val="0"/>
                  <w:marTop w:val="0"/>
                  <w:marBottom w:val="0"/>
                  <w:divBdr>
                    <w:top w:val="none" w:sz="0" w:space="0" w:color="auto"/>
                    <w:left w:val="none" w:sz="0" w:space="0" w:color="auto"/>
                    <w:bottom w:val="none" w:sz="0" w:space="0" w:color="auto"/>
                    <w:right w:val="none" w:sz="0" w:space="0" w:color="auto"/>
                  </w:divBdr>
                </w:div>
                <w:div w:id="1726837329">
                  <w:marLeft w:val="0"/>
                  <w:marRight w:val="0"/>
                  <w:marTop w:val="0"/>
                  <w:marBottom w:val="0"/>
                  <w:divBdr>
                    <w:top w:val="none" w:sz="0" w:space="0" w:color="auto"/>
                    <w:left w:val="none" w:sz="0" w:space="0" w:color="auto"/>
                    <w:bottom w:val="none" w:sz="0" w:space="0" w:color="auto"/>
                    <w:right w:val="none" w:sz="0" w:space="0" w:color="auto"/>
                  </w:divBdr>
                </w:div>
                <w:div w:id="952632781">
                  <w:marLeft w:val="0"/>
                  <w:marRight w:val="0"/>
                  <w:marTop w:val="0"/>
                  <w:marBottom w:val="0"/>
                  <w:divBdr>
                    <w:top w:val="none" w:sz="0" w:space="0" w:color="auto"/>
                    <w:left w:val="none" w:sz="0" w:space="0" w:color="auto"/>
                    <w:bottom w:val="none" w:sz="0" w:space="0" w:color="auto"/>
                    <w:right w:val="none" w:sz="0" w:space="0" w:color="auto"/>
                  </w:divBdr>
                </w:div>
                <w:div w:id="458305324">
                  <w:marLeft w:val="0"/>
                  <w:marRight w:val="0"/>
                  <w:marTop w:val="0"/>
                  <w:marBottom w:val="0"/>
                  <w:divBdr>
                    <w:top w:val="none" w:sz="0" w:space="0" w:color="auto"/>
                    <w:left w:val="none" w:sz="0" w:space="0" w:color="auto"/>
                    <w:bottom w:val="none" w:sz="0" w:space="0" w:color="auto"/>
                    <w:right w:val="none" w:sz="0" w:space="0" w:color="auto"/>
                  </w:divBdr>
                </w:div>
                <w:div w:id="784269994">
                  <w:marLeft w:val="0"/>
                  <w:marRight w:val="0"/>
                  <w:marTop w:val="0"/>
                  <w:marBottom w:val="0"/>
                  <w:divBdr>
                    <w:top w:val="none" w:sz="0" w:space="0" w:color="auto"/>
                    <w:left w:val="none" w:sz="0" w:space="0" w:color="auto"/>
                    <w:bottom w:val="none" w:sz="0" w:space="0" w:color="auto"/>
                    <w:right w:val="none" w:sz="0" w:space="0" w:color="auto"/>
                  </w:divBdr>
                </w:div>
                <w:div w:id="712075535">
                  <w:marLeft w:val="0"/>
                  <w:marRight w:val="0"/>
                  <w:marTop w:val="0"/>
                  <w:marBottom w:val="0"/>
                  <w:divBdr>
                    <w:top w:val="none" w:sz="0" w:space="0" w:color="auto"/>
                    <w:left w:val="none" w:sz="0" w:space="0" w:color="auto"/>
                    <w:bottom w:val="none" w:sz="0" w:space="0" w:color="auto"/>
                    <w:right w:val="none" w:sz="0" w:space="0" w:color="auto"/>
                  </w:divBdr>
                </w:div>
                <w:div w:id="2107772261">
                  <w:marLeft w:val="0"/>
                  <w:marRight w:val="0"/>
                  <w:marTop w:val="0"/>
                  <w:marBottom w:val="0"/>
                  <w:divBdr>
                    <w:top w:val="none" w:sz="0" w:space="0" w:color="auto"/>
                    <w:left w:val="none" w:sz="0" w:space="0" w:color="auto"/>
                    <w:bottom w:val="none" w:sz="0" w:space="0" w:color="auto"/>
                    <w:right w:val="none" w:sz="0" w:space="0" w:color="auto"/>
                  </w:divBdr>
                </w:div>
                <w:div w:id="1765027734">
                  <w:marLeft w:val="0"/>
                  <w:marRight w:val="0"/>
                  <w:marTop w:val="0"/>
                  <w:marBottom w:val="0"/>
                  <w:divBdr>
                    <w:top w:val="none" w:sz="0" w:space="0" w:color="auto"/>
                    <w:left w:val="none" w:sz="0" w:space="0" w:color="auto"/>
                    <w:bottom w:val="none" w:sz="0" w:space="0" w:color="auto"/>
                    <w:right w:val="none" w:sz="0" w:space="0" w:color="auto"/>
                  </w:divBdr>
                </w:div>
                <w:div w:id="528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4595">
          <w:marLeft w:val="0"/>
          <w:marRight w:val="0"/>
          <w:marTop w:val="0"/>
          <w:marBottom w:val="0"/>
          <w:divBdr>
            <w:top w:val="none" w:sz="0" w:space="0" w:color="auto"/>
            <w:left w:val="none" w:sz="0" w:space="0" w:color="auto"/>
            <w:bottom w:val="none" w:sz="0" w:space="0" w:color="auto"/>
            <w:right w:val="none" w:sz="0" w:space="0" w:color="auto"/>
          </w:divBdr>
          <w:divsChild>
            <w:div w:id="1400177239">
              <w:marLeft w:val="0"/>
              <w:marRight w:val="0"/>
              <w:marTop w:val="0"/>
              <w:marBottom w:val="0"/>
              <w:divBdr>
                <w:top w:val="none" w:sz="0" w:space="0" w:color="auto"/>
                <w:left w:val="none" w:sz="0" w:space="0" w:color="auto"/>
                <w:bottom w:val="none" w:sz="0" w:space="0" w:color="auto"/>
                <w:right w:val="none" w:sz="0" w:space="0" w:color="auto"/>
              </w:divBdr>
              <w:divsChild>
                <w:div w:id="101150633">
                  <w:marLeft w:val="0"/>
                  <w:marRight w:val="0"/>
                  <w:marTop w:val="0"/>
                  <w:marBottom w:val="0"/>
                  <w:divBdr>
                    <w:top w:val="none" w:sz="0" w:space="0" w:color="auto"/>
                    <w:left w:val="none" w:sz="0" w:space="0" w:color="auto"/>
                    <w:bottom w:val="none" w:sz="0" w:space="0" w:color="auto"/>
                    <w:right w:val="none" w:sz="0" w:space="0" w:color="auto"/>
                  </w:divBdr>
                </w:div>
                <w:div w:id="1157380457">
                  <w:marLeft w:val="0"/>
                  <w:marRight w:val="0"/>
                  <w:marTop w:val="0"/>
                  <w:marBottom w:val="0"/>
                  <w:divBdr>
                    <w:top w:val="none" w:sz="0" w:space="0" w:color="auto"/>
                    <w:left w:val="none" w:sz="0" w:space="0" w:color="auto"/>
                    <w:bottom w:val="none" w:sz="0" w:space="0" w:color="auto"/>
                    <w:right w:val="none" w:sz="0" w:space="0" w:color="auto"/>
                  </w:divBdr>
                </w:div>
                <w:div w:id="439640389">
                  <w:marLeft w:val="0"/>
                  <w:marRight w:val="0"/>
                  <w:marTop w:val="0"/>
                  <w:marBottom w:val="0"/>
                  <w:divBdr>
                    <w:top w:val="none" w:sz="0" w:space="0" w:color="auto"/>
                    <w:left w:val="none" w:sz="0" w:space="0" w:color="auto"/>
                    <w:bottom w:val="none" w:sz="0" w:space="0" w:color="auto"/>
                    <w:right w:val="none" w:sz="0" w:space="0" w:color="auto"/>
                  </w:divBdr>
                </w:div>
                <w:div w:id="886337867">
                  <w:marLeft w:val="0"/>
                  <w:marRight w:val="0"/>
                  <w:marTop w:val="0"/>
                  <w:marBottom w:val="0"/>
                  <w:divBdr>
                    <w:top w:val="none" w:sz="0" w:space="0" w:color="auto"/>
                    <w:left w:val="none" w:sz="0" w:space="0" w:color="auto"/>
                    <w:bottom w:val="none" w:sz="0" w:space="0" w:color="auto"/>
                    <w:right w:val="none" w:sz="0" w:space="0" w:color="auto"/>
                  </w:divBdr>
                </w:div>
                <w:div w:id="1891115517">
                  <w:marLeft w:val="0"/>
                  <w:marRight w:val="0"/>
                  <w:marTop w:val="0"/>
                  <w:marBottom w:val="0"/>
                  <w:divBdr>
                    <w:top w:val="none" w:sz="0" w:space="0" w:color="auto"/>
                    <w:left w:val="none" w:sz="0" w:space="0" w:color="auto"/>
                    <w:bottom w:val="none" w:sz="0" w:space="0" w:color="auto"/>
                    <w:right w:val="none" w:sz="0" w:space="0" w:color="auto"/>
                  </w:divBdr>
                </w:div>
                <w:div w:id="1931892271">
                  <w:marLeft w:val="0"/>
                  <w:marRight w:val="0"/>
                  <w:marTop w:val="0"/>
                  <w:marBottom w:val="0"/>
                  <w:divBdr>
                    <w:top w:val="none" w:sz="0" w:space="0" w:color="auto"/>
                    <w:left w:val="none" w:sz="0" w:space="0" w:color="auto"/>
                    <w:bottom w:val="none" w:sz="0" w:space="0" w:color="auto"/>
                    <w:right w:val="none" w:sz="0" w:space="0" w:color="auto"/>
                  </w:divBdr>
                </w:div>
                <w:div w:id="1746027034">
                  <w:marLeft w:val="0"/>
                  <w:marRight w:val="0"/>
                  <w:marTop w:val="0"/>
                  <w:marBottom w:val="0"/>
                  <w:divBdr>
                    <w:top w:val="none" w:sz="0" w:space="0" w:color="auto"/>
                    <w:left w:val="none" w:sz="0" w:space="0" w:color="auto"/>
                    <w:bottom w:val="none" w:sz="0" w:space="0" w:color="auto"/>
                    <w:right w:val="none" w:sz="0" w:space="0" w:color="auto"/>
                  </w:divBdr>
                </w:div>
                <w:div w:id="136075285">
                  <w:marLeft w:val="0"/>
                  <w:marRight w:val="0"/>
                  <w:marTop w:val="0"/>
                  <w:marBottom w:val="0"/>
                  <w:divBdr>
                    <w:top w:val="none" w:sz="0" w:space="0" w:color="auto"/>
                    <w:left w:val="none" w:sz="0" w:space="0" w:color="auto"/>
                    <w:bottom w:val="none" w:sz="0" w:space="0" w:color="auto"/>
                    <w:right w:val="none" w:sz="0" w:space="0" w:color="auto"/>
                  </w:divBdr>
                </w:div>
                <w:div w:id="758405795">
                  <w:marLeft w:val="0"/>
                  <w:marRight w:val="0"/>
                  <w:marTop w:val="0"/>
                  <w:marBottom w:val="0"/>
                  <w:divBdr>
                    <w:top w:val="none" w:sz="0" w:space="0" w:color="auto"/>
                    <w:left w:val="none" w:sz="0" w:space="0" w:color="auto"/>
                    <w:bottom w:val="none" w:sz="0" w:space="0" w:color="auto"/>
                    <w:right w:val="none" w:sz="0" w:space="0" w:color="auto"/>
                  </w:divBdr>
                </w:div>
                <w:div w:id="875236283">
                  <w:marLeft w:val="0"/>
                  <w:marRight w:val="0"/>
                  <w:marTop w:val="0"/>
                  <w:marBottom w:val="0"/>
                  <w:divBdr>
                    <w:top w:val="none" w:sz="0" w:space="0" w:color="auto"/>
                    <w:left w:val="none" w:sz="0" w:space="0" w:color="auto"/>
                    <w:bottom w:val="none" w:sz="0" w:space="0" w:color="auto"/>
                    <w:right w:val="none" w:sz="0" w:space="0" w:color="auto"/>
                  </w:divBdr>
                </w:div>
                <w:div w:id="487790044">
                  <w:marLeft w:val="0"/>
                  <w:marRight w:val="0"/>
                  <w:marTop w:val="0"/>
                  <w:marBottom w:val="0"/>
                  <w:divBdr>
                    <w:top w:val="none" w:sz="0" w:space="0" w:color="auto"/>
                    <w:left w:val="none" w:sz="0" w:space="0" w:color="auto"/>
                    <w:bottom w:val="none" w:sz="0" w:space="0" w:color="auto"/>
                    <w:right w:val="none" w:sz="0" w:space="0" w:color="auto"/>
                  </w:divBdr>
                </w:div>
                <w:div w:id="459342481">
                  <w:marLeft w:val="0"/>
                  <w:marRight w:val="0"/>
                  <w:marTop w:val="0"/>
                  <w:marBottom w:val="0"/>
                  <w:divBdr>
                    <w:top w:val="none" w:sz="0" w:space="0" w:color="auto"/>
                    <w:left w:val="none" w:sz="0" w:space="0" w:color="auto"/>
                    <w:bottom w:val="none" w:sz="0" w:space="0" w:color="auto"/>
                    <w:right w:val="none" w:sz="0" w:space="0" w:color="auto"/>
                  </w:divBdr>
                </w:div>
                <w:div w:id="2116556210">
                  <w:marLeft w:val="0"/>
                  <w:marRight w:val="0"/>
                  <w:marTop w:val="0"/>
                  <w:marBottom w:val="0"/>
                  <w:divBdr>
                    <w:top w:val="none" w:sz="0" w:space="0" w:color="auto"/>
                    <w:left w:val="none" w:sz="0" w:space="0" w:color="auto"/>
                    <w:bottom w:val="none" w:sz="0" w:space="0" w:color="auto"/>
                    <w:right w:val="none" w:sz="0" w:space="0" w:color="auto"/>
                  </w:divBdr>
                </w:div>
                <w:div w:id="1245336567">
                  <w:marLeft w:val="0"/>
                  <w:marRight w:val="0"/>
                  <w:marTop w:val="0"/>
                  <w:marBottom w:val="0"/>
                  <w:divBdr>
                    <w:top w:val="none" w:sz="0" w:space="0" w:color="auto"/>
                    <w:left w:val="none" w:sz="0" w:space="0" w:color="auto"/>
                    <w:bottom w:val="none" w:sz="0" w:space="0" w:color="auto"/>
                    <w:right w:val="none" w:sz="0" w:space="0" w:color="auto"/>
                  </w:divBdr>
                </w:div>
                <w:div w:id="1205219205">
                  <w:marLeft w:val="0"/>
                  <w:marRight w:val="0"/>
                  <w:marTop w:val="0"/>
                  <w:marBottom w:val="0"/>
                  <w:divBdr>
                    <w:top w:val="none" w:sz="0" w:space="0" w:color="auto"/>
                    <w:left w:val="none" w:sz="0" w:space="0" w:color="auto"/>
                    <w:bottom w:val="none" w:sz="0" w:space="0" w:color="auto"/>
                    <w:right w:val="none" w:sz="0" w:space="0" w:color="auto"/>
                  </w:divBdr>
                </w:div>
                <w:div w:id="303580047">
                  <w:marLeft w:val="0"/>
                  <w:marRight w:val="0"/>
                  <w:marTop w:val="0"/>
                  <w:marBottom w:val="0"/>
                  <w:divBdr>
                    <w:top w:val="none" w:sz="0" w:space="0" w:color="auto"/>
                    <w:left w:val="none" w:sz="0" w:space="0" w:color="auto"/>
                    <w:bottom w:val="none" w:sz="0" w:space="0" w:color="auto"/>
                    <w:right w:val="none" w:sz="0" w:space="0" w:color="auto"/>
                  </w:divBdr>
                </w:div>
                <w:div w:id="1591280593">
                  <w:marLeft w:val="0"/>
                  <w:marRight w:val="0"/>
                  <w:marTop w:val="0"/>
                  <w:marBottom w:val="0"/>
                  <w:divBdr>
                    <w:top w:val="none" w:sz="0" w:space="0" w:color="auto"/>
                    <w:left w:val="none" w:sz="0" w:space="0" w:color="auto"/>
                    <w:bottom w:val="none" w:sz="0" w:space="0" w:color="auto"/>
                    <w:right w:val="none" w:sz="0" w:space="0" w:color="auto"/>
                  </w:divBdr>
                </w:div>
                <w:div w:id="63530939">
                  <w:marLeft w:val="0"/>
                  <w:marRight w:val="0"/>
                  <w:marTop w:val="0"/>
                  <w:marBottom w:val="0"/>
                  <w:divBdr>
                    <w:top w:val="none" w:sz="0" w:space="0" w:color="auto"/>
                    <w:left w:val="none" w:sz="0" w:space="0" w:color="auto"/>
                    <w:bottom w:val="none" w:sz="0" w:space="0" w:color="auto"/>
                    <w:right w:val="none" w:sz="0" w:space="0" w:color="auto"/>
                  </w:divBdr>
                </w:div>
                <w:div w:id="147749410">
                  <w:marLeft w:val="0"/>
                  <w:marRight w:val="0"/>
                  <w:marTop w:val="0"/>
                  <w:marBottom w:val="0"/>
                  <w:divBdr>
                    <w:top w:val="none" w:sz="0" w:space="0" w:color="auto"/>
                    <w:left w:val="none" w:sz="0" w:space="0" w:color="auto"/>
                    <w:bottom w:val="none" w:sz="0" w:space="0" w:color="auto"/>
                    <w:right w:val="none" w:sz="0" w:space="0" w:color="auto"/>
                  </w:divBdr>
                </w:div>
                <w:div w:id="79181229">
                  <w:marLeft w:val="0"/>
                  <w:marRight w:val="0"/>
                  <w:marTop w:val="0"/>
                  <w:marBottom w:val="0"/>
                  <w:divBdr>
                    <w:top w:val="none" w:sz="0" w:space="0" w:color="auto"/>
                    <w:left w:val="none" w:sz="0" w:space="0" w:color="auto"/>
                    <w:bottom w:val="none" w:sz="0" w:space="0" w:color="auto"/>
                    <w:right w:val="none" w:sz="0" w:space="0" w:color="auto"/>
                  </w:divBdr>
                </w:div>
                <w:div w:id="1237397012">
                  <w:marLeft w:val="0"/>
                  <w:marRight w:val="0"/>
                  <w:marTop w:val="0"/>
                  <w:marBottom w:val="0"/>
                  <w:divBdr>
                    <w:top w:val="none" w:sz="0" w:space="0" w:color="auto"/>
                    <w:left w:val="none" w:sz="0" w:space="0" w:color="auto"/>
                    <w:bottom w:val="none" w:sz="0" w:space="0" w:color="auto"/>
                    <w:right w:val="none" w:sz="0" w:space="0" w:color="auto"/>
                  </w:divBdr>
                </w:div>
                <w:div w:id="1005787214">
                  <w:marLeft w:val="0"/>
                  <w:marRight w:val="0"/>
                  <w:marTop w:val="0"/>
                  <w:marBottom w:val="0"/>
                  <w:divBdr>
                    <w:top w:val="none" w:sz="0" w:space="0" w:color="auto"/>
                    <w:left w:val="none" w:sz="0" w:space="0" w:color="auto"/>
                    <w:bottom w:val="none" w:sz="0" w:space="0" w:color="auto"/>
                    <w:right w:val="none" w:sz="0" w:space="0" w:color="auto"/>
                  </w:divBdr>
                </w:div>
                <w:div w:id="1855995933">
                  <w:marLeft w:val="0"/>
                  <w:marRight w:val="0"/>
                  <w:marTop w:val="0"/>
                  <w:marBottom w:val="0"/>
                  <w:divBdr>
                    <w:top w:val="none" w:sz="0" w:space="0" w:color="auto"/>
                    <w:left w:val="none" w:sz="0" w:space="0" w:color="auto"/>
                    <w:bottom w:val="none" w:sz="0" w:space="0" w:color="auto"/>
                    <w:right w:val="none" w:sz="0" w:space="0" w:color="auto"/>
                  </w:divBdr>
                </w:div>
                <w:div w:id="718214365">
                  <w:marLeft w:val="0"/>
                  <w:marRight w:val="0"/>
                  <w:marTop w:val="0"/>
                  <w:marBottom w:val="0"/>
                  <w:divBdr>
                    <w:top w:val="none" w:sz="0" w:space="0" w:color="auto"/>
                    <w:left w:val="none" w:sz="0" w:space="0" w:color="auto"/>
                    <w:bottom w:val="none" w:sz="0" w:space="0" w:color="auto"/>
                    <w:right w:val="none" w:sz="0" w:space="0" w:color="auto"/>
                  </w:divBdr>
                </w:div>
                <w:div w:id="50007933">
                  <w:marLeft w:val="0"/>
                  <w:marRight w:val="0"/>
                  <w:marTop w:val="0"/>
                  <w:marBottom w:val="0"/>
                  <w:divBdr>
                    <w:top w:val="none" w:sz="0" w:space="0" w:color="auto"/>
                    <w:left w:val="none" w:sz="0" w:space="0" w:color="auto"/>
                    <w:bottom w:val="none" w:sz="0" w:space="0" w:color="auto"/>
                    <w:right w:val="none" w:sz="0" w:space="0" w:color="auto"/>
                  </w:divBdr>
                </w:div>
                <w:div w:id="900025270">
                  <w:marLeft w:val="0"/>
                  <w:marRight w:val="0"/>
                  <w:marTop w:val="0"/>
                  <w:marBottom w:val="0"/>
                  <w:divBdr>
                    <w:top w:val="none" w:sz="0" w:space="0" w:color="auto"/>
                    <w:left w:val="none" w:sz="0" w:space="0" w:color="auto"/>
                    <w:bottom w:val="none" w:sz="0" w:space="0" w:color="auto"/>
                    <w:right w:val="none" w:sz="0" w:space="0" w:color="auto"/>
                  </w:divBdr>
                </w:div>
                <w:div w:id="707099823">
                  <w:marLeft w:val="0"/>
                  <w:marRight w:val="0"/>
                  <w:marTop w:val="0"/>
                  <w:marBottom w:val="0"/>
                  <w:divBdr>
                    <w:top w:val="none" w:sz="0" w:space="0" w:color="auto"/>
                    <w:left w:val="none" w:sz="0" w:space="0" w:color="auto"/>
                    <w:bottom w:val="none" w:sz="0" w:space="0" w:color="auto"/>
                    <w:right w:val="none" w:sz="0" w:space="0" w:color="auto"/>
                  </w:divBdr>
                </w:div>
                <w:div w:id="1870335393">
                  <w:marLeft w:val="0"/>
                  <w:marRight w:val="0"/>
                  <w:marTop w:val="0"/>
                  <w:marBottom w:val="0"/>
                  <w:divBdr>
                    <w:top w:val="none" w:sz="0" w:space="0" w:color="auto"/>
                    <w:left w:val="none" w:sz="0" w:space="0" w:color="auto"/>
                    <w:bottom w:val="none" w:sz="0" w:space="0" w:color="auto"/>
                    <w:right w:val="none" w:sz="0" w:space="0" w:color="auto"/>
                  </w:divBdr>
                </w:div>
                <w:div w:id="2005625740">
                  <w:marLeft w:val="0"/>
                  <w:marRight w:val="0"/>
                  <w:marTop w:val="0"/>
                  <w:marBottom w:val="0"/>
                  <w:divBdr>
                    <w:top w:val="none" w:sz="0" w:space="0" w:color="auto"/>
                    <w:left w:val="none" w:sz="0" w:space="0" w:color="auto"/>
                    <w:bottom w:val="none" w:sz="0" w:space="0" w:color="auto"/>
                    <w:right w:val="none" w:sz="0" w:space="0" w:color="auto"/>
                  </w:divBdr>
                </w:div>
                <w:div w:id="70087515">
                  <w:marLeft w:val="0"/>
                  <w:marRight w:val="0"/>
                  <w:marTop w:val="0"/>
                  <w:marBottom w:val="0"/>
                  <w:divBdr>
                    <w:top w:val="none" w:sz="0" w:space="0" w:color="auto"/>
                    <w:left w:val="none" w:sz="0" w:space="0" w:color="auto"/>
                    <w:bottom w:val="none" w:sz="0" w:space="0" w:color="auto"/>
                    <w:right w:val="none" w:sz="0" w:space="0" w:color="auto"/>
                  </w:divBdr>
                </w:div>
                <w:div w:id="224534579">
                  <w:marLeft w:val="0"/>
                  <w:marRight w:val="0"/>
                  <w:marTop w:val="0"/>
                  <w:marBottom w:val="0"/>
                  <w:divBdr>
                    <w:top w:val="none" w:sz="0" w:space="0" w:color="auto"/>
                    <w:left w:val="none" w:sz="0" w:space="0" w:color="auto"/>
                    <w:bottom w:val="none" w:sz="0" w:space="0" w:color="auto"/>
                    <w:right w:val="none" w:sz="0" w:space="0" w:color="auto"/>
                  </w:divBdr>
                </w:div>
                <w:div w:id="1150514016">
                  <w:marLeft w:val="0"/>
                  <w:marRight w:val="0"/>
                  <w:marTop w:val="0"/>
                  <w:marBottom w:val="0"/>
                  <w:divBdr>
                    <w:top w:val="none" w:sz="0" w:space="0" w:color="auto"/>
                    <w:left w:val="none" w:sz="0" w:space="0" w:color="auto"/>
                    <w:bottom w:val="none" w:sz="0" w:space="0" w:color="auto"/>
                    <w:right w:val="none" w:sz="0" w:space="0" w:color="auto"/>
                  </w:divBdr>
                </w:div>
                <w:div w:id="1312250912">
                  <w:marLeft w:val="0"/>
                  <w:marRight w:val="0"/>
                  <w:marTop w:val="0"/>
                  <w:marBottom w:val="0"/>
                  <w:divBdr>
                    <w:top w:val="none" w:sz="0" w:space="0" w:color="auto"/>
                    <w:left w:val="none" w:sz="0" w:space="0" w:color="auto"/>
                    <w:bottom w:val="none" w:sz="0" w:space="0" w:color="auto"/>
                    <w:right w:val="none" w:sz="0" w:space="0" w:color="auto"/>
                  </w:divBdr>
                </w:div>
                <w:div w:id="1414165820">
                  <w:marLeft w:val="0"/>
                  <w:marRight w:val="0"/>
                  <w:marTop w:val="0"/>
                  <w:marBottom w:val="0"/>
                  <w:divBdr>
                    <w:top w:val="none" w:sz="0" w:space="0" w:color="auto"/>
                    <w:left w:val="none" w:sz="0" w:space="0" w:color="auto"/>
                    <w:bottom w:val="none" w:sz="0" w:space="0" w:color="auto"/>
                    <w:right w:val="none" w:sz="0" w:space="0" w:color="auto"/>
                  </w:divBdr>
                </w:div>
                <w:div w:id="790051189">
                  <w:marLeft w:val="0"/>
                  <w:marRight w:val="0"/>
                  <w:marTop w:val="0"/>
                  <w:marBottom w:val="0"/>
                  <w:divBdr>
                    <w:top w:val="none" w:sz="0" w:space="0" w:color="auto"/>
                    <w:left w:val="none" w:sz="0" w:space="0" w:color="auto"/>
                    <w:bottom w:val="none" w:sz="0" w:space="0" w:color="auto"/>
                    <w:right w:val="none" w:sz="0" w:space="0" w:color="auto"/>
                  </w:divBdr>
                </w:div>
                <w:div w:id="1420179494">
                  <w:marLeft w:val="0"/>
                  <w:marRight w:val="0"/>
                  <w:marTop w:val="0"/>
                  <w:marBottom w:val="0"/>
                  <w:divBdr>
                    <w:top w:val="none" w:sz="0" w:space="0" w:color="auto"/>
                    <w:left w:val="none" w:sz="0" w:space="0" w:color="auto"/>
                    <w:bottom w:val="none" w:sz="0" w:space="0" w:color="auto"/>
                    <w:right w:val="none" w:sz="0" w:space="0" w:color="auto"/>
                  </w:divBdr>
                </w:div>
                <w:div w:id="732856193">
                  <w:marLeft w:val="0"/>
                  <w:marRight w:val="0"/>
                  <w:marTop w:val="0"/>
                  <w:marBottom w:val="0"/>
                  <w:divBdr>
                    <w:top w:val="none" w:sz="0" w:space="0" w:color="auto"/>
                    <w:left w:val="none" w:sz="0" w:space="0" w:color="auto"/>
                    <w:bottom w:val="none" w:sz="0" w:space="0" w:color="auto"/>
                    <w:right w:val="none" w:sz="0" w:space="0" w:color="auto"/>
                  </w:divBdr>
                </w:div>
                <w:div w:id="905190904">
                  <w:marLeft w:val="0"/>
                  <w:marRight w:val="0"/>
                  <w:marTop w:val="0"/>
                  <w:marBottom w:val="0"/>
                  <w:divBdr>
                    <w:top w:val="none" w:sz="0" w:space="0" w:color="auto"/>
                    <w:left w:val="none" w:sz="0" w:space="0" w:color="auto"/>
                    <w:bottom w:val="none" w:sz="0" w:space="0" w:color="auto"/>
                    <w:right w:val="none" w:sz="0" w:space="0" w:color="auto"/>
                  </w:divBdr>
                </w:div>
                <w:div w:id="1210263115">
                  <w:marLeft w:val="0"/>
                  <w:marRight w:val="0"/>
                  <w:marTop w:val="0"/>
                  <w:marBottom w:val="0"/>
                  <w:divBdr>
                    <w:top w:val="none" w:sz="0" w:space="0" w:color="auto"/>
                    <w:left w:val="none" w:sz="0" w:space="0" w:color="auto"/>
                    <w:bottom w:val="none" w:sz="0" w:space="0" w:color="auto"/>
                    <w:right w:val="none" w:sz="0" w:space="0" w:color="auto"/>
                  </w:divBdr>
                </w:div>
                <w:div w:id="433520832">
                  <w:marLeft w:val="0"/>
                  <w:marRight w:val="0"/>
                  <w:marTop w:val="0"/>
                  <w:marBottom w:val="0"/>
                  <w:divBdr>
                    <w:top w:val="none" w:sz="0" w:space="0" w:color="auto"/>
                    <w:left w:val="none" w:sz="0" w:space="0" w:color="auto"/>
                    <w:bottom w:val="none" w:sz="0" w:space="0" w:color="auto"/>
                    <w:right w:val="none" w:sz="0" w:space="0" w:color="auto"/>
                  </w:divBdr>
                </w:div>
                <w:div w:id="1353997529">
                  <w:marLeft w:val="0"/>
                  <w:marRight w:val="0"/>
                  <w:marTop w:val="0"/>
                  <w:marBottom w:val="0"/>
                  <w:divBdr>
                    <w:top w:val="none" w:sz="0" w:space="0" w:color="auto"/>
                    <w:left w:val="none" w:sz="0" w:space="0" w:color="auto"/>
                    <w:bottom w:val="none" w:sz="0" w:space="0" w:color="auto"/>
                    <w:right w:val="none" w:sz="0" w:space="0" w:color="auto"/>
                  </w:divBdr>
                </w:div>
                <w:div w:id="538325567">
                  <w:marLeft w:val="0"/>
                  <w:marRight w:val="0"/>
                  <w:marTop w:val="0"/>
                  <w:marBottom w:val="0"/>
                  <w:divBdr>
                    <w:top w:val="none" w:sz="0" w:space="0" w:color="auto"/>
                    <w:left w:val="none" w:sz="0" w:space="0" w:color="auto"/>
                    <w:bottom w:val="none" w:sz="0" w:space="0" w:color="auto"/>
                    <w:right w:val="none" w:sz="0" w:space="0" w:color="auto"/>
                  </w:divBdr>
                </w:div>
                <w:div w:id="950819429">
                  <w:marLeft w:val="0"/>
                  <w:marRight w:val="0"/>
                  <w:marTop w:val="0"/>
                  <w:marBottom w:val="0"/>
                  <w:divBdr>
                    <w:top w:val="none" w:sz="0" w:space="0" w:color="auto"/>
                    <w:left w:val="none" w:sz="0" w:space="0" w:color="auto"/>
                    <w:bottom w:val="none" w:sz="0" w:space="0" w:color="auto"/>
                    <w:right w:val="none" w:sz="0" w:space="0" w:color="auto"/>
                  </w:divBdr>
                </w:div>
                <w:div w:id="1834639761">
                  <w:marLeft w:val="0"/>
                  <w:marRight w:val="0"/>
                  <w:marTop w:val="0"/>
                  <w:marBottom w:val="0"/>
                  <w:divBdr>
                    <w:top w:val="none" w:sz="0" w:space="0" w:color="auto"/>
                    <w:left w:val="none" w:sz="0" w:space="0" w:color="auto"/>
                    <w:bottom w:val="none" w:sz="0" w:space="0" w:color="auto"/>
                    <w:right w:val="none" w:sz="0" w:space="0" w:color="auto"/>
                  </w:divBdr>
                </w:div>
                <w:div w:id="620186824">
                  <w:marLeft w:val="0"/>
                  <w:marRight w:val="0"/>
                  <w:marTop w:val="0"/>
                  <w:marBottom w:val="0"/>
                  <w:divBdr>
                    <w:top w:val="none" w:sz="0" w:space="0" w:color="auto"/>
                    <w:left w:val="none" w:sz="0" w:space="0" w:color="auto"/>
                    <w:bottom w:val="none" w:sz="0" w:space="0" w:color="auto"/>
                    <w:right w:val="none" w:sz="0" w:space="0" w:color="auto"/>
                  </w:divBdr>
                </w:div>
                <w:div w:id="974722109">
                  <w:marLeft w:val="0"/>
                  <w:marRight w:val="0"/>
                  <w:marTop w:val="0"/>
                  <w:marBottom w:val="0"/>
                  <w:divBdr>
                    <w:top w:val="none" w:sz="0" w:space="0" w:color="auto"/>
                    <w:left w:val="none" w:sz="0" w:space="0" w:color="auto"/>
                    <w:bottom w:val="none" w:sz="0" w:space="0" w:color="auto"/>
                    <w:right w:val="none" w:sz="0" w:space="0" w:color="auto"/>
                  </w:divBdr>
                </w:div>
                <w:div w:id="2143963728">
                  <w:marLeft w:val="0"/>
                  <w:marRight w:val="0"/>
                  <w:marTop w:val="0"/>
                  <w:marBottom w:val="0"/>
                  <w:divBdr>
                    <w:top w:val="none" w:sz="0" w:space="0" w:color="auto"/>
                    <w:left w:val="none" w:sz="0" w:space="0" w:color="auto"/>
                    <w:bottom w:val="none" w:sz="0" w:space="0" w:color="auto"/>
                    <w:right w:val="none" w:sz="0" w:space="0" w:color="auto"/>
                  </w:divBdr>
                </w:div>
                <w:div w:id="155996637">
                  <w:marLeft w:val="0"/>
                  <w:marRight w:val="0"/>
                  <w:marTop w:val="0"/>
                  <w:marBottom w:val="0"/>
                  <w:divBdr>
                    <w:top w:val="none" w:sz="0" w:space="0" w:color="auto"/>
                    <w:left w:val="none" w:sz="0" w:space="0" w:color="auto"/>
                    <w:bottom w:val="none" w:sz="0" w:space="0" w:color="auto"/>
                    <w:right w:val="none" w:sz="0" w:space="0" w:color="auto"/>
                  </w:divBdr>
                </w:div>
                <w:div w:id="984240427">
                  <w:marLeft w:val="0"/>
                  <w:marRight w:val="0"/>
                  <w:marTop w:val="0"/>
                  <w:marBottom w:val="0"/>
                  <w:divBdr>
                    <w:top w:val="none" w:sz="0" w:space="0" w:color="auto"/>
                    <w:left w:val="none" w:sz="0" w:space="0" w:color="auto"/>
                    <w:bottom w:val="none" w:sz="0" w:space="0" w:color="auto"/>
                    <w:right w:val="none" w:sz="0" w:space="0" w:color="auto"/>
                  </w:divBdr>
                </w:div>
                <w:div w:id="1962414014">
                  <w:marLeft w:val="0"/>
                  <w:marRight w:val="0"/>
                  <w:marTop w:val="0"/>
                  <w:marBottom w:val="0"/>
                  <w:divBdr>
                    <w:top w:val="none" w:sz="0" w:space="0" w:color="auto"/>
                    <w:left w:val="none" w:sz="0" w:space="0" w:color="auto"/>
                    <w:bottom w:val="none" w:sz="0" w:space="0" w:color="auto"/>
                    <w:right w:val="none" w:sz="0" w:space="0" w:color="auto"/>
                  </w:divBdr>
                </w:div>
                <w:div w:id="102386230">
                  <w:marLeft w:val="0"/>
                  <w:marRight w:val="0"/>
                  <w:marTop w:val="0"/>
                  <w:marBottom w:val="0"/>
                  <w:divBdr>
                    <w:top w:val="none" w:sz="0" w:space="0" w:color="auto"/>
                    <w:left w:val="none" w:sz="0" w:space="0" w:color="auto"/>
                    <w:bottom w:val="none" w:sz="0" w:space="0" w:color="auto"/>
                    <w:right w:val="none" w:sz="0" w:space="0" w:color="auto"/>
                  </w:divBdr>
                </w:div>
                <w:div w:id="114296038">
                  <w:marLeft w:val="0"/>
                  <w:marRight w:val="0"/>
                  <w:marTop w:val="0"/>
                  <w:marBottom w:val="0"/>
                  <w:divBdr>
                    <w:top w:val="none" w:sz="0" w:space="0" w:color="auto"/>
                    <w:left w:val="none" w:sz="0" w:space="0" w:color="auto"/>
                    <w:bottom w:val="none" w:sz="0" w:space="0" w:color="auto"/>
                    <w:right w:val="none" w:sz="0" w:space="0" w:color="auto"/>
                  </w:divBdr>
                </w:div>
                <w:div w:id="1766340008">
                  <w:marLeft w:val="0"/>
                  <w:marRight w:val="0"/>
                  <w:marTop w:val="0"/>
                  <w:marBottom w:val="0"/>
                  <w:divBdr>
                    <w:top w:val="none" w:sz="0" w:space="0" w:color="auto"/>
                    <w:left w:val="none" w:sz="0" w:space="0" w:color="auto"/>
                    <w:bottom w:val="none" w:sz="0" w:space="0" w:color="auto"/>
                    <w:right w:val="none" w:sz="0" w:space="0" w:color="auto"/>
                  </w:divBdr>
                </w:div>
                <w:div w:id="2109886494">
                  <w:marLeft w:val="0"/>
                  <w:marRight w:val="0"/>
                  <w:marTop w:val="0"/>
                  <w:marBottom w:val="0"/>
                  <w:divBdr>
                    <w:top w:val="none" w:sz="0" w:space="0" w:color="auto"/>
                    <w:left w:val="none" w:sz="0" w:space="0" w:color="auto"/>
                    <w:bottom w:val="none" w:sz="0" w:space="0" w:color="auto"/>
                    <w:right w:val="none" w:sz="0" w:space="0" w:color="auto"/>
                  </w:divBdr>
                </w:div>
                <w:div w:id="981928538">
                  <w:marLeft w:val="0"/>
                  <w:marRight w:val="0"/>
                  <w:marTop w:val="0"/>
                  <w:marBottom w:val="0"/>
                  <w:divBdr>
                    <w:top w:val="none" w:sz="0" w:space="0" w:color="auto"/>
                    <w:left w:val="none" w:sz="0" w:space="0" w:color="auto"/>
                    <w:bottom w:val="none" w:sz="0" w:space="0" w:color="auto"/>
                    <w:right w:val="none" w:sz="0" w:space="0" w:color="auto"/>
                  </w:divBdr>
                </w:div>
                <w:div w:id="613247899">
                  <w:marLeft w:val="0"/>
                  <w:marRight w:val="0"/>
                  <w:marTop w:val="0"/>
                  <w:marBottom w:val="0"/>
                  <w:divBdr>
                    <w:top w:val="none" w:sz="0" w:space="0" w:color="auto"/>
                    <w:left w:val="none" w:sz="0" w:space="0" w:color="auto"/>
                    <w:bottom w:val="none" w:sz="0" w:space="0" w:color="auto"/>
                    <w:right w:val="none" w:sz="0" w:space="0" w:color="auto"/>
                  </w:divBdr>
                </w:div>
                <w:div w:id="803620890">
                  <w:marLeft w:val="0"/>
                  <w:marRight w:val="0"/>
                  <w:marTop w:val="0"/>
                  <w:marBottom w:val="0"/>
                  <w:divBdr>
                    <w:top w:val="none" w:sz="0" w:space="0" w:color="auto"/>
                    <w:left w:val="none" w:sz="0" w:space="0" w:color="auto"/>
                    <w:bottom w:val="none" w:sz="0" w:space="0" w:color="auto"/>
                    <w:right w:val="none" w:sz="0" w:space="0" w:color="auto"/>
                  </w:divBdr>
                </w:div>
                <w:div w:id="774517520">
                  <w:marLeft w:val="0"/>
                  <w:marRight w:val="0"/>
                  <w:marTop w:val="0"/>
                  <w:marBottom w:val="0"/>
                  <w:divBdr>
                    <w:top w:val="none" w:sz="0" w:space="0" w:color="auto"/>
                    <w:left w:val="none" w:sz="0" w:space="0" w:color="auto"/>
                    <w:bottom w:val="none" w:sz="0" w:space="0" w:color="auto"/>
                    <w:right w:val="none" w:sz="0" w:space="0" w:color="auto"/>
                  </w:divBdr>
                </w:div>
                <w:div w:id="321736944">
                  <w:marLeft w:val="0"/>
                  <w:marRight w:val="0"/>
                  <w:marTop w:val="0"/>
                  <w:marBottom w:val="0"/>
                  <w:divBdr>
                    <w:top w:val="none" w:sz="0" w:space="0" w:color="auto"/>
                    <w:left w:val="none" w:sz="0" w:space="0" w:color="auto"/>
                    <w:bottom w:val="none" w:sz="0" w:space="0" w:color="auto"/>
                    <w:right w:val="none" w:sz="0" w:space="0" w:color="auto"/>
                  </w:divBdr>
                </w:div>
                <w:div w:id="742534352">
                  <w:marLeft w:val="0"/>
                  <w:marRight w:val="0"/>
                  <w:marTop w:val="0"/>
                  <w:marBottom w:val="0"/>
                  <w:divBdr>
                    <w:top w:val="none" w:sz="0" w:space="0" w:color="auto"/>
                    <w:left w:val="none" w:sz="0" w:space="0" w:color="auto"/>
                    <w:bottom w:val="none" w:sz="0" w:space="0" w:color="auto"/>
                    <w:right w:val="none" w:sz="0" w:space="0" w:color="auto"/>
                  </w:divBdr>
                </w:div>
                <w:div w:id="1001736939">
                  <w:marLeft w:val="0"/>
                  <w:marRight w:val="0"/>
                  <w:marTop w:val="0"/>
                  <w:marBottom w:val="0"/>
                  <w:divBdr>
                    <w:top w:val="none" w:sz="0" w:space="0" w:color="auto"/>
                    <w:left w:val="none" w:sz="0" w:space="0" w:color="auto"/>
                    <w:bottom w:val="none" w:sz="0" w:space="0" w:color="auto"/>
                    <w:right w:val="none" w:sz="0" w:space="0" w:color="auto"/>
                  </w:divBdr>
                </w:div>
                <w:div w:id="916669202">
                  <w:marLeft w:val="0"/>
                  <w:marRight w:val="0"/>
                  <w:marTop w:val="0"/>
                  <w:marBottom w:val="0"/>
                  <w:divBdr>
                    <w:top w:val="none" w:sz="0" w:space="0" w:color="auto"/>
                    <w:left w:val="none" w:sz="0" w:space="0" w:color="auto"/>
                    <w:bottom w:val="none" w:sz="0" w:space="0" w:color="auto"/>
                    <w:right w:val="none" w:sz="0" w:space="0" w:color="auto"/>
                  </w:divBdr>
                </w:div>
                <w:div w:id="486824166">
                  <w:marLeft w:val="0"/>
                  <w:marRight w:val="0"/>
                  <w:marTop w:val="0"/>
                  <w:marBottom w:val="0"/>
                  <w:divBdr>
                    <w:top w:val="none" w:sz="0" w:space="0" w:color="auto"/>
                    <w:left w:val="none" w:sz="0" w:space="0" w:color="auto"/>
                    <w:bottom w:val="none" w:sz="0" w:space="0" w:color="auto"/>
                    <w:right w:val="none" w:sz="0" w:space="0" w:color="auto"/>
                  </w:divBdr>
                </w:div>
                <w:div w:id="152375367">
                  <w:marLeft w:val="0"/>
                  <w:marRight w:val="0"/>
                  <w:marTop w:val="0"/>
                  <w:marBottom w:val="0"/>
                  <w:divBdr>
                    <w:top w:val="none" w:sz="0" w:space="0" w:color="auto"/>
                    <w:left w:val="none" w:sz="0" w:space="0" w:color="auto"/>
                    <w:bottom w:val="none" w:sz="0" w:space="0" w:color="auto"/>
                    <w:right w:val="none" w:sz="0" w:space="0" w:color="auto"/>
                  </w:divBdr>
                </w:div>
                <w:div w:id="184178390">
                  <w:marLeft w:val="0"/>
                  <w:marRight w:val="0"/>
                  <w:marTop w:val="0"/>
                  <w:marBottom w:val="0"/>
                  <w:divBdr>
                    <w:top w:val="none" w:sz="0" w:space="0" w:color="auto"/>
                    <w:left w:val="none" w:sz="0" w:space="0" w:color="auto"/>
                    <w:bottom w:val="none" w:sz="0" w:space="0" w:color="auto"/>
                    <w:right w:val="none" w:sz="0" w:space="0" w:color="auto"/>
                  </w:divBdr>
                </w:div>
                <w:div w:id="1888255562">
                  <w:marLeft w:val="0"/>
                  <w:marRight w:val="0"/>
                  <w:marTop w:val="0"/>
                  <w:marBottom w:val="0"/>
                  <w:divBdr>
                    <w:top w:val="none" w:sz="0" w:space="0" w:color="auto"/>
                    <w:left w:val="none" w:sz="0" w:space="0" w:color="auto"/>
                    <w:bottom w:val="none" w:sz="0" w:space="0" w:color="auto"/>
                    <w:right w:val="none" w:sz="0" w:space="0" w:color="auto"/>
                  </w:divBdr>
                </w:div>
                <w:div w:id="386035670">
                  <w:marLeft w:val="0"/>
                  <w:marRight w:val="0"/>
                  <w:marTop w:val="0"/>
                  <w:marBottom w:val="0"/>
                  <w:divBdr>
                    <w:top w:val="none" w:sz="0" w:space="0" w:color="auto"/>
                    <w:left w:val="none" w:sz="0" w:space="0" w:color="auto"/>
                    <w:bottom w:val="none" w:sz="0" w:space="0" w:color="auto"/>
                    <w:right w:val="none" w:sz="0" w:space="0" w:color="auto"/>
                  </w:divBdr>
                </w:div>
                <w:div w:id="24331370">
                  <w:marLeft w:val="0"/>
                  <w:marRight w:val="0"/>
                  <w:marTop w:val="0"/>
                  <w:marBottom w:val="0"/>
                  <w:divBdr>
                    <w:top w:val="none" w:sz="0" w:space="0" w:color="auto"/>
                    <w:left w:val="none" w:sz="0" w:space="0" w:color="auto"/>
                    <w:bottom w:val="none" w:sz="0" w:space="0" w:color="auto"/>
                    <w:right w:val="none" w:sz="0" w:space="0" w:color="auto"/>
                  </w:divBdr>
                </w:div>
                <w:div w:id="779690010">
                  <w:marLeft w:val="0"/>
                  <w:marRight w:val="0"/>
                  <w:marTop w:val="0"/>
                  <w:marBottom w:val="0"/>
                  <w:divBdr>
                    <w:top w:val="none" w:sz="0" w:space="0" w:color="auto"/>
                    <w:left w:val="none" w:sz="0" w:space="0" w:color="auto"/>
                    <w:bottom w:val="none" w:sz="0" w:space="0" w:color="auto"/>
                    <w:right w:val="none" w:sz="0" w:space="0" w:color="auto"/>
                  </w:divBdr>
                </w:div>
                <w:div w:id="410125237">
                  <w:marLeft w:val="0"/>
                  <w:marRight w:val="0"/>
                  <w:marTop w:val="0"/>
                  <w:marBottom w:val="0"/>
                  <w:divBdr>
                    <w:top w:val="none" w:sz="0" w:space="0" w:color="auto"/>
                    <w:left w:val="none" w:sz="0" w:space="0" w:color="auto"/>
                    <w:bottom w:val="none" w:sz="0" w:space="0" w:color="auto"/>
                    <w:right w:val="none" w:sz="0" w:space="0" w:color="auto"/>
                  </w:divBdr>
                </w:div>
                <w:div w:id="995034011">
                  <w:marLeft w:val="0"/>
                  <w:marRight w:val="0"/>
                  <w:marTop w:val="0"/>
                  <w:marBottom w:val="0"/>
                  <w:divBdr>
                    <w:top w:val="none" w:sz="0" w:space="0" w:color="auto"/>
                    <w:left w:val="none" w:sz="0" w:space="0" w:color="auto"/>
                    <w:bottom w:val="none" w:sz="0" w:space="0" w:color="auto"/>
                    <w:right w:val="none" w:sz="0" w:space="0" w:color="auto"/>
                  </w:divBdr>
                </w:div>
                <w:div w:id="1529415366">
                  <w:marLeft w:val="0"/>
                  <w:marRight w:val="0"/>
                  <w:marTop w:val="0"/>
                  <w:marBottom w:val="0"/>
                  <w:divBdr>
                    <w:top w:val="none" w:sz="0" w:space="0" w:color="auto"/>
                    <w:left w:val="none" w:sz="0" w:space="0" w:color="auto"/>
                    <w:bottom w:val="none" w:sz="0" w:space="0" w:color="auto"/>
                    <w:right w:val="none" w:sz="0" w:space="0" w:color="auto"/>
                  </w:divBdr>
                </w:div>
                <w:div w:id="1903640395">
                  <w:marLeft w:val="0"/>
                  <w:marRight w:val="0"/>
                  <w:marTop w:val="0"/>
                  <w:marBottom w:val="0"/>
                  <w:divBdr>
                    <w:top w:val="none" w:sz="0" w:space="0" w:color="auto"/>
                    <w:left w:val="none" w:sz="0" w:space="0" w:color="auto"/>
                    <w:bottom w:val="none" w:sz="0" w:space="0" w:color="auto"/>
                    <w:right w:val="none" w:sz="0" w:space="0" w:color="auto"/>
                  </w:divBdr>
                </w:div>
                <w:div w:id="1019770325">
                  <w:marLeft w:val="0"/>
                  <w:marRight w:val="0"/>
                  <w:marTop w:val="0"/>
                  <w:marBottom w:val="0"/>
                  <w:divBdr>
                    <w:top w:val="none" w:sz="0" w:space="0" w:color="auto"/>
                    <w:left w:val="none" w:sz="0" w:space="0" w:color="auto"/>
                    <w:bottom w:val="none" w:sz="0" w:space="0" w:color="auto"/>
                    <w:right w:val="none" w:sz="0" w:space="0" w:color="auto"/>
                  </w:divBdr>
                </w:div>
                <w:div w:id="278605924">
                  <w:marLeft w:val="0"/>
                  <w:marRight w:val="0"/>
                  <w:marTop w:val="0"/>
                  <w:marBottom w:val="0"/>
                  <w:divBdr>
                    <w:top w:val="none" w:sz="0" w:space="0" w:color="auto"/>
                    <w:left w:val="none" w:sz="0" w:space="0" w:color="auto"/>
                    <w:bottom w:val="none" w:sz="0" w:space="0" w:color="auto"/>
                    <w:right w:val="none" w:sz="0" w:space="0" w:color="auto"/>
                  </w:divBdr>
                </w:div>
                <w:div w:id="126314156">
                  <w:marLeft w:val="0"/>
                  <w:marRight w:val="0"/>
                  <w:marTop w:val="0"/>
                  <w:marBottom w:val="0"/>
                  <w:divBdr>
                    <w:top w:val="none" w:sz="0" w:space="0" w:color="auto"/>
                    <w:left w:val="none" w:sz="0" w:space="0" w:color="auto"/>
                    <w:bottom w:val="none" w:sz="0" w:space="0" w:color="auto"/>
                    <w:right w:val="none" w:sz="0" w:space="0" w:color="auto"/>
                  </w:divBdr>
                </w:div>
                <w:div w:id="1967152848">
                  <w:marLeft w:val="0"/>
                  <w:marRight w:val="0"/>
                  <w:marTop w:val="0"/>
                  <w:marBottom w:val="0"/>
                  <w:divBdr>
                    <w:top w:val="none" w:sz="0" w:space="0" w:color="auto"/>
                    <w:left w:val="none" w:sz="0" w:space="0" w:color="auto"/>
                    <w:bottom w:val="none" w:sz="0" w:space="0" w:color="auto"/>
                    <w:right w:val="none" w:sz="0" w:space="0" w:color="auto"/>
                  </w:divBdr>
                </w:div>
                <w:div w:id="92408086">
                  <w:marLeft w:val="0"/>
                  <w:marRight w:val="0"/>
                  <w:marTop w:val="0"/>
                  <w:marBottom w:val="0"/>
                  <w:divBdr>
                    <w:top w:val="none" w:sz="0" w:space="0" w:color="auto"/>
                    <w:left w:val="none" w:sz="0" w:space="0" w:color="auto"/>
                    <w:bottom w:val="none" w:sz="0" w:space="0" w:color="auto"/>
                    <w:right w:val="none" w:sz="0" w:space="0" w:color="auto"/>
                  </w:divBdr>
                </w:div>
                <w:div w:id="142813277">
                  <w:marLeft w:val="0"/>
                  <w:marRight w:val="0"/>
                  <w:marTop w:val="0"/>
                  <w:marBottom w:val="0"/>
                  <w:divBdr>
                    <w:top w:val="none" w:sz="0" w:space="0" w:color="auto"/>
                    <w:left w:val="none" w:sz="0" w:space="0" w:color="auto"/>
                    <w:bottom w:val="none" w:sz="0" w:space="0" w:color="auto"/>
                    <w:right w:val="none" w:sz="0" w:space="0" w:color="auto"/>
                  </w:divBdr>
                </w:div>
                <w:div w:id="57826514">
                  <w:marLeft w:val="0"/>
                  <w:marRight w:val="0"/>
                  <w:marTop w:val="0"/>
                  <w:marBottom w:val="0"/>
                  <w:divBdr>
                    <w:top w:val="none" w:sz="0" w:space="0" w:color="auto"/>
                    <w:left w:val="none" w:sz="0" w:space="0" w:color="auto"/>
                    <w:bottom w:val="none" w:sz="0" w:space="0" w:color="auto"/>
                    <w:right w:val="none" w:sz="0" w:space="0" w:color="auto"/>
                  </w:divBdr>
                </w:div>
                <w:div w:id="197133012">
                  <w:marLeft w:val="0"/>
                  <w:marRight w:val="0"/>
                  <w:marTop w:val="0"/>
                  <w:marBottom w:val="0"/>
                  <w:divBdr>
                    <w:top w:val="none" w:sz="0" w:space="0" w:color="auto"/>
                    <w:left w:val="none" w:sz="0" w:space="0" w:color="auto"/>
                    <w:bottom w:val="none" w:sz="0" w:space="0" w:color="auto"/>
                    <w:right w:val="none" w:sz="0" w:space="0" w:color="auto"/>
                  </w:divBdr>
                </w:div>
                <w:div w:id="147602454">
                  <w:marLeft w:val="0"/>
                  <w:marRight w:val="0"/>
                  <w:marTop w:val="0"/>
                  <w:marBottom w:val="0"/>
                  <w:divBdr>
                    <w:top w:val="none" w:sz="0" w:space="0" w:color="auto"/>
                    <w:left w:val="none" w:sz="0" w:space="0" w:color="auto"/>
                    <w:bottom w:val="none" w:sz="0" w:space="0" w:color="auto"/>
                    <w:right w:val="none" w:sz="0" w:space="0" w:color="auto"/>
                  </w:divBdr>
                </w:div>
                <w:div w:id="1008754139">
                  <w:marLeft w:val="0"/>
                  <w:marRight w:val="0"/>
                  <w:marTop w:val="0"/>
                  <w:marBottom w:val="0"/>
                  <w:divBdr>
                    <w:top w:val="none" w:sz="0" w:space="0" w:color="auto"/>
                    <w:left w:val="none" w:sz="0" w:space="0" w:color="auto"/>
                    <w:bottom w:val="none" w:sz="0" w:space="0" w:color="auto"/>
                    <w:right w:val="none" w:sz="0" w:space="0" w:color="auto"/>
                  </w:divBdr>
                </w:div>
                <w:div w:id="1218936230">
                  <w:marLeft w:val="0"/>
                  <w:marRight w:val="0"/>
                  <w:marTop w:val="0"/>
                  <w:marBottom w:val="0"/>
                  <w:divBdr>
                    <w:top w:val="none" w:sz="0" w:space="0" w:color="auto"/>
                    <w:left w:val="none" w:sz="0" w:space="0" w:color="auto"/>
                    <w:bottom w:val="none" w:sz="0" w:space="0" w:color="auto"/>
                    <w:right w:val="none" w:sz="0" w:space="0" w:color="auto"/>
                  </w:divBdr>
                </w:div>
                <w:div w:id="1956709852">
                  <w:marLeft w:val="0"/>
                  <w:marRight w:val="0"/>
                  <w:marTop w:val="0"/>
                  <w:marBottom w:val="0"/>
                  <w:divBdr>
                    <w:top w:val="none" w:sz="0" w:space="0" w:color="auto"/>
                    <w:left w:val="none" w:sz="0" w:space="0" w:color="auto"/>
                    <w:bottom w:val="none" w:sz="0" w:space="0" w:color="auto"/>
                    <w:right w:val="none" w:sz="0" w:space="0" w:color="auto"/>
                  </w:divBdr>
                </w:div>
                <w:div w:id="1366951750">
                  <w:marLeft w:val="0"/>
                  <w:marRight w:val="0"/>
                  <w:marTop w:val="0"/>
                  <w:marBottom w:val="0"/>
                  <w:divBdr>
                    <w:top w:val="none" w:sz="0" w:space="0" w:color="auto"/>
                    <w:left w:val="none" w:sz="0" w:space="0" w:color="auto"/>
                    <w:bottom w:val="none" w:sz="0" w:space="0" w:color="auto"/>
                    <w:right w:val="none" w:sz="0" w:space="0" w:color="auto"/>
                  </w:divBdr>
                </w:div>
                <w:div w:id="100146656">
                  <w:marLeft w:val="0"/>
                  <w:marRight w:val="0"/>
                  <w:marTop w:val="0"/>
                  <w:marBottom w:val="0"/>
                  <w:divBdr>
                    <w:top w:val="none" w:sz="0" w:space="0" w:color="auto"/>
                    <w:left w:val="none" w:sz="0" w:space="0" w:color="auto"/>
                    <w:bottom w:val="none" w:sz="0" w:space="0" w:color="auto"/>
                    <w:right w:val="none" w:sz="0" w:space="0" w:color="auto"/>
                  </w:divBdr>
                </w:div>
                <w:div w:id="516429551">
                  <w:marLeft w:val="0"/>
                  <w:marRight w:val="0"/>
                  <w:marTop w:val="0"/>
                  <w:marBottom w:val="0"/>
                  <w:divBdr>
                    <w:top w:val="none" w:sz="0" w:space="0" w:color="auto"/>
                    <w:left w:val="none" w:sz="0" w:space="0" w:color="auto"/>
                    <w:bottom w:val="none" w:sz="0" w:space="0" w:color="auto"/>
                    <w:right w:val="none" w:sz="0" w:space="0" w:color="auto"/>
                  </w:divBdr>
                </w:div>
                <w:div w:id="1707219217">
                  <w:marLeft w:val="0"/>
                  <w:marRight w:val="0"/>
                  <w:marTop w:val="0"/>
                  <w:marBottom w:val="0"/>
                  <w:divBdr>
                    <w:top w:val="none" w:sz="0" w:space="0" w:color="auto"/>
                    <w:left w:val="none" w:sz="0" w:space="0" w:color="auto"/>
                    <w:bottom w:val="none" w:sz="0" w:space="0" w:color="auto"/>
                    <w:right w:val="none" w:sz="0" w:space="0" w:color="auto"/>
                  </w:divBdr>
                </w:div>
                <w:div w:id="964198215">
                  <w:marLeft w:val="0"/>
                  <w:marRight w:val="0"/>
                  <w:marTop w:val="0"/>
                  <w:marBottom w:val="0"/>
                  <w:divBdr>
                    <w:top w:val="none" w:sz="0" w:space="0" w:color="auto"/>
                    <w:left w:val="none" w:sz="0" w:space="0" w:color="auto"/>
                    <w:bottom w:val="none" w:sz="0" w:space="0" w:color="auto"/>
                    <w:right w:val="none" w:sz="0" w:space="0" w:color="auto"/>
                  </w:divBdr>
                </w:div>
                <w:div w:id="1861964370">
                  <w:marLeft w:val="0"/>
                  <w:marRight w:val="0"/>
                  <w:marTop w:val="0"/>
                  <w:marBottom w:val="0"/>
                  <w:divBdr>
                    <w:top w:val="none" w:sz="0" w:space="0" w:color="auto"/>
                    <w:left w:val="none" w:sz="0" w:space="0" w:color="auto"/>
                    <w:bottom w:val="none" w:sz="0" w:space="0" w:color="auto"/>
                    <w:right w:val="none" w:sz="0" w:space="0" w:color="auto"/>
                  </w:divBdr>
                </w:div>
                <w:div w:id="6039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7765">
      <w:bodyDiv w:val="1"/>
      <w:marLeft w:val="0"/>
      <w:marRight w:val="0"/>
      <w:marTop w:val="0"/>
      <w:marBottom w:val="0"/>
      <w:divBdr>
        <w:top w:val="none" w:sz="0" w:space="0" w:color="auto"/>
        <w:left w:val="none" w:sz="0" w:space="0" w:color="auto"/>
        <w:bottom w:val="none" w:sz="0" w:space="0" w:color="auto"/>
        <w:right w:val="none" w:sz="0" w:space="0" w:color="auto"/>
      </w:divBdr>
      <w:divsChild>
        <w:div w:id="373652871">
          <w:marLeft w:val="0"/>
          <w:marRight w:val="0"/>
          <w:marTop w:val="0"/>
          <w:marBottom w:val="0"/>
          <w:divBdr>
            <w:top w:val="none" w:sz="0" w:space="0" w:color="auto"/>
            <w:left w:val="none" w:sz="0" w:space="0" w:color="auto"/>
            <w:bottom w:val="none" w:sz="0" w:space="0" w:color="auto"/>
            <w:right w:val="none" w:sz="0" w:space="0" w:color="auto"/>
          </w:divBdr>
        </w:div>
        <w:div w:id="1472671759">
          <w:marLeft w:val="0"/>
          <w:marRight w:val="0"/>
          <w:marTop w:val="0"/>
          <w:marBottom w:val="0"/>
          <w:divBdr>
            <w:top w:val="none" w:sz="0" w:space="0" w:color="auto"/>
            <w:left w:val="none" w:sz="0" w:space="0" w:color="auto"/>
            <w:bottom w:val="none" w:sz="0" w:space="0" w:color="auto"/>
            <w:right w:val="none" w:sz="0" w:space="0" w:color="auto"/>
          </w:divBdr>
        </w:div>
        <w:div w:id="1418406862">
          <w:marLeft w:val="0"/>
          <w:marRight w:val="0"/>
          <w:marTop w:val="0"/>
          <w:marBottom w:val="0"/>
          <w:divBdr>
            <w:top w:val="none" w:sz="0" w:space="0" w:color="auto"/>
            <w:left w:val="none" w:sz="0" w:space="0" w:color="auto"/>
            <w:bottom w:val="none" w:sz="0" w:space="0" w:color="auto"/>
            <w:right w:val="none" w:sz="0" w:space="0" w:color="auto"/>
          </w:divBdr>
        </w:div>
        <w:div w:id="206992117">
          <w:marLeft w:val="0"/>
          <w:marRight w:val="0"/>
          <w:marTop w:val="0"/>
          <w:marBottom w:val="0"/>
          <w:divBdr>
            <w:top w:val="none" w:sz="0" w:space="0" w:color="auto"/>
            <w:left w:val="none" w:sz="0" w:space="0" w:color="auto"/>
            <w:bottom w:val="none" w:sz="0" w:space="0" w:color="auto"/>
            <w:right w:val="none" w:sz="0" w:space="0" w:color="auto"/>
          </w:divBdr>
        </w:div>
      </w:divsChild>
    </w:div>
    <w:div w:id="2031105194">
      <w:bodyDiv w:val="1"/>
      <w:marLeft w:val="0"/>
      <w:marRight w:val="0"/>
      <w:marTop w:val="0"/>
      <w:marBottom w:val="0"/>
      <w:divBdr>
        <w:top w:val="none" w:sz="0" w:space="0" w:color="auto"/>
        <w:left w:val="none" w:sz="0" w:space="0" w:color="auto"/>
        <w:bottom w:val="none" w:sz="0" w:space="0" w:color="auto"/>
        <w:right w:val="none" w:sz="0" w:space="0" w:color="auto"/>
      </w:divBdr>
      <w:divsChild>
        <w:div w:id="992297480">
          <w:marLeft w:val="0"/>
          <w:marRight w:val="0"/>
          <w:marTop w:val="0"/>
          <w:marBottom w:val="0"/>
          <w:divBdr>
            <w:top w:val="none" w:sz="0" w:space="0" w:color="auto"/>
            <w:left w:val="none" w:sz="0" w:space="0" w:color="auto"/>
            <w:bottom w:val="none" w:sz="0" w:space="0" w:color="auto"/>
            <w:right w:val="none" w:sz="0" w:space="0" w:color="auto"/>
          </w:divBdr>
          <w:divsChild>
            <w:div w:id="1986809916">
              <w:marLeft w:val="0"/>
              <w:marRight w:val="0"/>
              <w:marTop w:val="0"/>
              <w:marBottom w:val="0"/>
              <w:divBdr>
                <w:top w:val="none" w:sz="0" w:space="0" w:color="auto"/>
                <w:left w:val="none" w:sz="0" w:space="0" w:color="auto"/>
                <w:bottom w:val="none" w:sz="0" w:space="0" w:color="auto"/>
                <w:right w:val="none" w:sz="0" w:space="0" w:color="auto"/>
              </w:divBdr>
              <w:divsChild>
                <w:div w:id="814418179">
                  <w:marLeft w:val="0"/>
                  <w:marRight w:val="0"/>
                  <w:marTop w:val="0"/>
                  <w:marBottom w:val="0"/>
                  <w:divBdr>
                    <w:top w:val="none" w:sz="0" w:space="0" w:color="auto"/>
                    <w:left w:val="none" w:sz="0" w:space="0" w:color="auto"/>
                    <w:bottom w:val="none" w:sz="0" w:space="0" w:color="auto"/>
                    <w:right w:val="none" w:sz="0" w:space="0" w:color="auto"/>
                  </w:divBdr>
                </w:div>
                <w:div w:id="1346784262">
                  <w:marLeft w:val="0"/>
                  <w:marRight w:val="0"/>
                  <w:marTop w:val="0"/>
                  <w:marBottom w:val="0"/>
                  <w:divBdr>
                    <w:top w:val="none" w:sz="0" w:space="0" w:color="auto"/>
                    <w:left w:val="none" w:sz="0" w:space="0" w:color="auto"/>
                    <w:bottom w:val="none" w:sz="0" w:space="0" w:color="auto"/>
                    <w:right w:val="none" w:sz="0" w:space="0" w:color="auto"/>
                  </w:divBdr>
                </w:div>
                <w:div w:id="261498392">
                  <w:marLeft w:val="0"/>
                  <w:marRight w:val="0"/>
                  <w:marTop w:val="0"/>
                  <w:marBottom w:val="0"/>
                  <w:divBdr>
                    <w:top w:val="none" w:sz="0" w:space="0" w:color="auto"/>
                    <w:left w:val="none" w:sz="0" w:space="0" w:color="auto"/>
                    <w:bottom w:val="none" w:sz="0" w:space="0" w:color="auto"/>
                    <w:right w:val="none" w:sz="0" w:space="0" w:color="auto"/>
                  </w:divBdr>
                </w:div>
                <w:div w:id="1974403292">
                  <w:marLeft w:val="0"/>
                  <w:marRight w:val="0"/>
                  <w:marTop w:val="0"/>
                  <w:marBottom w:val="0"/>
                  <w:divBdr>
                    <w:top w:val="none" w:sz="0" w:space="0" w:color="auto"/>
                    <w:left w:val="none" w:sz="0" w:space="0" w:color="auto"/>
                    <w:bottom w:val="none" w:sz="0" w:space="0" w:color="auto"/>
                    <w:right w:val="none" w:sz="0" w:space="0" w:color="auto"/>
                  </w:divBdr>
                </w:div>
                <w:div w:id="1916938258">
                  <w:marLeft w:val="0"/>
                  <w:marRight w:val="0"/>
                  <w:marTop w:val="0"/>
                  <w:marBottom w:val="0"/>
                  <w:divBdr>
                    <w:top w:val="none" w:sz="0" w:space="0" w:color="auto"/>
                    <w:left w:val="none" w:sz="0" w:space="0" w:color="auto"/>
                    <w:bottom w:val="none" w:sz="0" w:space="0" w:color="auto"/>
                    <w:right w:val="none" w:sz="0" w:space="0" w:color="auto"/>
                  </w:divBdr>
                </w:div>
                <w:div w:id="1427731300">
                  <w:marLeft w:val="0"/>
                  <w:marRight w:val="0"/>
                  <w:marTop w:val="0"/>
                  <w:marBottom w:val="0"/>
                  <w:divBdr>
                    <w:top w:val="none" w:sz="0" w:space="0" w:color="auto"/>
                    <w:left w:val="none" w:sz="0" w:space="0" w:color="auto"/>
                    <w:bottom w:val="none" w:sz="0" w:space="0" w:color="auto"/>
                    <w:right w:val="none" w:sz="0" w:space="0" w:color="auto"/>
                  </w:divBdr>
                </w:div>
                <w:div w:id="1620212960">
                  <w:marLeft w:val="0"/>
                  <w:marRight w:val="0"/>
                  <w:marTop w:val="0"/>
                  <w:marBottom w:val="0"/>
                  <w:divBdr>
                    <w:top w:val="none" w:sz="0" w:space="0" w:color="auto"/>
                    <w:left w:val="none" w:sz="0" w:space="0" w:color="auto"/>
                    <w:bottom w:val="none" w:sz="0" w:space="0" w:color="auto"/>
                    <w:right w:val="none" w:sz="0" w:space="0" w:color="auto"/>
                  </w:divBdr>
                </w:div>
                <w:div w:id="1014069442">
                  <w:marLeft w:val="0"/>
                  <w:marRight w:val="0"/>
                  <w:marTop w:val="0"/>
                  <w:marBottom w:val="0"/>
                  <w:divBdr>
                    <w:top w:val="none" w:sz="0" w:space="0" w:color="auto"/>
                    <w:left w:val="none" w:sz="0" w:space="0" w:color="auto"/>
                    <w:bottom w:val="none" w:sz="0" w:space="0" w:color="auto"/>
                    <w:right w:val="none" w:sz="0" w:space="0" w:color="auto"/>
                  </w:divBdr>
                </w:div>
                <w:div w:id="1234314146">
                  <w:marLeft w:val="0"/>
                  <w:marRight w:val="0"/>
                  <w:marTop w:val="0"/>
                  <w:marBottom w:val="0"/>
                  <w:divBdr>
                    <w:top w:val="none" w:sz="0" w:space="0" w:color="auto"/>
                    <w:left w:val="none" w:sz="0" w:space="0" w:color="auto"/>
                    <w:bottom w:val="none" w:sz="0" w:space="0" w:color="auto"/>
                    <w:right w:val="none" w:sz="0" w:space="0" w:color="auto"/>
                  </w:divBdr>
                </w:div>
                <w:div w:id="275648011">
                  <w:marLeft w:val="0"/>
                  <w:marRight w:val="0"/>
                  <w:marTop w:val="0"/>
                  <w:marBottom w:val="0"/>
                  <w:divBdr>
                    <w:top w:val="none" w:sz="0" w:space="0" w:color="auto"/>
                    <w:left w:val="none" w:sz="0" w:space="0" w:color="auto"/>
                    <w:bottom w:val="none" w:sz="0" w:space="0" w:color="auto"/>
                    <w:right w:val="none" w:sz="0" w:space="0" w:color="auto"/>
                  </w:divBdr>
                </w:div>
                <w:div w:id="923489605">
                  <w:marLeft w:val="0"/>
                  <w:marRight w:val="0"/>
                  <w:marTop w:val="0"/>
                  <w:marBottom w:val="0"/>
                  <w:divBdr>
                    <w:top w:val="none" w:sz="0" w:space="0" w:color="auto"/>
                    <w:left w:val="none" w:sz="0" w:space="0" w:color="auto"/>
                    <w:bottom w:val="none" w:sz="0" w:space="0" w:color="auto"/>
                    <w:right w:val="none" w:sz="0" w:space="0" w:color="auto"/>
                  </w:divBdr>
                </w:div>
                <w:div w:id="1351107873">
                  <w:marLeft w:val="0"/>
                  <w:marRight w:val="0"/>
                  <w:marTop w:val="0"/>
                  <w:marBottom w:val="0"/>
                  <w:divBdr>
                    <w:top w:val="none" w:sz="0" w:space="0" w:color="auto"/>
                    <w:left w:val="none" w:sz="0" w:space="0" w:color="auto"/>
                    <w:bottom w:val="none" w:sz="0" w:space="0" w:color="auto"/>
                    <w:right w:val="none" w:sz="0" w:space="0" w:color="auto"/>
                  </w:divBdr>
                </w:div>
                <w:div w:id="373385423">
                  <w:marLeft w:val="0"/>
                  <w:marRight w:val="0"/>
                  <w:marTop w:val="0"/>
                  <w:marBottom w:val="0"/>
                  <w:divBdr>
                    <w:top w:val="none" w:sz="0" w:space="0" w:color="auto"/>
                    <w:left w:val="none" w:sz="0" w:space="0" w:color="auto"/>
                    <w:bottom w:val="none" w:sz="0" w:space="0" w:color="auto"/>
                    <w:right w:val="none" w:sz="0" w:space="0" w:color="auto"/>
                  </w:divBdr>
                </w:div>
                <w:div w:id="2122335195">
                  <w:marLeft w:val="0"/>
                  <w:marRight w:val="0"/>
                  <w:marTop w:val="0"/>
                  <w:marBottom w:val="0"/>
                  <w:divBdr>
                    <w:top w:val="none" w:sz="0" w:space="0" w:color="auto"/>
                    <w:left w:val="none" w:sz="0" w:space="0" w:color="auto"/>
                    <w:bottom w:val="none" w:sz="0" w:space="0" w:color="auto"/>
                    <w:right w:val="none" w:sz="0" w:space="0" w:color="auto"/>
                  </w:divBdr>
                </w:div>
                <w:div w:id="886722222">
                  <w:marLeft w:val="0"/>
                  <w:marRight w:val="0"/>
                  <w:marTop w:val="0"/>
                  <w:marBottom w:val="0"/>
                  <w:divBdr>
                    <w:top w:val="none" w:sz="0" w:space="0" w:color="auto"/>
                    <w:left w:val="none" w:sz="0" w:space="0" w:color="auto"/>
                    <w:bottom w:val="none" w:sz="0" w:space="0" w:color="auto"/>
                    <w:right w:val="none" w:sz="0" w:space="0" w:color="auto"/>
                  </w:divBdr>
                </w:div>
                <w:div w:id="93399410">
                  <w:marLeft w:val="0"/>
                  <w:marRight w:val="0"/>
                  <w:marTop w:val="0"/>
                  <w:marBottom w:val="0"/>
                  <w:divBdr>
                    <w:top w:val="none" w:sz="0" w:space="0" w:color="auto"/>
                    <w:left w:val="none" w:sz="0" w:space="0" w:color="auto"/>
                    <w:bottom w:val="none" w:sz="0" w:space="0" w:color="auto"/>
                    <w:right w:val="none" w:sz="0" w:space="0" w:color="auto"/>
                  </w:divBdr>
                </w:div>
                <w:div w:id="365300660">
                  <w:marLeft w:val="0"/>
                  <w:marRight w:val="0"/>
                  <w:marTop w:val="0"/>
                  <w:marBottom w:val="0"/>
                  <w:divBdr>
                    <w:top w:val="none" w:sz="0" w:space="0" w:color="auto"/>
                    <w:left w:val="none" w:sz="0" w:space="0" w:color="auto"/>
                    <w:bottom w:val="none" w:sz="0" w:space="0" w:color="auto"/>
                    <w:right w:val="none" w:sz="0" w:space="0" w:color="auto"/>
                  </w:divBdr>
                </w:div>
                <w:div w:id="2088770130">
                  <w:marLeft w:val="0"/>
                  <w:marRight w:val="0"/>
                  <w:marTop w:val="0"/>
                  <w:marBottom w:val="0"/>
                  <w:divBdr>
                    <w:top w:val="none" w:sz="0" w:space="0" w:color="auto"/>
                    <w:left w:val="none" w:sz="0" w:space="0" w:color="auto"/>
                    <w:bottom w:val="none" w:sz="0" w:space="0" w:color="auto"/>
                    <w:right w:val="none" w:sz="0" w:space="0" w:color="auto"/>
                  </w:divBdr>
                </w:div>
                <w:div w:id="1321347108">
                  <w:marLeft w:val="0"/>
                  <w:marRight w:val="0"/>
                  <w:marTop w:val="0"/>
                  <w:marBottom w:val="0"/>
                  <w:divBdr>
                    <w:top w:val="none" w:sz="0" w:space="0" w:color="auto"/>
                    <w:left w:val="none" w:sz="0" w:space="0" w:color="auto"/>
                    <w:bottom w:val="none" w:sz="0" w:space="0" w:color="auto"/>
                    <w:right w:val="none" w:sz="0" w:space="0" w:color="auto"/>
                  </w:divBdr>
                </w:div>
                <w:div w:id="168522317">
                  <w:marLeft w:val="0"/>
                  <w:marRight w:val="0"/>
                  <w:marTop w:val="0"/>
                  <w:marBottom w:val="0"/>
                  <w:divBdr>
                    <w:top w:val="none" w:sz="0" w:space="0" w:color="auto"/>
                    <w:left w:val="none" w:sz="0" w:space="0" w:color="auto"/>
                    <w:bottom w:val="none" w:sz="0" w:space="0" w:color="auto"/>
                    <w:right w:val="none" w:sz="0" w:space="0" w:color="auto"/>
                  </w:divBdr>
                </w:div>
                <w:div w:id="212667749">
                  <w:marLeft w:val="0"/>
                  <w:marRight w:val="0"/>
                  <w:marTop w:val="0"/>
                  <w:marBottom w:val="0"/>
                  <w:divBdr>
                    <w:top w:val="none" w:sz="0" w:space="0" w:color="auto"/>
                    <w:left w:val="none" w:sz="0" w:space="0" w:color="auto"/>
                    <w:bottom w:val="none" w:sz="0" w:space="0" w:color="auto"/>
                    <w:right w:val="none" w:sz="0" w:space="0" w:color="auto"/>
                  </w:divBdr>
                </w:div>
                <w:div w:id="1715035712">
                  <w:marLeft w:val="0"/>
                  <w:marRight w:val="0"/>
                  <w:marTop w:val="0"/>
                  <w:marBottom w:val="0"/>
                  <w:divBdr>
                    <w:top w:val="none" w:sz="0" w:space="0" w:color="auto"/>
                    <w:left w:val="none" w:sz="0" w:space="0" w:color="auto"/>
                    <w:bottom w:val="none" w:sz="0" w:space="0" w:color="auto"/>
                    <w:right w:val="none" w:sz="0" w:space="0" w:color="auto"/>
                  </w:divBdr>
                </w:div>
                <w:div w:id="1841963142">
                  <w:marLeft w:val="0"/>
                  <w:marRight w:val="0"/>
                  <w:marTop w:val="0"/>
                  <w:marBottom w:val="0"/>
                  <w:divBdr>
                    <w:top w:val="none" w:sz="0" w:space="0" w:color="auto"/>
                    <w:left w:val="none" w:sz="0" w:space="0" w:color="auto"/>
                    <w:bottom w:val="none" w:sz="0" w:space="0" w:color="auto"/>
                    <w:right w:val="none" w:sz="0" w:space="0" w:color="auto"/>
                  </w:divBdr>
                </w:div>
                <w:div w:id="1034500512">
                  <w:marLeft w:val="0"/>
                  <w:marRight w:val="0"/>
                  <w:marTop w:val="0"/>
                  <w:marBottom w:val="0"/>
                  <w:divBdr>
                    <w:top w:val="none" w:sz="0" w:space="0" w:color="auto"/>
                    <w:left w:val="none" w:sz="0" w:space="0" w:color="auto"/>
                    <w:bottom w:val="none" w:sz="0" w:space="0" w:color="auto"/>
                    <w:right w:val="none" w:sz="0" w:space="0" w:color="auto"/>
                  </w:divBdr>
                </w:div>
                <w:div w:id="941643096">
                  <w:marLeft w:val="0"/>
                  <w:marRight w:val="0"/>
                  <w:marTop w:val="0"/>
                  <w:marBottom w:val="0"/>
                  <w:divBdr>
                    <w:top w:val="none" w:sz="0" w:space="0" w:color="auto"/>
                    <w:left w:val="none" w:sz="0" w:space="0" w:color="auto"/>
                    <w:bottom w:val="none" w:sz="0" w:space="0" w:color="auto"/>
                    <w:right w:val="none" w:sz="0" w:space="0" w:color="auto"/>
                  </w:divBdr>
                </w:div>
                <w:div w:id="846211697">
                  <w:marLeft w:val="0"/>
                  <w:marRight w:val="0"/>
                  <w:marTop w:val="0"/>
                  <w:marBottom w:val="0"/>
                  <w:divBdr>
                    <w:top w:val="none" w:sz="0" w:space="0" w:color="auto"/>
                    <w:left w:val="none" w:sz="0" w:space="0" w:color="auto"/>
                    <w:bottom w:val="none" w:sz="0" w:space="0" w:color="auto"/>
                    <w:right w:val="none" w:sz="0" w:space="0" w:color="auto"/>
                  </w:divBdr>
                </w:div>
                <w:div w:id="1283923068">
                  <w:marLeft w:val="0"/>
                  <w:marRight w:val="0"/>
                  <w:marTop w:val="0"/>
                  <w:marBottom w:val="0"/>
                  <w:divBdr>
                    <w:top w:val="none" w:sz="0" w:space="0" w:color="auto"/>
                    <w:left w:val="none" w:sz="0" w:space="0" w:color="auto"/>
                    <w:bottom w:val="none" w:sz="0" w:space="0" w:color="auto"/>
                    <w:right w:val="none" w:sz="0" w:space="0" w:color="auto"/>
                  </w:divBdr>
                </w:div>
                <w:div w:id="1430661915">
                  <w:marLeft w:val="0"/>
                  <w:marRight w:val="0"/>
                  <w:marTop w:val="0"/>
                  <w:marBottom w:val="0"/>
                  <w:divBdr>
                    <w:top w:val="none" w:sz="0" w:space="0" w:color="auto"/>
                    <w:left w:val="none" w:sz="0" w:space="0" w:color="auto"/>
                    <w:bottom w:val="none" w:sz="0" w:space="0" w:color="auto"/>
                    <w:right w:val="none" w:sz="0" w:space="0" w:color="auto"/>
                  </w:divBdr>
                </w:div>
                <w:div w:id="975138300">
                  <w:marLeft w:val="0"/>
                  <w:marRight w:val="0"/>
                  <w:marTop w:val="0"/>
                  <w:marBottom w:val="0"/>
                  <w:divBdr>
                    <w:top w:val="none" w:sz="0" w:space="0" w:color="auto"/>
                    <w:left w:val="none" w:sz="0" w:space="0" w:color="auto"/>
                    <w:bottom w:val="none" w:sz="0" w:space="0" w:color="auto"/>
                    <w:right w:val="none" w:sz="0" w:space="0" w:color="auto"/>
                  </w:divBdr>
                </w:div>
                <w:div w:id="331225252">
                  <w:marLeft w:val="0"/>
                  <w:marRight w:val="0"/>
                  <w:marTop w:val="0"/>
                  <w:marBottom w:val="0"/>
                  <w:divBdr>
                    <w:top w:val="none" w:sz="0" w:space="0" w:color="auto"/>
                    <w:left w:val="none" w:sz="0" w:space="0" w:color="auto"/>
                    <w:bottom w:val="none" w:sz="0" w:space="0" w:color="auto"/>
                    <w:right w:val="none" w:sz="0" w:space="0" w:color="auto"/>
                  </w:divBdr>
                </w:div>
                <w:div w:id="1713192472">
                  <w:marLeft w:val="0"/>
                  <w:marRight w:val="0"/>
                  <w:marTop w:val="0"/>
                  <w:marBottom w:val="0"/>
                  <w:divBdr>
                    <w:top w:val="none" w:sz="0" w:space="0" w:color="auto"/>
                    <w:left w:val="none" w:sz="0" w:space="0" w:color="auto"/>
                    <w:bottom w:val="none" w:sz="0" w:space="0" w:color="auto"/>
                    <w:right w:val="none" w:sz="0" w:space="0" w:color="auto"/>
                  </w:divBdr>
                </w:div>
                <w:div w:id="1192454406">
                  <w:marLeft w:val="0"/>
                  <w:marRight w:val="0"/>
                  <w:marTop w:val="0"/>
                  <w:marBottom w:val="0"/>
                  <w:divBdr>
                    <w:top w:val="none" w:sz="0" w:space="0" w:color="auto"/>
                    <w:left w:val="none" w:sz="0" w:space="0" w:color="auto"/>
                    <w:bottom w:val="none" w:sz="0" w:space="0" w:color="auto"/>
                    <w:right w:val="none" w:sz="0" w:space="0" w:color="auto"/>
                  </w:divBdr>
                </w:div>
                <w:div w:id="869874493">
                  <w:marLeft w:val="0"/>
                  <w:marRight w:val="0"/>
                  <w:marTop w:val="0"/>
                  <w:marBottom w:val="0"/>
                  <w:divBdr>
                    <w:top w:val="none" w:sz="0" w:space="0" w:color="auto"/>
                    <w:left w:val="none" w:sz="0" w:space="0" w:color="auto"/>
                    <w:bottom w:val="none" w:sz="0" w:space="0" w:color="auto"/>
                    <w:right w:val="none" w:sz="0" w:space="0" w:color="auto"/>
                  </w:divBdr>
                </w:div>
                <w:div w:id="776828356">
                  <w:marLeft w:val="0"/>
                  <w:marRight w:val="0"/>
                  <w:marTop w:val="0"/>
                  <w:marBottom w:val="0"/>
                  <w:divBdr>
                    <w:top w:val="none" w:sz="0" w:space="0" w:color="auto"/>
                    <w:left w:val="none" w:sz="0" w:space="0" w:color="auto"/>
                    <w:bottom w:val="none" w:sz="0" w:space="0" w:color="auto"/>
                    <w:right w:val="none" w:sz="0" w:space="0" w:color="auto"/>
                  </w:divBdr>
                </w:div>
                <w:div w:id="297996705">
                  <w:marLeft w:val="0"/>
                  <w:marRight w:val="0"/>
                  <w:marTop w:val="0"/>
                  <w:marBottom w:val="0"/>
                  <w:divBdr>
                    <w:top w:val="none" w:sz="0" w:space="0" w:color="auto"/>
                    <w:left w:val="none" w:sz="0" w:space="0" w:color="auto"/>
                    <w:bottom w:val="none" w:sz="0" w:space="0" w:color="auto"/>
                    <w:right w:val="none" w:sz="0" w:space="0" w:color="auto"/>
                  </w:divBdr>
                </w:div>
                <w:div w:id="1303584243">
                  <w:marLeft w:val="0"/>
                  <w:marRight w:val="0"/>
                  <w:marTop w:val="0"/>
                  <w:marBottom w:val="0"/>
                  <w:divBdr>
                    <w:top w:val="none" w:sz="0" w:space="0" w:color="auto"/>
                    <w:left w:val="none" w:sz="0" w:space="0" w:color="auto"/>
                    <w:bottom w:val="none" w:sz="0" w:space="0" w:color="auto"/>
                    <w:right w:val="none" w:sz="0" w:space="0" w:color="auto"/>
                  </w:divBdr>
                </w:div>
                <w:div w:id="2119447071">
                  <w:marLeft w:val="0"/>
                  <w:marRight w:val="0"/>
                  <w:marTop w:val="0"/>
                  <w:marBottom w:val="0"/>
                  <w:divBdr>
                    <w:top w:val="none" w:sz="0" w:space="0" w:color="auto"/>
                    <w:left w:val="none" w:sz="0" w:space="0" w:color="auto"/>
                    <w:bottom w:val="none" w:sz="0" w:space="0" w:color="auto"/>
                    <w:right w:val="none" w:sz="0" w:space="0" w:color="auto"/>
                  </w:divBdr>
                </w:div>
                <w:div w:id="1481338168">
                  <w:marLeft w:val="0"/>
                  <w:marRight w:val="0"/>
                  <w:marTop w:val="0"/>
                  <w:marBottom w:val="0"/>
                  <w:divBdr>
                    <w:top w:val="none" w:sz="0" w:space="0" w:color="auto"/>
                    <w:left w:val="none" w:sz="0" w:space="0" w:color="auto"/>
                    <w:bottom w:val="none" w:sz="0" w:space="0" w:color="auto"/>
                    <w:right w:val="none" w:sz="0" w:space="0" w:color="auto"/>
                  </w:divBdr>
                </w:div>
                <w:div w:id="942109465">
                  <w:marLeft w:val="0"/>
                  <w:marRight w:val="0"/>
                  <w:marTop w:val="0"/>
                  <w:marBottom w:val="0"/>
                  <w:divBdr>
                    <w:top w:val="none" w:sz="0" w:space="0" w:color="auto"/>
                    <w:left w:val="none" w:sz="0" w:space="0" w:color="auto"/>
                    <w:bottom w:val="none" w:sz="0" w:space="0" w:color="auto"/>
                    <w:right w:val="none" w:sz="0" w:space="0" w:color="auto"/>
                  </w:divBdr>
                </w:div>
                <w:div w:id="1023677455">
                  <w:marLeft w:val="0"/>
                  <w:marRight w:val="0"/>
                  <w:marTop w:val="0"/>
                  <w:marBottom w:val="0"/>
                  <w:divBdr>
                    <w:top w:val="none" w:sz="0" w:space="0" w:color="auto"/>
                    <w:left w:val="none" w:sz="0" w:space="0" w:color="auto"/>
                    <w:bottom w:val="none" w:sz="0" w:space="0" w:color="auto"/>
                    <w:right w:val="none" w:sz="0" w:space="0" w:color="auto"/>
                  </w:divBdr>
                </w:div>
                <w:div w:id="111948640">
                  <w:marLeft w:val="0"/>
                  <w:marRight w:val="0"/>
                  <w:marTop w:val="0"/>
                  <w:marBottom w:val="0"/>
                  <w:divBdr>
                    <w:top w:val="none" w:sz="0" w:space="0" w:color="auto"/>
                    <w:left w:val="none" w:sz="0" w:space="0" w:color="auto"/>
                    <w:bottom w:val="none" w:sz="0" w:space="0" w:color="auto"/>
                    <w:right w:val="none" w:sz="0" w:space="0" w:color="auto"/>
                  </w:divBdr>
                </w:div>
                <w:div w:id="2034958900">
                  <w:marLeft w:val="0"/>
                  <w:marRight w:val="0"/>
                  <w:marTop w:val="0"/>
                  <w:marBottom w:val="0"/>
                  <w:divBdr>
                    <w:top w:val="none" w:sz="0" w:space="0" w:color="auto"/>
                    <w:left w:val="none" w:sz="0" w:space="0" w:color="auto"/>
                    <w:bottom w:val="none" w:sz="0" w:space="0" w:color="auto"/>
                    <w:right w:val="none" w:sz="0" w:space="0" w:color="auto"/>
                  </w:divBdr>
                </w:div>
                <w:div w:id="2118058453">
                  <w:marLeft w:val="0"/>
                  <w:marRight w:val="0"/>
                  <w:marTop w:val="0"/>
                  <w:marBottom w:val="0"/>
                  <w:divBdr>
                    <w:top w:val="none" w:sz="0" w:space="0" w:color="auto"/>
                    <w:left w:val="none" w:sz="0" w:space="0" w:color="auto"/>
                    <w:bottom w:val="none" w:sz="0" w:space="0" w:color="auto"/>
                    <w:right w:val="none" w:sz="0" w:space="0" w:color="auto"/>
                  </w:divBdr>
                </w:div>
                <w:div w:id="1277911075">
                  <w:marLeft w:val="0"/>
                  <w:marRight w:val="0"/>
                  <w:marTop w:val="0"/>
                  <w:marBottom w:val="0"/>
                  <w:divBdr>
                    <w:top w:val="none" w:sz="0" w:space="0" w:color="auto"/>
                    <w:left w:val="none" w:sz="0" w:space="0" w:color="auto"/>
                    <w:bottom w:val="none" w:sz="0" w:space="0" w:color="auto"/>
                    <w:right w:val="none" w:sz="0" w:space="0" w:color="auto"/>
                  </w:divBdr>
                </w:div>
                <w:div w:id="1078214810">
                  <w:marLeft w:val="0"/>
                  <w:marRight w:val="0"/>
                  <w:marTop w:val="0"/>
                  <w:marBottom w:val="0"/>
                  <w:divBdr>
                    <w:top w:val="none" w:sz="0" w:space="0" w:color="auto"/>
                    <w:left w:val="none" w:sz="0" w:space="0" w:color="auto"/>
                    <w:bottom w:val="none" w:sz="0" w:space="0" w:color="auto"/>
                    <w:right w:val="none" w:sz="0" w:space="0" w:color="auto"/>
                  </w:divBdr>
                </w:div>
                <w:div w:id="2057774955">
                  <w:marLeft w:val="0"/>
                  <w:marRight w:val="0"/>
                  <w:marTop w:val="0"/>
                  <w:marBottom w:val="0"/>
                  <w:divBdr>
                    <w:top w:val="none" w:sz="0" w:space="0" w:color="auto"/>
                    <w:left w:val="none" w:sz="0" w:space="0" w:color="auto"/>
                    <w:bottom w:val="none" w:sz="0" w:space="0" w:color="auto"/>
                    <w:right w:val="none" w:sz="0" w:space="0" w:color="auto"/>
                  </w:divBdr>
                </w:div>
                <w:div w:id="1190072453">
                  <w:marLeft w:val="0"/>
                  <w:marRight w:val="0"/>
                  <w:marTop w:val="0"/>
                  <w:marBottom w:val="0"/>
                  <w:divBdr>
                    <w:top w:val="none" w:sz="0" w:space="0" w:color="auto"/>
                    <w:left w:val="none" w:sz="0" w:space="0" w:color="auto"/>
                    <w:bottom w:val="none" w:sz="0" w:space="0" w:color="auto"/>
                    <w:right w:val="none" w:sz="0" w:space="0" w:color="auto"/>
                  </w:divBdr>
                </w:div>
                <w:div w:id="1058359542">
                  <w:marLeft w:val="0"/>
                  <w:marRight w:val="0"/>
                  <w:marTop w:val="0"/>
                  <w:marBottom w:val="0"/>
                  <w:divBdr>
                    <w:top w:val="none" w:sz="0" w:space="0" w:color="auto"/>
                    <w:left w:val="none" w:sz="0" w:space="0" w:color="auto"/>
                    <w:bottom w:val="none" w:sz="0" w:space="0" w:color="auto"/>
                    <w:right w:val="none" w:sz="0" w:space="0" w:color="auto"/>
                  </w:divBdr>
                </w:div>
                <w:div w:id="806435112">
                  <w:marLeft w:val="0"/>
                  <w:marRight w:val="0"/>
                  <w:marTop w:val="0"/>
                  <w:marBottom w:val="0"/>
                  <w:divBdr>
                    <w:top w:val="none" w:sz="0" w:space="0" w:color="auto"/>
                    <w:left w:val="none" w:sz="0" w:space="0" w:color="auto"/>
                    <w:bottom w:val="none" w:sz="0" w:space="0" w:color="auto"/>
                    <w:right w:val="none" w:sz="0" w:space="0" w:color="auto"/>
                  </w:divBdr>
                </w:div>
                <w:div w:id="1156915192">
                  <w:marLeft w:val="0"/>
                  <w:marRight w:val="0"/>
                  <w:marTop w:val="0"/>
                  <w:marBottom w:val="0"/>
                  <w:divBdr>
                    <w:top w:val="none" w:sz="0" w:space="0" w:color="auto"/>
                    <w:left w:val="none" w:sz="0" w:space="0" w:color="auto"/>
                    <w:bottom w:val="none" w:sz="0" w:space="0" w:color="auto"/>
                    <w:right w:val="none" w:sz="0" w:space="0" w:color="auto"/>
                  </w:divBdr>
                </w:div>
                <w:div w:id="168449435">
                  <w:marLeft w:val="0"/>
                  <w:marRight w:val="0"/>
                  <w:marTop w:val="0"/>
                  <w:marBottom w:val="0"/>
                  <w:divBdr>
                    <w:top w:val="none" w:sz="0" w:space="0" w:color="auto"/>
                    <w:left w:val="none" w:sz="0" w:space="0" w:color="auto"/>
                    <w:bottom w:val="none" w:sz="0" w:space="0" w:color="auto"/>
                    <w:right w:val="none" w:sz="0" w:space="0" w:color="auto"/>
                  </w:divBdr>
                </w:div>
                <w:div w:id="837234614">
                  <w:marLeft w:val="0"/>
                  <w:marRight w:val="0"/>
                  <w:marTop w:val="0"/>
                  <w:marBottom w:val="0"/>
                  <w:divBdr>
                    <w:top w:val="none" w:sz="0" w:space="0" w:color="auto"/>
                    <w:left w:val="none" w:sz="0" w:space="0" w:color="auto"/>
                    <w:bottom w:val="none" w:sz="0" w:space="0" w:color="auto"/>
                    <w:right w:val="none" w:sz="0" w:space="0" w:color="auto"/>
                  </w:divBdr>
                </w:div>
                <w:div w:id="23798699">
                  <w:marLeft w:val="0"/>
                  <w:marRight w:val="0"/>
                  <w:marTop w:val="0"/>
                  <w:marBottom w:val="0"/>
                  <w:divBdr>
                    <w:top w:val="none" w:sz="0" w:space="0" w:color="auto"/>
                    <w:left w:val="none" w:sz="0" w:space="0" w:color="auto"/>
                    <w:bottom w:val="none" w:sz="0" w:space="0" w:color="auto"/>
                    <w:right w:val="none" w:sz="0" w:space="0" w:color="auto"/>
                  </w:divBdr>
                </w:div>
                <w:div w:id="1576626921">
                  <w:marLeft w:val="0"/>
                  <w:marRight w:val="0"/>
                  <w:marTop w:val="0"/>
                  <w:marBottom w:val="0"/>
                  <w:divBdr>
                    <w:top w:val="none" w:sz="0" w:space="0" w:color="auto"/>
                    <w:left w:val="none" w:sz="0" w:space="0" w:color="auto"/>
                    <w:bottom w:val="none" w:sz="0" w:space="0" w:color="auto"/>
                    <w:right w:val="none" w:sz="0" w:space="0" w:color="auto"/>
                  </w:divBdr>
                </w:div>
                <w:div w:id="181894571">
                  <w:marLeft w:val="0"/>
                  <w:marRight w:val="0"/>
                  <w:marTop w:val="0"/>
                  <w:marBottom w:val="0"/>
                  <w:divBdr>
                    <w:top w:val="none" w:sz="0" w:space="0" w:color="auto"/>
                    <w:left w:val="none" w:sz="0" w:space="0" w:color="auto"/>
                    <w:bottom w:val="none" w:sz="0" w:space="0" w:color="auto"/>
                    <w:right w:val="none" w:sz="0" w:space="0" w:color="auto"/>
                  </w:divBdr>
                </w:div>
                <w:div w:id="1204828796">
                  <w:marLeft w:val="0"/>
                  <w:marRight w:val="0"/>
                  <w:marTop w:val="0"/>
                  <w:marBottom w:val="0"/>
                  <w:divBdr>
                    <w:top w:val="none" w:sz="0" w:space="0" w:color="auto"/>
                    <w:left w:val="none" w:sz="0" w:space="0" w:color="auto"/>
                    <w:bottom w:val="none" w:sz="0" w:space="0" w:color="auto"/>
                    <w:right w:val="none" w:sz="0" w:space="0" w:color="auto"/>
                  </w:divBdr>
                </w:div>
                <w:div w:id="1378122770">
                  <w:marLeft w:val="0"/>
                  <w:marRight w:val="0"/>
                  <w:marTop w:val="0"/>
                  <w:marBottom w:val="0"/>
                  <w:divBdr>
                    <w:top w:val="none" w:sz="0" w:space="0" w:color="auto"/>
                    <w:left w:val="none" w:sz="0" w:space="0" w:color="auto"/>
                    <w:bottom w:val="none" w:sz="0" w:space="0" w:color="auto"/>
                    <w:right w:val="none" w:sz="0" w:space="0" w:color="auto"/>
                  </w:divBdr>
                </w:div>
                <w:div w:id="2035960191">
                  <w:marLeft w:val="0"/>
                  <w:marRight w:val="0"/>
                  <w:marTop w:val="0"/>
                  <w:marBottom w:val="0"/>
                  <w:divBdr>
                    <w:top w:val="none" w:sz="0" w:space="0" w:color="auto"/>
                    <w:left w:val="none" w:sz="0" w:space="0" w:color="auto"/>
                    <w:bottom w:val="none" w:sz="0" w:space="0" w:color="auto"/>
                    <w:right w:val="none" w:sz="0" w:space="0" w:color="auto"/>
                  </w:divBdr>
                </w:div>
                <w:div w:id="472674621">
                  <w:marLeft w:val="0"/>
                  <w:marRight w:val="0"/>
                  <w:marTop w:val="0"/>
                  <w:marBottom w:val="0"/>
                  <w:divBdr>
                    <w:top w:val="none" w:sz="0" w:space="0" w:color="auto"/>
                    <w:left w:val="none" w:sz="0" w:space="0" w:color="auto"/>
                    <w:bottom w:val="none" w:sz="0" w:space="0" w:color="auto"/>
                    <w:right w:val="none" w:sz="0" w:space="0" w:color="auto"/>
                  </w:divBdr>
                </w:div>
                <w:div w:id="1571690106">
                  <w:marLeft w:val="0"/>
                  <w:marRight w:val="0"/>
                  <w:marTop w:val="0"/>
                  <w:marBottom w:val="0"/>
                  <w:divBdr>
                    <w:top w:val="none" w:sz="0" w:space="0" w:color="auto"/>
                    <w:left w:val="none" w:sz="0" w:space="0" w:color="auto"/>
                    <w:bottom w:val="none" w:sz="0" w:space="0" w:color="auto"/>
                    <w:right w:val="none" w:sz="0" w:space="0" w:color="auto"/>
                  </w:divBdr>
                </w:div>
                <w:div w:id="1509830885">
                  <w:marLeft w:val="0"/>
                  <w:marRight w:val="0"/>
                  <w:marTop w:val="0"/>
                  <w:marBottom w:val="0"/>
                  <w:divBdr>
                    <w:top w:val="none" w:sz="0" w:space="0" w:color="auto"/>
                    <w:left w:val="none" w:sz="0" w:space="0" w:color="auto"/>
                    <w:bottom w:val="none" w:sz="0" w:space="0" w:color="auto"/>
                    <w:right w:val="none" w:sz="0" w:space="0" w:color="auto"/>
                  </w:divBdr>
                </w:div>
                <w:div w:id="1681203870">
                  <w:marLeft w:val="0"/>
                  <w:marRight w:val="0"/>
                  <w:marTop w:val="0"/>
                  <w:marBottom w:val="0"/>
                  <w:divBdr>
                    <w:top w:val="none" w:sz="0" w:space="0" w:color="auto"/>
                    <w:left w:val="none" w:sz="0" w:space="0" w:color="auto"/>
                    <w:bottom w:val="none" w:sz="0" w:space="0" w:color="auto"/>
                    <w:right w:val="none" w:sz="0" w:space="0" w:color="auto"/>
                  </w:divBdr>
                </w:div>
                <w:div w:id="224025818">
                  <w:marLeft w:val="0"/>
                  <w:marRight w:val="0"/>
                  <w:marTop w:val="0"/>
                  <w:marBottom w:val="0"/>
                  <w:divBdr>
                    <w:top w:val="none" w:sz="0" w:space="0" w:color="auto"/>
                    <w:left w:val="none" w:sz="0" w:space="0" w:color="auto"/>
                    <w:bottom w:val="none" w:sz="0" w:space="0" w:color="auto"/>
                    <w:right w:val="none" w:sz="0" w:space="0" w:color="auto"/>
                  </w:divBdr>
                </w:div>
                <w:div w:id="871261825">
                  <w:marLeft w:val="0"/>
                  <w:marRight w:val="0"/>
                  <w:marTop w:val="0"/>
                  <w:marBottom w:val="0"/>
                  <w:divBdr>
                    <w:top w:val="none" w:sz="0" w:space="0" w:color="auto"/>
                    <w:left w:val="none" w:sz="0" w:space="0" w:color="auto"/>
                    <w:bottom w:val="none" w:sz="0" w:space="0" w:color="auto"/>
                    <w:right w:val="none" w:sz="0" w:space="0" w:color="auto"/>
                  </w:divBdr>
                </w:div>
                <w:div w:id="70854017">
                  <w:marLeft w:val="0"/>
                  <w:marRight w:val="0"/>
                  <w:marTop w:val="0"/>
                  <w:marBottom w:val="0"/>
                  <w:divBdr>
                    <w:top w:val="none" w:sz="0" w:space="0" w:color="auto"/>
                    <w:left w:val="none" w:sz="0" w:space="0" w:color="auto"/>
                    <w:bottom w:val="none" w:sz="0" w:space="0" w:color="auto"/>
                    <w:right w:val="none" w:sz="0" w:space="0" w:color="auto"/>
                  </w:divBdr>
                </w:div>
                <w:div w:id="1611084085">
                  <w:marLeft w:val="0"/>
                  <w:marRight w:val="0"/>
                  <w:marTop w:val="0"/>
                  <w:marBottom w:val="0"/>
                  <w:divBdr>
                    <w:top w:val="none" w:sz="0" w:space="0" w:color="auto"/>
                    <w:left w:val="none" w:sz="0" w:space="0" w:color="auto"/>
                    <w:bottom w:val="none" w:sz="0" w:space="0" w:color="auto"/>
                    <w:right w:val="none" w:sz="0" w:space="0" w:color="auto"/>
                  </w:divBdr>
                </w:div>
                <w:div w:id="1283657405">
                  <w:marLeft w:val="0"/>
                  <w:marRight w:val="0"/>
                  <w:marTop w:val="0"/>
                  <w:marBottom w:val="0"/>
                  <w:divBdr>
                    <w:top w:val="none" w:sz="0" w:space="0" w:color="auto"/>
                    <w:left w:val="none" w:sz="0" w:space="0" w:color="auto"/>
                    <w:bottom w:val="none" w:sz="0" w:space="0" w:color="auto"/>
                    <w:right w:val="none" w:sz="0" w:space="0" w:color="auto"/>
                  </w:divBdr>
                </w:div>
                <w:div w:id="2009290117">
                  <w:marLeft w:val="0"/>
                  <w:marRight w:val="0"/>
                  <w:marTop w:val="0"/>
                  <w:marBottom w:val="0"/>
                  <w:divBdr>
                    <w:top w:val="none" w:sz="0" w:space="0" w:color="auto"/>
                    <w:left w:val="none" w:sz="0" w:space="0" w:color="auto"/>
                    <w:bottom w:val="none" w:sz="0" w:space="0" w:color="auto"/>
                    <w:right w:val="none" w:sz="0" w:space="0" w:color="auto"/>
                  </w:divBdr>
                </w:div>
                <w:div w:id="1707245338">
                  <w:marLeft w:val="0"/>
                  <w:marRight w:val="0"/>
                  <w:marTop w:val="0"/>
                  <w:marBottom w:val="0"/>
                  <w:divBdr>
                    <w:top w:val="none" w:sz="0" w:space="0" w:color="auto"/>
                    <w:left w:val="none" w:sz="0" w:space="0" w:color="auto"/>
                    <w:bottom w:val="none" w:sz="0" w:space="0" w:color="auto"/>
                    <w:right w:val="none" w:sz="0" w:space="0" w:color="auto"/>
                  </w:divBdr>
                </w:div>
                <w:div w:id="641665892">
                  <w:marLeft w:val="0"/>
                  <w:marRight w:val="0"/>
                  <w:marTop w:val="0"/>
                  <w:marBottom w:val="0"/>
                  <w:divBdr>
                    <w:top w:val="none" w:sz="0" w:space="0" w:color="auto"/>
                    <w:left w:val="none" w:sz="0" w:space="0" w:color="auto"/>
                    <w:bottom w:val="none" w:sz="0" w:space="0" w:color="auto"/>
                    <w:right w:val="none" w:sz="0" w:space="0" w:color="auto"/>
                  </w:divBdr>
                </w:div>
                <w:div w:id="2064401931">
                  <w:marLeft w:val="0"/>
                  <w:marRight w:val="0"/>
                  <w:marTop w:val="0"/>
                  <w:marBottom w:val="0"/>
                  <w:divBdr>
                    <w:top w:val="none" w:sz="0" w:space="0" w:color="auto"/>
                    <w:left w:val="none" w:sz="0" w:space="0" w:color="auto"/>
                    <w:bottom w:val="none" w:sz="0" w:space="0" w:color="auto"/>
                    <w:right w:val="none" w:sz="0" w:space="0" w:color="auto"/>
                  </w:divBdr>
                </w:div>
                <w:div w:id="1036396085">
                  <w:marLeft w:val="0"/>
                  <w:marRight w:val="0"/>
                  <w:marTop w:val="0"/>
                  <w:marBottom w:val="0"/>
                  <w:divBdr>
                    <w:top w:val="none" w:sz="0" w:space="0" w:color="auto"/>
                    <w:left w:val="none" w:sz="0" w:space="0" w:color="auto"/>
                    <w:bottom w:val="none" w:sz="0" w:space="0" w:color="auto"/>
                    <w:right w:val="none" w:sz="0" w:space="0" w:color="auto"/>
                  </w:divBdr>
                </w:div>
                <w:div w:id="1464076199">
                  <w:marLeft w:val="0"/>
                  <w:marRight w:val="0"/>
                  <w:marTop w:val="0"/>
                  <w:marBottom w:val="0"/>
                  <w:divBdr>
                    <w:top w:val="none" w:sz="0" w:space="0" w:color="auto"/>
                    <w:left w:val="none" w:sz="0" w:space="0" w:color="auto"/>
                    <w:bottom w:val="none" w:sz="0" w:space="0" w:color="auto"/>
                    <w:right w:val="none" w:sz="0" w:space="0" w:color="auto"/>
                  </w:divBdr>
                </w:div>
                <w:div w:id="400905310">
                  <w:marLeft w:val="0"/>
                  <w:marRight w:val="0"/>
                  <w:marTop w:val="0"/>
                  <w:marBottom w:val="0"/>
                  <w:divBdr>
                    <w:top w:val="none" w:sz="0" w:space="0" w:color="auto"/>
                    <w:left w:val="none" w:sz="0" w:space="0" w:color="auto"/>
                    <w:bottom w:val="none" w:sz="0" w:space="0" w:color="auto"/>
                    <w:right w:val="none" w:sz="0" w:space="0" w:color="auto"/>
                  </w:divBdr>
                </w:div>
                <w:div w:id="1248614882">
                  <w:marLeft w:val="0"/>
                  <w:marRight w:val="0"/>
                  <w:marTop w:val="0"/>
                  <w:marBottom w:val="0"/>
                  <w:divBdr>
                    <w:top w:val="none" w:sz="0" w:space="0" w:color="auto"/>
                    <w:left w:val="none" w:sz="0" w:space="0" w:color="auto"/>
                    <w:bottom w:val="none" w:sz="0" w:space="0" w:color="auto"/>
                    <w:right w:val="none" w:sz="0" w:space="0" w:color="auto"/>
                  </w:divBdr>
                </w:div>
                <w:div w:id="1458376450">
                  <w:marLeft w:val="0"/>
                  <w:marRight w:val="0"/>
                  <w:marTop w:val="0"/>
                  <w:marBottom w:val="0"/>
                  <w:divBdr>
                    <w:top w:val="none" w:sz="0" w:space="0" w:color="auto"/>
                    <w:left w:val="none" w:sz="0" w:space="0" w:color="auto"/>
                    <w:bottom w:val="none" w:sz="0" w:space="0" w:color="auto"/>
                    <w:right w:val="none" w:sz="0" w:space="0" w:color="auto"/>
                  </w:divBdr>
                </w:div>
                <w:div w:id="1223177444">
                  <w:marLeft w:val="0"/>
                  <w:marRight w:val="0"/>
                  <w:marTop w:val="0"/>
                  <w:marBottom w:val="0"/>
                  <w:divBdr>
                    <w:top w:val="none" w:sz="0" w:space="0" w:color="auto"/>
                    <w:left w:val="none" w:sz="0" w:space="0" w:color="auto"/>
                    <w:bottom w:val="none" w:sz="0" w:space="0" w:color="auto"/>
                    <w:right w:val="none" w:sz="0" w:space="0" w:color="auto"/>
                  </w:divBdr>
                </w:div>
                <w:div w:id="375543136">
                  <w:marLeft w:val="0"/>
                  <w:marRight w:val="0"/>
                  <w:marTop w:val="0"/>
                  <w:marBottom w:val="0"/>
                  <w:divBdr>
                    <w:top w:val="none" w:sz="0" w:space="0" w:color="auto"/>
                    <w:left w:val="none" w:sz="0" w:space="0" w:color="auto"/>
                    <w:bottom w:val="none" w:sz="0" w:space="0" w:color="auto"/>
                    <w:right w:val="none" w:sz="0" w:space="0" w:color="auto"/>
                  </w:divBdr>
                </w:div>
                <w:div w:id="1420758434">
                  <w:marLeft w:val="0"/>
                  <w:marRight w:val="0"/>
                  <w:marTop w:val="0"/>
                  <w:marBottom w:val="0"/>
                  <w:divBdr>
                    <w:top w:val="none" w:sz="0" w:space="0" w:color="auto"/>
                    <w:left w:val="none" w:sz="0" w:space="0" w:color="auto"/>
                    <w:bottom w:val="none" w:sz="0" w:space="0" w:color="auto"/>
                    <w:right w:val="none" w:sz="0" w:space="0" w:color="auto"/>
                  </w:divBdr>
                </w:div>
                <w:div w:id="3147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7754">
          <w:marLeft w:val="0"/>
          <w:marRight w:val="0"/>
          <w:marTop w:val="0"/>
          <w:marBottom w:val="0"/>
          <w:divBdr>
            <w:top w:val="none" w:sz="0" w:space="0" w:color="auto"/>
            <w:left w:val="none" w:sz="0" w:space="0" w:color="auto"/>
            <w:bottom w:val="none" w:sz="0" w:space="0" w:color="auto"/>
            <w:right w:val="none" w:sz="0" w:space="0" w:color="auto"/>
          </w:divBdr>
          <w:divsChild>
            <w:div w:id="757822343">
              <w:marLeft w:val="0"/>
              <w:marRight w:val="0"/>
              <w:marTop w:val="0"/>
              <w:marBottom w:val="0"/>
              <w:divBdr>
                <w:top w:val="none" w:sz="0" w:space="0" w:color="auto"/>
                <w:left w:val="none" w:sz="0" w:space="0" w:color="auto"/>
                <w:bottom w:val="none" w:sz="0" w:space="0" w:color="auto"/>
                <w:right w:val="none" w:sz="0" w:space="0" w:color="auto"/>
              </w:divBdr>
              <w:divsChild>
                <w:div w:id="1237401669">
                  <w:marLeft w:val="0"/>
                  <w:marRight w:val="0"/>
                  <w:marTop w:val="0"/>
                  <w:marBottom w:val="0"/>
                  <w:divBdr>
                    <w:top w:val="none" w:sz="0" w:space="0" w:color="auto"/>
                    <w:left w:val="none" w:sz="0" w:space="0" w:color="auto"/>
                    <w:bottom w:val="none" w:sz="0" w:space="0" w:color="auto"/>
                    <w:right w:val="none" w:sz="0" w:space="0" w:color="auto"/>
                  </w:divBdr>
                </w:div>
                <w:div w:id="879899741">
                  <w:marLeft w:val="0"/>
                  <w:marRight w:val="0"/>
                  <w:marTop w:val="0"/>
                  <w:marBottom w:val="0"/>
                  <w:divBdr>
                    <w:top w:val="none" w:sz="0" w:space="0" w:color="auto"/>
                    <w:left w:val="none" w:sz="0" w:space="0" w:color="auto"/>
                    <w:bottom w:val="none" w:sz="0" w:space="0" w:color="auto"/>
                    <w:right w:val="none" w:sz="0" w:space="0" w:color="auto"/>
                  </w:divBdr>
                </w:div>
                <w:div w:id="1849517715">
                  <w:marLeft w:val="0"/>
                  <w:marRight w:val="0"/>
                  <w:marTop w:val="0"/>
                  <w:marBottom w:val="0"/>
                  <w:divBdr>
                    <w:top w:val="none" w:sz="0" w:space="0" w:color="auto"/>
                    <w:left w:val="none" w:sz="0" w:space="0" w:color="auto"/>
                    <w:bottom w:val="none" w:sz="0" w:space="0" w:color="auto"/>
                    <w:right w:val="none" w:sz="0" w:space="0" w:color="auto"/>
                  </w:divBdr>
                </w:div>
                <w:div w:id="1275746062">
                  <w:marLeft w:val="0"/>
                  <w:marRight w:val="0"/>
                  <w:marTop w:val="0"/>
                  <w:marBottom w:val="0"/>
                  <w:divBdr>
                    <w:top w:val="none" w:sz="0" w:space="0" w:color="auto"/>
                    <w:left w:val="none" w:sz="0" w:space="0" w:color="auto"/>
                    <w:bottom w:val="none" w:sz="0" w:space="0" w:color="auto"/>
                    <w:right w:val="none" w:sz="0" w:space="0" w:color="auto"/>
                  </w:divBdr>
                </w:div>
                <w:div w:id="1441879885">
                  <w:marLeft w:val="0"/>
                  <w:marRight w:val="0"/>
                  <w:marTop w:val="0"/>
                  <w:marBottom w:val="0"/>
                  <w:divBdr>
                    <w:top w:val="none" w:sz="0" w:space="0" w:color="auto"/>
                    <w:left w:val="none" w:sz="0" w:space="0" w:color="auto"/>
                    <w:bottom w:val="none" w:sz="0" w:space="0" w:color="auto"/>
                    <w:right w:val="none" w:sz="0" w:space="0" w:color="auto"/>
                  </w:divBdr>
                </w:div>
                <w:div w:id="1011761155">
                  <w:marLeft w:val="0"/>
                  <w:marRight w:val="0"/>
                  <w:marTop w:val="0"/>
                  <w:marBottom w:val="0"/>
                  <w:divBdr>
                    <w:top w:val="none" w:sz="0" w:space="0" w:color="auto"/>
                    <w:left w:val="none" w:sz="0" w:space="0" w:color="auto"/>
                    <w:bottom w:val="none" w:sz="0" w:space="0" w:color="auto"/>
                    <w:right w:val="none" w:sz="0" w:space="0" w:color="auto"/>
                  </w:divBdr>
                </w:div>
                <w:div w:id="1589315046">
                  <w:marLeft w:val="0"/>
                  <w:marRight w:val="0"/>
                  <w:marTop w:val="0"/>
                  <w:marBottom w:val="0"/>
                  <w:divBdr>
                    <w:top w:val="none" w:sz="0" w:space="0" w:color="auto"/>
                    <w:left w:val="none" w:sz="0" w:space="0" w:color="auto"/>
                    <w:bottom w:val="none" w:sz="0" w:space="0" w:color="auto"/>
                    <w:right w:val="none" w:sz="0" w:space="0" w:color="auto"/>
                  </w:divBdr>
                </w:div>
                <w:div w:id="1497454290">
                  <w:marLeft w:val="0"/>
                  <w:marRight w:val="0"/>
                  <w:marTop w:val="0"/>
                  <w:marBottom w:val="0"/>
                  <w:divBdr>
                    <w:top w:val="none" w:sz="0" w:space="0" w:color="auto"/>
                    <w:left w:val="none" w:sz="0" w:space="0" w:color="auto"/>
                    <w:bottom w:val="none" w:sz="0" w:space="0" w:color="auto"/>
                    <w:right w:val="none" w:sz="0" w:space="0" w:color="auto"/>
                  </w:divBdr>
                </w:div>
                <w:div w:id="1782140757">
                  <w:marLeft w:val="0"/>
                  <w:marRight w:val="0"/>
                  <w:marTop w:val="0"/>
                  <w:marBottom w:val="0"/>
                  <w:divBdr>
                    <w:top w:val="none" w:sz="0" w:space="0" w:color="auto"/>
                    <w:left w:val="none" w:sz="0" w:space="0" w:color="auto"/>
                    <w:bottom w:val="none" w:sz="0" w:space="0" w:color="auto"/>
                    <w:right w:val="none" w:sz="0" w:space="0" w:color="auto"/>
                  </w:divBdr>
                </w:div>
                <w:div w:id="178323893">
                  <w:marLeft w:val="0"/>
                  <w:marRight w:val="0"/>
                  <w:marTop w:val="0"/>
                  <w:marBottom w:val="0"/>
                  <w:divBdr>
                    <w:top w:val="none" w:sz="0" w:space="0" w:color="auto"/>
                    <w:left w:val="none" w:sz="0" w:space="0" w:color="auto"/>
                    <w:bottom w:val="none" w:sz="0" w:space="0" w:color="auto"/>
                    <w:right w:val="none" w:sz="0" w:space="0" w:color="auto"/>
                  </w:divBdr>
                </w:div>
                <w:div w:id="5063652">
                  <w:marLeft w:val="0"/>
                  <w:marRight w:val="0"/>
                  <w:marTop w:val="0"/>
                  <w:marBottom w:val="0"/>
                  <w:divBdr>
                    <w:top w:val="none" w:sz="0" w:space="0" w:color="auto"/>
                    <w:left w:val="none" w:sz="0" w:space="0" w:color="auto"/>
                    <w:bottom w:val="none" w:sz="0" w:space="0" w:color="auto"/>
                    <w:right w:val="none" w:sz="0" w:space="0" w:color="auto"/>
                  </w:divBdr>
                </w:div>
                <w:div w:id="347997024">
                  <w:marLeft w:val="0"/>
                  <w:marRight w:val="0"/>
                  <w:marTop w:val="0"/>
                  <w:marBottom w:val="0"/>
                  <w:divBdr>
                    <w:top w:val="none" w:sz="0" w:space="0" w:color="auto"/>
                    <w:left w:val="none" w:sz="0" w:space="0" w:color="auto"/>
                    <w:bottom w:val="none" w:sz="0" w:space="0" w:color="auto"/>
                    <w:right w:val="none" w:sz="0" w:space="0" w:color="auto"/>
                  </w:divBdr>
                </w:div>
                <w:div w:id="2063862193">
                  <w:marLeft w:val="0"/>
                  <w:marRight w:val="0"/>
                  <w:marTop w:val="0"/>
                  <w:marBottom w:val="0"/>
                  <w:divBdr>
                    <w:top w:val="none" w:sz="0" w:space="0" w:color="auto"/>
                    <w:left w:val="none" w:sz="0" w:space="0" w:color="auto"/>
                    <w:bottom w:val="none" w:sz="0" w:space="0" w:color="auto"/>
                    <w:right w:val="none" w:sz="0" w:space="0" w:color="auto"/>
                  </w:divBdr>
                </w:div>
                <w:div w:id="1345011567">
                  <w:marLeft w:val="0"/>
                  <w:marRight w:val="0"/>
                  <w:marTop w:val="0"/>
                  <w:marBottom w:val="0"/>
                  <w:divBdr>
                    <w:top w:val="none" w:sz="0" w:space="0" w:color="auto"/>
                    <w:left w:val="none" w:sz="0" w:space="0" w:color="auto"/>
                    <w:bottom w:val="none" w:sz="0" w:space="0" w:color="auto"/>
                    <w:right w:val="none" w:sz="0" w:space="0" w:color="auto"/>
                  </w:divBdr>
                </w:div>
                <w:div w:id="849611231">
                  <w:marLeft w:val="0"/>
                  <w:marRight w:val="0"/>
                  <w:marTop w:val="0"/>
                  <w:marBottom w:val="0"/>
                  <w:divBdr>
                    <w:top w:val="none" w:sz="0" w:space="0" w:color="auto"/>
                    <w:left w:val="none" w:sz="0" w:space="0" w:color="auto"/>
                    <w:bottom w:val="none" w:sz="0" w:space="0" w:color="auto"/>
                    <w:right w:val="none" w:sz="0" w:space="0" w:color="auto"/>
                  </w:divBdr>
                </w:div>
                <w:div w:id="1190678752">
                  <w:marLeft w:val="0"/>
                  <w:marRight w:val="0"/>
                  <w:marTop w:val="0"/>
                  <w:marBottom w:val="0"/>
                  <w:divBdr>
                    <w:top w:val="none" w:sz="0" w:space="0" w:color="auto"/>
                    <w:left w:val="none" w:sz="0" w:space="0" w:color="auto"/>
                    <w:bottom w:val="none" w:sz="0" w:space="0" w:color="auto"/>
                    <w:right w:val="none" w:sz="0" w:space="0" w:color="auto"/>
                  </w:divBdr>
                </w:div>
                <w:div w:id="1089892690">
                  <w:marLeft w:val="0"/>
                  <w:marRight w:val="0"/>
                  <w:marTop w:val="0"/>
                  <w:marBottom w:val="0"/>
                  <w:divBdr>
                    <w:top w:val="none" w:sz="0" w:space="0" w:color="auto"/>
                    <w:left w:val="none" w:sz="0" w:space="0" w:color="auto"/>
                    <w:bottom w:val="none" w:sz="0" w:space="0" w:color="auto"/>
                    <w:right w:val="none" w:sz="0" w:space="0" w:color="auto"/>
                  </w:divBdr>
                </w:div>
                <w:div w:id="1859811236">
                  <w:marLeft w:val="0"/>
                  <w:marRight w:val="0"/>
                  <w:marTop w:val="0"/>
                  <w:marBottom w:val="0"/>
                  <w:divBdr>
                    <w:top w:val="none" w:sz="0" w:space="0" w:color="auto"/>
                    <w:left w:val="none" w:sz="0" w:space="0" w:color="auto"/>
                    <w:bottom w:val="none" w:sz="0" w:space="0" w:color="auto"/>
                    <w:right w:val="none" w:sz="0" w:space="0" w:color="auto"/>
                  </w:divBdr>
                </w:div>
                <w:div w:id="157114419">
                  <w:marLeft w:val="0"/>
                  <w:marRight w:val="0"/>
                  <w:marTop w:val="0"/>
                  <w:marBottom w:val="0"/>
                  <w:divBdr>
                    <w:top w:val="none" w:sz="0" w:space="0" w:color="auto"/>
                    <w:left w:val="none" w:sz="0" w:space="0" w:color="auto"/>
                    <w:bottom w:val="none" w:sz="0" w:space="0" w:color="auto"/>
                    <w:right w:val="none" w:sz="0" w:space="0" w:color="auto"/>
                  </w:divBdr>
                </w:div>
                <w:div w:id="781415675">
                  <w:marLeft w:val="0"/>
                  <w:marRight w:val="0"/>
                  <w:marTop w:val="0"/>
                  <w:marBottom w:val="0"/>
                  <w:divBdr>
                    <w:top w:val="none" w:sz="0" w:space="0" w:color="auto"/>
                    <w:left w:val="none" w:sz="0" w:space="0" w:color="auto"/>
                    <w:bottom w:val="none" w:sz="0" w:space="0" w:color="auto"/>
                    <w:right w:val="none" w:sz="0" w:space="0" w:color="auto"/>
                  </w:divBdr>
                </w:div>
                <w:div w:id="2099717775">
                  <w:marLeft w:val="0"/>
                  <w:marRight w:val="0"/>
                  <w:marTop w:val="0"/>
                  <w:marBottom w:val="0"/>
                  <w:divBdr>
                    <w:top w:val="none" w:sz="0" w:space="0" w:color="auto"/>
                    <w:left w:val="none" w:sz="0" w:space="0" w:color="auto"/>
                    <w:bottom w:val="none" w:sz="0" w:space="0" w:color="auto"/>
                    <w:right w:val="none" w:sz="0" w:space="0" w:color="auto"/>
                  </w:divBdr>
                </w:div>
                <w:div w:id="1254126246">
                  <w:marLeft w:val="0"/>
                  <w:marRight w:val="0"/>
                  <w:marTop w:val="0"/>
                  <w:marBottom w:val="0"/>
                  <w:divBdr>
                    <w:top w:val="none" w:sz="0" w:space="0" w:color="auto"/>
                    <w:left w:val="none" w:sz="0" w:space="0" w:color="auto"/>
                    <w:bottom w:val="none" w:sz="0" w:space="0" w:color="auto"/>
                    <w:right w:val="none" w:sz="0" w:space="0" w:color="auto"/>
                  </w:divBdr>
                </w:div>
                <w:div w:id="1817182838">
                  <w:marLeft w:val="0"/>
                  <w:marRight w:val="0"/>
                  <w:marTop w:val="0"/>
                  <w:marBottom w:val="0"/>
                  <w:divBdr>
                    <w:top w:val="none" w:sz="0" w:space="0" w:color="auto"/>
                    <w:left w:val="none" w:sz="0" w:space="0" w:color="auto"/>
                    <w:bottom w:val="none" w:sz="0" w:space="0" w:color="auto"/>
                    <w:right w:val="none" w:sz="0" w:space="0" w:color="auto"/>
                  </w:divBdr>
                </w:div>
                <w:div w:id="1750034089">
                  <w:marLeft w:val="0"/>
                  <w:marRight w:val="0"/>
                  <w:marTop w:val="0"/>
                  <w:marBottom w:val="0"/>
                  <w:divBdr>
                    <w:top w:val="none" w:sz="0" w:space="0" w:color="auto"/>
                    <w:left w:val="none" w:sz="0" w:space="0" w:color="auto"/>
                    <w:bottom w:val="none" w:sz="0" w:space="0" w:color="auto"/>
                    <w:right w:val="none" w:sz="0" w:space="0" w:color="auto"/>
                  </w:divBdr>
                </w:div>
                <w:div w:id="376130993">
                  <w:marLeft w:val="0"/>
                  <w:marRight w:val="0"/>
                  <w:marTop w:val="0"/>
                  <w:marBottom w:val="0"/>
                  <w:divBdr>
                    <w:top w:val="none" w:sz="0" w:space="0" w:color="auto"/>
                    <w:left w:val="none" w:sz="0" w:space="0" w:color="auto"/>
                    <w:bottom w:val="none" w:sz="0" w:space="0" w:color="auto"/>
                    <w:right w:val="none" w:sz="0" w:space="0" w:color="auto"/>
                  </w:divBdr>
                </w:div>
                <w:div w:id="201288892">
                  <w:marLeft w:val="0"/>
                  <w:marRight w:val="0"/>
                  <w:marTop w:val="0"/>
                  <w:marBottom w:val="0"/>
                  <w:divBdr>
                    <w:top w:val="none" w:sz="0" w:space="0" w:color="auto"/>
                    <w:left w:val="none" w:sz="0" w:space="0" w:color="auto"/>
                    <w:bottom w:val="none" w:sz="0" w:space="0" w:color="auto"/>
                    <w:right w:val="none" w:sz="0" w:space="0" w:color="auto"/>
                  </w:divBdr>
                </w:div>
                <w:div w:id="222717292">
                  <w:marLeft w:val="0"/>
                  <w:marRight w:val="0"/>
                  <w:marTop w:val="0"/>
                  <w:marBottom w:val="0"/>
                  <w:divBdr>
                    <w:top w:val="none" w:sz="0" w:space="0" w:color="auto"/>
                    <w:left w:val="none" w:sz="0" w:space="0" w:color="auto"/>
                    <w:bottom w:val="none" w:sz="0" w:space="0" w:color="auto"/>
                    <w:right w:val="none" w:sz="0" w:space="0" w:color="auto"/>
                  </w:divBdr>
                </w:div>
                <w:div w:id="298731818">
                  <w:marLeft w:val="0"/>
                  <w:marRight w:val="0"/>
                  <w:marTop w:val="0"/>
                  <w:marBottom w:val="0"/>
                  <w:divBdr>
                    <w:top w:val="none" w:sz="0" w:space="0" w:color="auto"/>
                    <w:left w:val="none" w:sz="0" w:space="0" w:color="auto"/>
                    <w:bottom w:val="none" w:sz="0" w:space="0" w:color="auto"/>
                    <w:right w:val="none" w:sz="0" w:space="0" w:color="auto"/>
                  </w:divBdr>
                </w:div>
                <w:div w:id="1692610226">
                  <w:marLeft w:val="0"/>
                  <w:marRight w:val="0"/>
                  <w:marTop w:val="0"/>
                  <w:marBottom w:val="0"/>
                  <w:divBdr>
                    <w:top w:val="none" w:sz="0" w:space="0" w:color="auto"/>
                    <w:left w:val="none" w:sz="0" w:space="0" w:color="auto"/>
                    <w:bottom w:val="none" w:sz="0" w:space="0" w:color="auto"/>
                    <w:right w:val="none" w:sz="0" w:space="0" w:color="auto"/>
                  </w:divBdr>
                </w:div>
                <w:div w:id="194386604">
                  <w:marLeft w:val="0"/>
                  <w:marRight w:val="0"/>
                  <w:marTop w:val="0"/>
                  <w:marBottom w:val="0"/>
                  <w:divBdr>
                    <w:top w:val="none" w:sz="0" w:space="0" w:color="auto"/>
                    <w:left w:val="none" w:sz="0" w:space="0" w:color="auto"/>
                    <w:bottom w:val="none" w:sz="0" w:space="0" w:color="auto"/>
                    <w:right w:val="none" w:sz="0" w:space="0" w:color="auto"/>
                  </w:divBdr>
                </w:div>
                <w:div w:id="1371033339">
                  <w:marLeft w:val="0"/>
                  <w:marRight w:val="0"/>
                  <w:marTop w:val="0"/>
                  <w:marBottom w:val="0"/>
                  <w:divBdr>
                    <w:top w:val="none" w:sz="0" w:space="0" w:color="auto"/>
                    <w:left w:val="none" w:sz="0" w:space="0" w:color="auto"/>
                    <w:bottom w:val="none" w:sz="0" w:space="0" w:color="auto"/>
                    <w:right w:val="none" w:sz="0" w:space="0" w:color="auto"/>
                  </w:divBdr>
                </w:div>
                <w:div w:id="388304035">
                  <w:marLeft w:val="0"/>
                  <w:marRight w:val="0"/>
                  <w:marTop w:val="0"/>
                  <w:marBottom w:val="0"/>
                  <w:divBdr>
                    <w:top w:val="none" w:sz="0" w:space="0" w:color="auto"/>
                    <w:left w:val="none" w:sz="0" w:space="0" w:color="auto"/>
                    <w:bottom w:val="none" w:sz="0" w:space="0" w:color="auto"/>
                    <w:right w:val="none" w:sz="0" w:space="0" w:color="auto"/>
                  </w:divBdr>
                </w:div>
                <w:div w:id="1193805672">
                  <w:marLeft w:val="0"/>
                  <w:marRight w:val="0"/>
                  <w:marTop w:val="0"/>
                  <w:marBottom w:val="0"/>
                  <w:divBdr>
                    <w:top w:val="none" w:sz="0" w:space="0" w:color="auto"/>
                    <w:left w:val="none" w:sz="0" w:space="0" w:color="auto"/>
                    <w:bottom w:val="none" w:sz="0" w:space="0" w:color="auto"/>
                    <w:right w:val="none" w:sz="0" w:space="0" w:color="auto"/>
                  </w:divBdr>
                </w:div>
                <w:div w:id="1028338463">
                  <w:marLeft w:val="0"/>
                  <w:marRight w:val="0"/>
                  <w:marTop w:val="0"/>
                  <w:marBottom w:val="0"/>
                  <w:divBdr>
                    <w:top w:val="none" w:sz="0" w:space="0" w:color="auto"/>
                    <w:left w:val="none" w:sz="0" w:space="0" w:color="auto"/>
                    <w:bottom w:val="none" w:sz="0" w:space="0" w:color="auto"/>
                    <w:right w:val="none" w:sz="0" w:space="0" w:color="auto"/>
                  </w:divBdr>
                </w:div>
                <w:div w:id="857892979">
                  <w:marLeft w:val="0"/>
                  <w:marRight w:val="0"/>
                  <w:marTop w:val="0"/>
                  <w:marBottom w:val="0"/>
                  <w:divBdr>
                    <w:top w:val="none" w:sz="0" w:space="0" w:color="auto"/>
                    <w:left w:val="none" w:sz="0" w:space="0" w:color="auto"/>
                    <w:bottom w:val="none" w:sz="0" w:space="0" w:color="auto"/>
                    <w:right w:val="none" w:sz="0" w:space="0" w:color="auto"/>
                  </w:divBdr>
                </w:div>
                <w:div w:id="779757516">
                  <w:marLeft w:val="0"/>
                  <w:marRight w:val="0"/>
                  <w:marTop w:val="0"/>
                  <w:marBottom w:val="0"/>
                  <w:divBdr>
                    <w:top w:val="none" w:sz="0" w:space="0" w:color="auto"/>
                    <w:left w:val="none" w:sz="0" w:space="0" w:color="auto"/>
                    <w:bottom w:val="none" w:sz="0" w:space="0" w:color="auto"/>
                    <w:right w:val="none" w:sz="0" w:space="0" w:color="auto"/>
                  </w:divBdr>
                </w:div>
                <w:div w:id="1319190329">
                  <w:marLeft w:val="0"/>
                  <w:marRight w:val="0"/>
                  <w:marTop w:val="0"/>
                  <w:marBottom w:val="0"/>
                  <w:divBdr>
                    <w:top w:val="none" w:sz="0" w:space="0" w:color="auto"/>
                    <w:left w:val="none" w:sz="0" w:space="0" w:color="auto"/>
                    <w:bottom w:val="none" w:sz="0" w:space="0" w:color="auto"/>
                    <w:right w:val="none" w:sz="0" w:space="0" w:color="auto"/>
                  </w:divBdr>
                </w:div>
                <w:div w:id="57555700">
                  <w:marLeft w:val="0"/>
                  <w:marRight w:val="0"/>
                  <w:marTop w:val="0"/>
                  <w:marBottom w:val="0"/>
                  <w:divBdr>
                    <w:top w:val="none" w:sz="0" w:space="0" w:color="auto"/>
                    <w:left w:val="none" w:sz="0" w:space="0" w:color="auto"/>
                    <w:bottom w:val="none" w:sz="0" w:space="0" w:color="auto"/>
                    <w:right w:val="none" w:sz="0" w:space="0" w:color="auto"/>
                  </w:divBdr>
                </w:div>
                <w:div w:id="979118071">
                  <w:marLeft w:val="0"/>
                  <w:marRight w:val="0"/>
                  <w:marTop w:val="0"/>
                  <w:marBottom w:val="0"/>
                  <w:divBdr>
                    <w:top w:val="none" w:sz="0" w:space="0" w:color="auto"/>
                    <w:left w:val="none" w:sz="0" w:space="0" w:color="auto"/>
                    <w:bottom w:val="none" w:sz="0" w:space="0" w:color="auto"/>
                    <w:right w:val="none" w:sz="0" w:space="0" w:color="auto"/>
                  </w:divBdr>
                </w:div>
                <w:div w:id="1260480145">
                  <w:marLeft w:val="0"/>
                  <w:marRight w:val="0"/>
                  <w:marTop w:val="0"/>
                  <w:marBottom w:val="0"/>
                  <w:divBdr>
                    <w:top w:val="none" w:sz="0" w:space="0" w:color="auto"/>
                    <w:left w:val="none" w:sz="0" w:space="0" w:color="auto"/>
                    <w:bottom w:val="none" w:sz="0" w:space="0" w:color="auto"/>
                    <w:right w:val="none" w:sz="0" w:space="0" w:color="auto"/>
                  </w:divBdr>
                </w:div>
                <w:div w:id="1721978807">
                  <w:marLeft w:val="0"/>
                  <w:marRight w:val="0"/>
                  <w:marTop w:val="0"/>
                  <w:marBottom w:val="0"/>
                  <w:divBdr>
                    <w:top w:val="none" w:sz="0" w:space="0" w:color="auto"/>
                    <w:left w:val="none" w:sz="0" w:space="0" w:color="auto"/>
                    <w:bottom w:val="none" w:sz="0" w:space="0" w:color="auto"/>
                    <w:right w:val="none" w:sz="0" w:space="0" w:color="auto"/>
                  </w:divBdr>
                </w:div>
                <w:div w:id="1005522470">
                  <w:marLeft w:val="0"/>
                  <w:marRight w:val="0"/>
                  <w:marTop w:val="0"/>
                  <w:marBottom w:val="0"/>
                  <w:divBdr>
                    <w:top w:val="none" w:sz="0" w:space="0" w:color="auto"/>
                    <w:left w:val="none" w:sz="0" w:space="0" w:color="auto"/>
                    <w:bottom w:val="none" w:sz="0" w:space="0" w:color="auto"/>
                    <w:right w:val="none" w:sz="0" w:space="0" w:color="auto"/>
                  </w:divBdr>
                </w:div>
                <w:div w:id="1207182115">
                  <w:marLeft w:val="0"/>
                  <w:marRight w:val="0"/>
                  <w:marTop w:val="0"/>
                  <w:marBottom w:val="0"/>
                  <w:divBdr>
                    <w:top w:val="none" w:sz="0" w:space="0" w:color="auto"/>
                    <w:left w:val="none" w:sz="0" w:space="0" w:color="auto"/>
                    <w:bottom w:val="none" w:sz="0" w:space="0" w:color="auto"/>
                    <w:right w:val="none" w:sz="0" w:space="0" w:color="auto"/>
                  </w:divBdr>
                </w:div>
                <w:div w:id="228467507">
                  <w:marLeft w:val="0"/>
                  <w:marRight w:val="0"/>
                  <w:marTop w:val="0"/>
                  <w:marBottom w:val="0"/>
                  <w:divBdr>
                    <w:top w:val="none" w:sz="0" w:space="0" w:color="auto"/>
                    <w:left w:val="none" w:sz="0" w:space="0" w:color="auto"/>
                    <w:bottom w:val="none" w:sz="0" w:space="0" w:color="auto"/>
                    <w:right w:val="none" w:sz="0" w:space="0" w:color="auto"/>
                  </w:divBdr>
                </w:div>
                <w:div w:id="1584993974">
                  <w:marLeft w:val="0"/>
                  <w:marRight w:val="0"/>
                  <w:marTop w:val="0"/>
                  <w:marBottom w:val="0"/>
                  <w:divBdr>
                    <w:top w:val="none" w:sz="0" w:space="0" w:color="auto"/>
                    <w:left w:val="none" w:sz="0" w:space="0" w:color="auto"/>
                    <w:bottom w:val="none" w:sz="0" w:space="0" w:color="auto"/>
                    <w:right w:val="none" w:sz="0" w:space="0" w:color="auto"/>
                  </w:divBdr>
                </w:div>
                <w:div w:id="1132551500">
                  <w:marLeft w:val="0"/>
                  <w:marRight w:val="0"/>
                  <w:marTop w:val="0"/>
                  <w:marBottom w:val="0"/>
                  <w:divBdr>
                    <w:top w:val="none" w:sz="0" w:space="0" w:color="auto"/>
                    <w:left w:val="none" w:sz="0" w:space="0" w:color="auto"/>
                    <w:bottom w:val="none" w:sz="0" w:space="0" w:color="auto"/>
                    <w:right w:val="none" w:sz="0" w:space="0" w:color="auto"/>
                  </w:divBdr>
                </w:div>
                <w:div w:id="1028291724">
                  <w:marLeft w:val="0"/>
                  <w:marRight w:val="0"/>
                  <w:marTop w:val="0"/>
                  <w:marBottom w:val="0"/>
                  <w:divBdr>
                    <w:top w:val="none" w:sz="0" w:space="0" w:color="auto"/>
                    <w:left w:val="none" w:sz="0" w:space="0" w:color="auto"/>
                    <w:bottom w:val="none" w:sz="0" w:space="0" w:color="auto"/>
                    <w:right w:val="none" w:sz="0" w:space="0" w:color="auto"/>
                  </w:divBdr>
                </w:div>
                <w:div w:id="564491740">
                  <w:marLeft w:val="0"/>
                  <w:marRight w:val="0"/>
                  <w:marTop w:val="0"/>
                  <w:marBottom w:val="0"/>
                  <w:divBdr>
                    <w:top w:val="none" w:sz="0" w:space="0" w:color="auto"/>
                    <w:left w:val="none" w:sz="0" w:space="0" w:color="auto"/>
                    <w:bottom w:val="none" w:sz="0" w:space="0" w:color="auto"/>
                    <w:right w:val="none" w:sz="0" w:space="0" w:color="auto"/>
                  </w:divBdr>
                </w:div>
                <w:div w:id="651983572">
                  <w:marLeft w:val="0"/>
                  <w:marRight w:val="0"/>
                  <w:marTop w:val="0"/>
                  <w:marBottom w:val="0"/>
                  <w:divBdr>
                    <w:top w:val="none" w:sz="0" w:space="0" w:color="auto"/>
                    <w:left w:val="none" w:sz="0" w:space="0" w:color="auto"/>
                    <w:bottom w:val="none" w:sz="0" w:space="0" w:color="auto"/>
                    <w:right w:val="none" w:sz="0" w:space="0" w:color="auto"/>
                  </w:divBdr>
                </w:div>
                <w:div w:id="1411271850">
                  <w:marLeft w:val="0"/>
                  <w:marRight w:val="0"/>
                  <w:marTop w:val="0"/>
                  <w:marBottom w:val="0"/>
                  <w:divBdr>
                    <w:top w:val="none" w:sz="0" w:space="0" w:color="auto"/>
                    <w:left w:val="none" w:sz="0" w:space="0" w:color="auto"/>
                    <w:bottom w:val="none" w:sz="0" w:space="0" w:color="auto"/>
                    <w:right w:val="none" w:sz="0" w:space="0" w:color="auto"/>
                  </w:divBdr>
                </w:div>
                <w:div w:id="906038653">
                  <w:marLeft w:val="0"/>
                  <w:marRight w:val="0"/>
                  <w:marTop w:val="0"/>
                  <w:marBottom w:val="0"/>
                  <w:divBdr>
                    <w:top w:val="none" w:sz="0" w:space="0" w:color="auto"/>
                    <w:left w:val="none" w:sz="0" w:space="0" w:color="auto"/>
                    <w:bottom w:val="none" w:sz="0" w:space="0" w:color="auto"/>
                    <w:right w:val="none" w:sz="0" w:space="0" w:color="auto"/>
                  </w:divBdr>
                </w:div>
                <w:div w:id="2143696109">
                  <w:marLeft w:val="0"/>
                  <w:marRight w:val="0"/>
                  <w:marTop w:val="0"/>
                  <w:marBottom w:val="0"/>
                  <w:divBdr>
                    <w:top w:val="none" w:sz="0" w:space="0" w:color="auto"/>
                    <w:left w:val="none" w:sz="0" w:space="0" w:color="auto"/>
                    <w:bottom w:val="none" w:sz="0" w:space="0" w:color="auto"/>
                    <w:right w:val="none" w:sz="0" w:space="0" w:color="auto"/>
                  </w:divBdr>
                </w:div>
                <w:div w:id="189999324">
                  <w:marLeft w:val="0"/>
                  <w:marRight w:val="0"/>
                  <w:marTop w:val="0"/>
                  <w:marBottom w:val="0"/>
                  <w:divBdr>
                    <w:top w:val="none" w:sz="0" w:space="0" w:color="auto"/>
                    <w:left w:val="none" w:sz="0" w:space="0" w:color="auto"/>
                    <w:bottom w:val="none" w:sz="0" w:space="0" w:color="auto"/>
                    <w:right w:val="none" w:sz="0" w:space="0" w:color="auto"/>
                  </w:divBdr>
                </w:div>
                <w:div w:id="275799540">
                  <w:marLeft w:val="0"/>
                  <w:marRight w:val="0"/>
                  <w:marTop w:val="0"/>
                  <w:marBottom w:val="0"/>
                  <w:divBdr>
                    <w:top w:val="none" w:sz="0" w:space="0" w:color="auto"/>
                    <w:left w:val="none" w:sz="0" w:space="0" w:color="auto"/>
                    <w:bottom w:val="none" w:sz="0" w:space="0" w:color="auto"/>
                    <w:right w:val="none" w:sz="0" w:space="0" w:color="auto"/>
                  </w:divBdr>
                </w:div>
                <w:div w:id="114639228">
                  <w:marLeft w:val="0"/>
                  <w:marRight w:val="0"/>
                  <w:marTop w:val="0"/>
                  <w:marBottom w:val="0"/>
                  <w:divBdr>
                    <w:top w:val="none" w:sz="0" w:space="0" w:color="auto"/>
                    <w:left w:val="none" w:sz="0" w:space="0" w:color="auto"/>
                    <w:bottom w:val="none" w:sz="0" w:space="0" w:color="auto"/>
                    <w:right w:val="none" w:sz="0" w:space="0" w:color="auto"/>
                  </w:divBdr>
                </w:div>
                <w:div w:id="1295527999">
                  <w:marLeft w:val="0"/>
                  <w:marRight w:val="0"/>
                  <w:marTop w:val="0"/>
                  <w:marBottom w:val="0"/>
                  <w:divBdr>
                    <w:top w:val="none" w:sz="0" w:space="0" w:color="auto"/>
                    <w:left w:val="none" w:sz="0" w:space="0" w:color="auto"/>
                    <w:bottom w:val="none" w:sz="0" w:space="0" w:color="auto"/>
                    <w:right w:val="none" w:sz="0" w:space="0" w:color="auto"/>
                  </w:divBdr>
                </w:div>
                <w:div w:id="1978993579">
                  <w:marLeft w:val="0"/>
                  <w:marRight w:val="0"/>
                  <w:marTop w:val="0"/>
                  <w:marBottom w:val="0"/>
                  <w:divBdr>
                    <w:top w:val="none" w:sz="0" w:space="0" w:color="auto"/>
                    <w:left w:val="none" w:sz="0" w:space="0" w:color="auto"/>
                    <w:bottom w:val="none" w:sz="0" w:space="0" w:color="auto"/>
                    <w:right w:val="none" w:sz="0" w:space="0" w:color="auto"/>
                  </w:divBdr>
                </w:div>
                <w:div w:id="695740254">
                  <w:marLeft w:val="0"/>
                  <w:marRight w:val="0"/>
                  <w:marTop w:val="0"/>
                  <w:marBottom w:val="0"/>
                  <w:divBdr>
                    <w:top w:val="none" w:sz="0" w:space="0" w:color="auto"/>
                    <w:left w:val="none" w:sz="0" w:space="0" w:color="auto"/>
                    <w:bottom w:val="none" w:sz="0" w:space="0" w:color="auto"/>
                    <w:right w:val="none" w:sz="0" w:space="0" w:color="auto"/>
                  </w:divBdr>
                </w:div>
                <w:div w:id="1226113142">
                  <w:marLeft w:val="0"/>
                  <w:marRight w:val="0"/>
                  <w:marTop w:val="0"/>
                  <w:marBottom w:val="0"/>
                  <w:divBdr>
                    <w:top w:val="none" w:sz="0" w:space="0" w:color="auto"/>
                    <w:left w:val="none" w:sz="0" w:space="0" w:color="auto"/>
                    <w:bottom w:val="none" w:sz="0" w:space="0" w:color="auto"/>
                    <w:right w:val="none" w:sz="0" w:space="0" w:color="auto"/>
                  </w:divBdr>
                </w:div>
                <w:div w:id="750588149">
                  <w:marLeft w:val="0"/>
                  <w:marRight w:val="0"/>
                  <w:marTop w:val="0"/>
                  <w:marBottom w:val="0"/>
                  <w:divBdr>
                    <w:top w:val="none" w:sz="0" w:space="0" w:color="auto"/>
                    <w:left w:val="none" w:sz="0" w:space="0" w:color="auto"/>
                    <w:bottom w:val="none" w:sz="0" w:space="0" w:color="auto"/>
                    <w:right w:val="none" w:sz="0" w:space="0" w:color="auto"/>
                  </w:divBdr>
                </w:div>
                <w:div w:id="592015047">
                  <w:marLeft w:val="0"/>
                  <w:marRight w:val="0"/>
                  <w:marTop w:val="0"/>
                  <w:marBottom w:val="0"/>
                  <w:divBdr>
                    <w:top w:val="none" w:sz="0" w:space="0" w:color="auto"/>
                    <w:left w:val="none" w:sz="0" w:space="0" w:color="auto"/>
                    <w:bottom w:val="none" w:sz="0" w:space="0" w:color="auto"/>
                    <w:right w:val="none" w:sz="0" w:space="0" w:color="auto"/>
                  </w:divBdr>
                </w:div>
                <w:div w:id="1665352040">
                  <w:marLeft w:val="0"/>
                  <w:marRight w:val="0"/>
                  <w:marTop w:val="0"/>
                  <w:marBottom w:val="0"/>
                  <w:divBdr>
                    <w:top w:val="none" w:sz="0" w:space="0" w:color="auto"/>
                    <w:left w:val="none" w:sz="0" w:space="0" w:color="auto"/>
                    <w:bottom w:val="none" w:sz="0" w:space="0" w:color="auto"/>
                    <w:right w:val="none" w:sz="0" w:space="0" w:color="auto"/>
                  </w:divBdr>
                </w:div>
                <w:div w:id="1631591839">
                  <w:marLeft w:val="0"/>
                  <w:marRight w:val="0"/>
                  <w:marTop w:val="0"/>
                  <w:marBottom w:val="0"/>
                  <w:divBdr>
                    <w:top w:val="none" w:sz="0" w:space="0" w:color="auto"/>
                    <w:left w:val="none" w:sz="0" w:space="0" w:color="auto"/>
                    <w:bottom w:val="none" w:sz="0" w:space="0" w:color="auto"/>
                    <w:right w:val="none" w:sz="0" w:space="0" w:color="auto"/>
                  </w:divBdr>
                </w:div>
                <w:div w:id="11416202">
                  <w:marLeft w:val="0"/>
                  <w:marRight w:val="0"/>
                  <w:marTop w:val="0"/>
                  <w:marBottom w:val="0"/>
                  <w:divBdr>
                    <w:top w:val="none" w:sz="0" w:space="0" w:color="auto"/>
                    <w:left w:val="none" w:sz="0" w:space="0" w:color="auto"/>
                    <w:bottom w:val="none" w:sz="0" w:space="0" w:color="auto"/>
                    <w:right w:val="none" w:sz="0" w:space="0" w:color="auto"/>
                  </w:divBdr>
                </w:div>
                <w:div w:id="1794713526">
                  <w:marLeft w:val="0"/>
                  <w:marRight w:val="0"/>
                  <w:marTop w:val="0"/>
                  <w:marBottom w:val="0"/>
                  <w:divBdr>
                    <w:top w:val="none" w:sz="0" w:space="0" w:color="auto"/>
                    <w:left w:val="none" w:sz="0" w:space="0" w:color="auto"/>
                    <w:bottom w:val="none" w:sz="0" w:space="0" w:color="auto"/>
                    <w:right w:val="none" w:sz="0" w:space="0" w:color="auto"/>
                  </w:divBdr>
                </w:div>
                <w:div w:id="336926581">
                  <w:marLeft w:val="0"/>
                  <w:marRight w:val="0"/>
                  <w:marTop w:val="0"/>
                  <w:marBottom w:val="0"/>
                  <w:divBdr>
                    <w:top w:val="none" w:sz="0" w:space="0" w:color="auto"/>
                    <w:left w:val="none" w:sz="0" w:space="0" w:color="auto"/>
                    <w:bottom w:val="none" w:sz="0" w:space="0" w:color="auto"/>
                    <w:right w:val="none" w:sz="0" w:space="0" w:color="auto"/>
                  </w:divBdr>
                </w:div>
                <w:div w:id="73282374">
                  <w:marLeft w:val="0"/>
                  <w:marRight w:val="0"/>
                  <w:marTop w:val="0"/>
                  <w:marBottom w:val="0"/>
                  <w:divBdr>
                    <w:top w:val="none" w:sz="0" w:space="0" w:color="auto"/>
                    <w:left w:val="none" w:sz="0" w:space="0" w:color="auto"/>
                    <w:bottom w:val="none" w:sz="0" w:space="0" w:color="auto"/>
                    <w:right w:val="none" w:sz="0" w:space="0" w:color="auto"/>
                  </w:divBdr>
                </w:div>
                <w:div w:id="334192553">
                  <w:marLeft w:val="0"/>
                  <w:marRight w:val="0"/>
                  <w:marTop w:val="0"/>
                  <w:marBottom w:val="0"/>
                  <w:divBdr>
                    <w:top w:val="none" w:sz="0" w:space="0" w:color="auto"/>
                    <w:left w:val="none" w:sz="0" w:space="0" w:color="auto"/>
                    <w:bottom w:val="none" w:sz="0" w:space="0" w:color="auto"/>
                    <w:right w:val="none" w:sz="0" w:space="0" w:color="auto"/>
                  </w:divBdr>
                </w:div>
                <w:div w:id="134639885">
                  <w:marLeft w:val="0"/>
                  <w:marRight w:val="0"/>
                  <w:marTop w:val="0"/>
                  <w:marBottom w:val="0"/>
                  <w:divBdr>
                    <w:top w:val="none" w:sz="0" w:space="0" w:color="auto"/>
                    <w:left w:val="none" w:sz="0" w:space="0" w:color="auto"/>
                    <w:bottom w:val="none" w:sz="0" w:space="0" w:color="auto"/>
                    <w:right w:val="none" w:sz="0" w:space="0" w:color="auto"/>
                  </w:divBdr>
                </w:div>
                <w:div w:id="776170353">
                  <w:marLeft w:val="0"/>
                  <w:marRight w:val="0"/>
                  <w:marTop w:val="0"/>
                  <w:marBottom w:val="0"/>
                  <w:divBdr>
                    <w:top w:val="none" w:sz="0" w:space="0" w:color="auto"/>
                    <w:left w:val="none" w:sz="0" w:space="0" w:color="auto"/>
                    <w:bottom w:val="none" w:sz="0" w:space="0" w:color="auto"/>
                    <w:right w:val="none" w:sz="0" w:space="0" w:color="auto"/>
                  </w:divBdr>
                </w:div>
                <w:div w:id="1860074399">
                  <w:marLeft w:val="0"/>
                  <w:marRight w:val="0"/>
                  <w:marTop w:val="0"/>
                  <w:marBottom w:val="0"/>
                  <w:divBdr>
                    <w:top w:val="none" w:sz="0" w:space="0" w:color="auto"/>
                    <w:left w:val="none" w:sz="0" w:space="0" w:color="auto"/>
                    <w:bottom w:val="none" w:sz="0" w:space="0" w:color="auto"/>
                    <w:right w:val="none" w:sz="0" w:space="0" w:color="auto"/>
                  </w:divBdr>
                </w:div>
                <w:div w:id="958758609">
                  <w:marLeft w:val="0"/>
                  <w:marRight w:val="0"/>
                  <w:marTop w:val="0"/>
                  <w:marBottom w:val="0"/>
                  <w:divBdr>
                    <w:top w:val="none" w:sz="0" w:space="0" w:color="auto"/>
                    <w:left w:val="none" w:sz="0" w:space="0" w:color="auto"/>
                    <w:bottom w:val="none" w:sz="0" w:space="0" w:color="auto"/>
                    <w:right w:val="none" w:sz="0" w:space="0" w:color="auto"/>
                  </w:divBdr>
                </w:div>
                <w:div w:id="1006245194">
                  <w:marLeft w:val="0"/>
                  <w:marRight w:val="0"/>
                  <w:marTop w:val="0"/>
                  <w:marBottom w:val="0"/>
                  <w:divBdr>
                    <w:top w:val="none" w:sz="0" w:space="0" w:color="auto"/>
                    <w:left w:val="none" w:sz="0" w:space="0" w:color="auto"/>
                    <w:bottom w:val="none" w:sz="0" w:space="0" w:color="auto"/>
                    <w:right w:val="none" w:sz="0" w:space="0" w:color="auto"/>
                  </w:divBdr>
                </w:div>
                <w:div w:id="1472795417">
                  <w:marLeft w:val="0"/>
                  <w:marRight w:val="0"/>
                  <w:marTop w:val="0"/>
                  <w:marBottom w:val="0"/>
                  <w:divBdr>
                    <w:top w:val="none" w:sz="0" w:space="0" w:color="auto"/>
                    <w:left w:val="none" w:sz="0" w:space="0" w:color="auto"/>
                    <w:bottom w:val="none" w:sz="0" w:space="0" w:color="auto"/>
                    <w:right w:val="none" w:sz="0" w:space="0" w:color="auto"/>
                  </w:divBdr>
                </w:div>
                <w:div w:id="938947704">
                  <w:marLeft w:val="0"/>
                  <w:marRight w:val="0"/>
                  <w:marTop w:val="0"/>
                  <w:marBottom w:val="0"/>
                  <w:divBdr>
                    <w:top w:val="none" w:sz="0" w:space="0" w:color="auto"/>
                    <w:left w:val="none" w:sz="0" w:space="0" w:color="auto"/>
                    <w:bottom w:val="none" w:sz="0" w:space="0" w:color="auto"/>
                    <w:right w:val="none" w:sz="0" w:space="0" w:color="auto"/>
                  </w:divBdr>
                </w:div>
                <w:div w:id="1863324298">
                  <w:marLeft w:val="0"/>
                  <w:marRight w:val="0"/>
                  <w:marTop w:val="0"/>
                  <w:marBottom w:val="0"/>
                  <w:divBdr>
                    <w:top w:val="none" w:sz="0" w:space="0" w:color="auto"/>
                    <w:left w:val="none" w:sz="0" w:space="0" w:color="auto"/>
                    <w:bottom w:val="none" w:sz="0" w:space="0" w:color="auto"/>
                    <w:right w:val="none" w:sz="0" w:space="0" w:color="auto"/>
                  </w:divBdr>
                </w:div>
                <w:div w:id="1070038048">
                  <w:marLeft w:val="0"/>
                  <w:marRight w:val="0"/>
                  <w:marTop w:val="0"/>
                  <w:marBottom w:val="0"/>
                  <w:divBdr>
                    <w:top w:val="none" w:sz="0" w:space="0" w:color="auto"/>
                    <w:left w:val="none" w:sz="0" w:space="0" w:color="auto"/>
                    <w:bottom w:val="none" w:sz="0" w:space="0" w:color="auto"/>
                    <w:right w:val="none" w:sz="0" w:space="0" w:color="auto"/>
                  </w:divBdr>
                </w:div>
                <w:div w:id="2012565989">
                  <w:marLeft w:val="0"/>
                  <w:marRight w:val="0"/>
                  <w:marTop w:val="0"/>
                  <w:marBottom w:val="0"/>
                  <w:divBdr>
                    <w:top w:val="none" w:sz="0" w:space="0" w:color="auto"/>
                    <w:left w:val="none" w:sz="0" w:space="0" w:color="auto"/>
                    <w:bottom w:val="none" w:sz="0" w:space="0" w:color="auto"/>
                    <w:right w:val="none" w:sz="0" w:space="0" w:color="auto"/>
                  </w:divBdr>
                </w:div>
                <w:div w:id="1799838384">
                  <w:marLeft w:val="0"/>
                  <w:marRight w:val="0"/>
                  <w:marTop w:val="0"/>
                  <w:marBottom w:val="0"/>
                  <w:divBdr>
                    <w:top w:val="none" w:sz="0" w:space="0" w:color="auto"/>
                    <w:left w:val="none" w:sz="0" w:space="0" w:color="auto"/>
                    <w:bottom w:val="none" w:sz="0" w:space="0" w:color="auto"/>
                    <w:right w:val="none" w:sz="0" w:space="0" w:color="auto"/>
                  </w:divBdr>
                </w:div>
                <w:div w:id="1047605431">
                  <w:marLeft w:val="0"/>
                  <w:marRight w:val="0"/>
                  <w:marTop w:val="0"/>
                  <w:marBottom w:val="0"/>
                  <w:divBdr>
                    <w:top w:val="none" w:sz="0" w:space="0" w:color="auto"/>
                    <w:left w:val="none" w:sz="0" w:space="0" w:color="auto"/>
                    <w:bottom w:val="none" w:sz="0" w:space="0" w:color="auto"/>
                    <w:right w:val="none" w:sz="0" w:space="0" w:color="auto"/>
                  </w:divBdr>
                </w:div>
                <w:div w:id="1618290599">
                  <w:marLeft w:val="0"/>
                  <w:marRight w:val="0"/>
                  <w:marTop w:val="0"/>
                  <w:marBottom w:val="0"/>
                  <w:divBdr>
                    <w:top w:val="none" w:sz="0" w:space="0" w:color="auto"/>
                    <w:left w:val="none" w:sz="0" w:space="0" w:color="auto"/>
                    <w:bottom w:val="none" w:sz="0" w:space="0" w:color="auto"/>
                    <w:right w:val="none" w:sz="0" w:space="0" w:color="auto"/>
                  </w:divBdr>
                </w:div>
                <w:div w:id="1411385025">
                  <w:marLeft w:val="0"/>
                  <w:marRight w:val="0"/>
                  <w:marTop w:val="0"/>
                  <w:marBottom w:val="0"/>
                  <w:divBdr>
                    <w:top w:val="none" w:sz="0" w:space="0" w:color="auto"/>
                    <w:left w:val="none" w:sz="0" w:space="0" w:color="auto"/>
                    <w:bottom w:val="none" w:sz="0" w:space="0" w:color="auto"/>
                    <w:right w:val="none" w:sz="0" w:space="0" w:color="auto"/>
                  </w:divBdr>
                </w:div>
                <w:div w:id="481696739">
                  <w:marLeft w:val="0"/>
                  <w:marRight w:val="0"/>
                  <w:marTop w:val="0"/>
                  <w:marBottom w:val="0"/>
                  <w:divBdr>
                    <w:top w:val="none" w:sz="0" w:space="0" w:color="auto"/>
                    <w:left w:val="none" w:sz="0" w:space="0" w:color="auto"/>
                    <w:bottom w:val="none" w:sz="0" w:space="0" w:color="auto"/>
                    <w:right w:val="none" w:sz="0" w:space="0" w:color="auto"/>
                  </w:divBdr>
                </w:div>
                <w:div w:id="1809930829">
                  <w:marLeft w:val="0"/>
                  <w:marRight w:val="0"/>
                  <w:marTop w:val="0"/>
                  <w:marBottom w:val="0"/>
                  <w:divBdr>
                    <w:top w:val="none" w:sz="0" w:space="0" w:color="auto"/>
                    <w:left w:val="none" w:sz="0" w:space="0" w:color="auto"/>
                    <w:bottom w:val="none" w:sz="0" w:space="0" w:color="auto"/>
                    <w:right w:val="none" w:sz="0" w:space="0" w:color="auto"/>
                  </w:divBdr>
                </w:div>
                <w:div w:id="1355112321">
                  <w:marLeft w:val="0"/>
                  <w:marRight w:val="0"/>
                  <w:marTop w:val="0"/>
                  <w:marBottom w:val="0"/>
                  <w:divBdr>
                    <w:top w:val="none" w:sz="0" w:space="0" w:color="auto"/>
                    <w:left w:val="none" w:sz="0" w:space="0" w:color="auto"/>
                    <w:bottom w:val="none" w:sz="0" w:space="0" w:color="auto"/>
                    <w:right w:val="none" w:sz="0" w:space="0" w:color="auto"/>
                  </w:divBdr>
                </w:div>
                <w:div w:id="2135050935">
                  <w:marLeft w:val="0"/>
                  <w:marRight w:val="0"/>
                  <w:marTop w:val="0"/>
                  <w:marBottom w:val="0"/>
                  <w:divBdr>
                    <w:top w:val="none" w:sz="0" w:space="0" w:color="auto"/>
                    <w:left w:val="none" w:sz="0" w:space="0" w:color="auto"/>
                    <w:bottom w:val="none" w:sz="0" w:space="0" w:color="auto"/>
                    <w:right w:val="none" w:sz="0" w:space="0" w:color="auto"/>
                  </w:divBdr>
                </w:div>
                <w:div w:id="1697778695">
                  <w:marLeft w:val="0"/>
                  <w:marRight w:val="0"/>
                  <w:marTop w:val="0"/>
                  <w:marBottom w:val="0"/>
                  <w:divBdr>
                    <w:top w:val="none" w:sz="0" w:space="0" w:color="auto"/>
                    <w:left w:val="none" w:sz="0" w:space="0" w:color="auto"/>
                    <w:bottom w:val="none" w:sz="0" w:space="0" w:color="auto"/>
                    <w:right w:val="none" w:sz="0" w:space="0" w:color="auto"/>
                  </w:divBdr>
                </w:div>
                <w:div w:id="1890264444">
                  <w:marLeft w:val="0"/>
                  <w:marRight w:val="0"/>
                  <w:marTop w:val="0"/>
                  <w:marBottom w:val="0"/>
                  <w:divBdr>
                    <w:top w:val="none" w:sz="0" w:space="0" w:color="auto"/>
                    <w:left w:val="none" w:sz="0" w:space="0" w:color="auto"/>
                    <w:bottom w:val="none" w:sz="0" w:space="0" w:color="auto"/>
                    <w:right w:val="none" w:sz="0" w:space="0" w:color="auto"/>
                  </w:divBdr>
                </w:div>
                <w:div w:id="675350355">
                  <w:marLeft w:val="0"/>
                  <w:marRight w:val="0"/>
                  <w:marTop w:val="0"/>
                  <w:marBottom w:val="0"/>
                  <w:divBdr>
                    <w:top w:val="none" w:sz="0" w:space="0" w:color="auto"/>
                    <w:left w:val="none" w:sz="0" w:space="0" w:color="auto"/>
                    <w:bottom w:val="none" w:sz="0" w:space="0" w:color="auto"/>
                    <w:right w:val="none" w:sz="0" w:space="0" w:color="auto"/>
                  </w:divBdr>
                </w:div>
                <w:div w:id="2101681078">
                  <w:marLeft w:val="0"/>
                  <w:marRight w:val="0"/>
                  <w:marTop w:val="0"/>
                  <w:marBottom w:val="0"/>
                  <w:divBdr>
                    <w:top w:val="none" w:sz="0" w:space="0" w:color="auto"/>
                    <w:left w:val="none" w:sz="0" w:space="0" w:color="auto"/>
                    <w:bottom w:val="none" w:sz="0" w:space="0" w:color="auto"/>
                    <w:right w:val="none" w:sz="0" w:space="0" w:color="auto"/>
                  </w:divBdr>
                </w:div>
                <w:div w:id="798374404">
                  <w:marLeft w:val="0"/>
                  <w:marRight w:val="0"/>
                  <w:marTop w:val="0"/>
                  <w:marBottom w:val="0"/>
                  <w:divBdr>
                    <w:top w:val="none" w:sz="0" w:space="0" w:color="auto"/>
                    <w:left w:val="none" w:sz="0" w:space="0" w:color="auto"/>
                    <w:bottom w:val="none" w:sz="0" w:space="0" w:color="auto"/>
                    <w:right w:val="none" w:sz="0" w:space="0" w:color="auto"/>
                  </w:divBdr>
                </w:div>
                <w:div w:id="1182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 w:id="2092311048">
      <w:bodyDiv w:val="1"/>
      <w:marLeft w:val="0"/>
      <w:marRight w:val="0"/>
      <w:marTop w:val="0"/>
      <w:marBottom w:val="0"/>
      <w:divBdr>
        <w:top w:val="none" w:sz="0" w:space="0" w:color="auto"/>
        <w:left w:val="none" w:sz="0" w:space="0" w:color="auto"/>
        <w:bottom w:val="none" w:sz="0" w:space="0" w:color="auto"/>
        <w:right w:val="none" w:sz="0" w:space="0" w:color="auto"/>
      </w:divBdr>
      <w:divsChild>
        <w:div w:id="1228878883">
          <w:marLeft w:val="0"/>
          <w:marRight w:val="0"/>
          <w:marTop w:val="0"/>
          <w:marBottom w:val="0"/>
          <w:divBdr>
            <w:top w:val="none" w:sz="0" w:space="0" w:color="auto"/>
            <w:left w:val="none" w:sz="0" w:space="0" w:color="auto"/>
            <w:bottom w:val="none" w:sz="0" w:space="0" w:color="auto"/>
            <w:right w:val="none" w:sz="0" w:space="0" w:color="auto"/>
          </w:divBdr>
          <w:divsChild>
            <w:div w:id="244146945">
              <w:marLeft w:val="0"/>
              <w:marRight w:val="0"/>
              <w:marTop w:val="0"/>
              <w:marBottom w:val="0"/>
              <w:divBdr>
                <w:top w:val="none" w:sz="0" w:space="0" w:color="auto"/>
                <w:left w:val="none" w:sz="0" w:space="0" w:color="auto"/>
                <w:bottom w:val="none" w:sz="0" w:space="0" w:color="auto"/>
                <w:right w:val="none" w:sz="0" w:space="0" w:color="auto"/>
              </w:divBdr>
              <w:divsChild>
                <w:div w:id="567155185">
                  <w:marLeft w:val="0"/>
                  <w:marRight w:val="0"/>
                  <w:marTop w:val="0"/>
                  <w:marBottom w:val="0"/>
                  <w:divBdr>
                    <w:top w:val="none" w:sz="0" w:space="0" w:color="auto"/>
                    <w:left w:val="none" w:sz="0" w:space="0" w:color="auto"/>
                    <w:bottom w:val="none" w:sz="0" w:space="0" w:color="auto"/>
                    <w:right w:val="none" w:sz="0" w:space="0" w:color="auto"/>
                  </w:divBdr>
                </w:div>
                <w:div w:id="1216358065">
                  <w:marLeft w:val="0"/>
                  <w:marRight w:val="0"/>
                  <w:marTop w:val="0"/>
                  <w:marBottom w:val="0"/>
                  <w:divBdr>
                    <w:top w:val="none" w:sz="0" w:space="0" w:color="auto"/>
                    <w:left w:val="none" w:sz="0" w:space="0" w:color="auto"/>
                    <w:bottom w:val="none" w:sz="0" w:space="0" w:color="auto"/>
                    <w:right w:val="none" w:sz="0" w:space="0" w:color="auto"/>
                  </w:divBdr>
                </w:div>
                <w:div w:id="1946572935">
                  <w:marLeft w:val="0"/>
                  <w:marRight w:val="0"/>
                  <w:marTop w:val="0"/>
                  <w:marBottom w:val="0"/>
                  <w:divBdr>
                    <w:top w:val="none" w:sz="0" w:space="0" w:color="auto"/>
                    <w:left w:val="none" w:sz="0" w:space="0" w:color="auto"/>
                    <w:bottom w:val="none" w:sz="0" w:space="0" w:color="auto"/>
                    <w:right w:val="none" w:sz="0" w:space="0" w:color="auto"/>
                  </w:divBdr>
                </w:div>
                <w:div w:id="1641301631">
                  <w:marLeft w:val="0"/>
                  <w:marRight w:val="0"/>
                  <w:marTop w:val="0"/>
                  <w:marBottom w:val="0"/>
                  <w:divBdr>
                    <w:top w:val="none" w:sz="0" w:space="0" w:color="auto"/>
                    <w:left w:val="none" w:sz="0" w:space="0" w:color="auto"/>
                    <w:bottom w:val="none" w:sz="0" w:space="0" w:color="auto"/>
                    <w:right w:val="none" w:sz="0" w:space="0" w:color="auto"/>
                  </w:divBdr>
                </w:div>
                <w:div w:id="301615674">
                  <w:marLeft w:val="0"/>
                  <w:marRight w:val="0"/>
                  <w:marTop w:val="0"/>
                  <w:marBottom w:val="0"/>
                  <w:divBdr>
                    <w:top w:val="none" w:sz="0" w:space="0" w:color="auto"/>
                    <w:left w:val="none" w:sz="0" w:space="0" w:color="auto"/>
                    <w:bottom w:val="none" w:sz="0" w:space="0" w:color="auto"/>
                    <w:right w:val="none" w:sz="0" w:space="0" w:color="auto"/>
                  </w:divBdr>
                </w:div>
                <w:div w:id="903030706">
                  <w:marLeft w:val="0"/>
                  <w:marRight w:val="0"/>
                  <w:marTop w:val="0"/>
                  <w:marBottom w:val="0"/>
                  <w:divBdr>
                    <w:top w:val="none" w:sz="0" w:space="0" w:color="auto"/>
                    <w:left w:val="none" w:sz="0" w:space="0" w:color="auto"/>
                    <w:bottom w:val="none" w:sz="0" w:space="0" w:color="auto"/>
                    <w:right w:val="none" w:sz="0" w:space="0" w:color="auto"/>
                  </w:divBdr>
                </w:div>
                <w:div w:id="1555048644">
                  <w:marLeft w:val="0"/>
                  <w:marRight w:val="0"/>
                  <w:marTop w:val="0"/>
                  <w:marBottom w:val="0"/>
                  <w:divBdr>
                    <w:top w:val="none" w:sz="0" w:space="0" w:color="auto"/>
                    <w:left w:val="none" w:sz="0" w:space="0" w:color="auto"/>
                    <w:bottom w:val="none" w:sz="0" w:space="0" w:color="auto"/>
                    <w:right w:val="none" w:sz="0" w:space="0" w:color="auto"/>
                  </w:divBdr>
                </w:div>
                <w:div w:id="2050764905">
                  <w:marLeft w:val="0"/>
                  <w:marRight w:val="0"/>
                  <w:marTop w:val="0"/>
                  <w:marBottom w:val="0"/>
                  <w:divBdr>
                    <w:top w:val="none" w:sz="0" w:space="0" w:color="auto"/>
                    <w:left w:val="none" w:sz="0" w:space="0" w:color="auto"/>
                    <w:bottom w:val="none" w:sz="0" w:space="0" w:color="auto"/>
                    <w:right w:val="none" w:sz="0" w:space="0" w:color="auto"/>
                  </w:divBdr>
                </w:div>
                <w:div w:id="1163275746">
                  <w:marLeft w:val="0"/>
                  <w:marRight w:val="0"/>
                  <w:marTop w:val="0"/>
                  <w:marBottom w:val="0"/>
                  <w:divBdr>
                    <w:top w:val="none" w:sz="0" w:space="0" w:color="auto"/>
                    <w:left w:val="none" w:sz="0" w:space="0" w:color="auto"/>
                    <w:bottom w:val="none" w:sz="0" w:space="0" w:color="auto"/>
                    <w:right w:val="none" w:sz="0" w:space="0" w:color="auto"/>
                  </w:divBdr>
                </w:div>
                <w:div w:id="1578008045">
                  <w:marLeft w:val="0"/>
                  <w:marRight w:val="0"/>
                  <w:marTop w:val="0"/>
                  <w:marBottom w:val="0"/>
                  <w:divBdr>
                    <w:top w:val="none" w:sz="0" w:space="0" w:color="auto"/>
                    <w:left w:val="none" w:sz="0" w:space="0" w:color="auto"/>
                    <w:bottom w:val="none" w:sz="0" w:space="0" w:color="auto"/>
                    <w:right w:val="none" w:sz="0" w:space="0" w:color="auto"/>
                  </w:divBdr>
                </w:div>
                <w:div w:id="229969269">
                  <w:marLeft w:val="0"/>
                  <w:marRight w:val="0"/>
                  <w:marTop w:val="0"/>
                  <w:marBottom w:val="0"/>
                  <w:divBdr>
                    <w:top w:val="none" w:sz="0" w:space="0" w:color="auto"/>
                    <w:left w:val="none" w:sz="0" w:space="0" w:color="auto"/>
                    <w:bottom w:val="none" w:sz="0" w:space="0" w:color="auto"/>
                    <w:right w:val="none" w:sz="0" w:space="0" w:color="auto"/>
                  </w:divBdr>
                </w:div>
                <w:div w:id="1145925571">
                  <w:marLeft w:val="0"/>
                  <w:marRight w:val="0"/>
                  <w:marTop w:val="0"/>
                  <w:marBottom w:val="0"/>
                  <w:divBdr>
                    <w:top w:val="none" w:sz="0" w:space="0" w:color="auto"/>
                    <w:left w:val="none" w:sz="0" w:space="0" w:color="auto"/>
                    <w:bottom w:val="none" w:sz="0" w:space="0" w:color="auto"/>
                    <w:right w:val="none" w:sz="0" w:space="0" w:color="auto"/>
                  </w:divBdr>
                </w:div>
                <w:div w:id="922570219">
                  <w:marLeft w:val="0"/>
                  <w:marRight w:val="0"/>
                  <w:marTop w:val="0"/>
                  <w:marBottom w:val="0"/>
                  <w:divBdr>
                    <w:top w:val="none" w:sz="0" w:space="0" w:color="auto"/>
                    <w:left w:val="none" w:sz="0" w:space="0" w:color="auto"/>
                    <w:bottom w:val="none" w:sz="0" w:space="0" w:color="auto"/>
                    <w:right w:val="none" w:sz="0" w:space="0" w:color="auto"/>
                  </w:divBdr>
                </w:div>
                <w:div w:id="1090588853">
                  <w:marLeft w:val="0"/>
                  <w:marRight w:val="0"/>
                  <w:marTop w:val="0"/>
                  <w:marBottom w:val="0"/>
                  <w:divBdr>
                    <w:top w:val="none" w:sz="0" w:space="0" w:color="auto"/>
                    <w:left w:val="none" w:sz="0" w:space="0" w:color="auto"/>
                    <w:bottom w:val="none" w:sz="0" w:space="0" w:color="auto"/>
                    <w:right w:val="none" w:sz="0" w:space="0" w:color="auto"/>
                  </w:divBdr>
                </w:div>
                <w:div w:id="1816874904">
                  <w:marLeft w:val="0"/>
                  <w:marRight w:val="0"/>
                  <w:marTop w:val="0"/>
                  <w:marBottom w:val="0"/>
                  <w:divBdr>
                    <w:top w:val="none" w:sz="0" w:space="0" w:color="auto"/>
                    <w:left w:val="none" w:sz="0" w:space="0" w:color="auto"/>
                    <w:bottom w:val="none" w:sz="0" w:space="0" w:color="auto"/>
                    <w:right w:val="none" w:sz="0" w:space="0" w:color="auto"/>
                  </w:divBdr>
                </w:div>
                <w:div w:id="401560991">
                  <w:marLeft w:val="0"/>
                  <w:marRight w:val="0"/>
                  <w:marTop w:val="0"/>
                  <w:marBottom w:val="0"/>
                  <w:divBdr>
                    <w:top w:val="none" w:sz="0" w:space="0" w:color="auto"/>
                    <w:left w:val="none" w:sz="0" w:space="0" w:color="auto"/>
                    <w:bottom w:val="none" w:sz="0" w:space="0" w:color="auto"/>
                    <w:right w:val="none" w:sz="0" w:space="0" w:color="auto"/>
                  </w:divBdr>
                </w:div>
                <w:div w:id="1223561374">
                  <w:marLeft w:val="0"/>
                  <w:marRight w:val="0"/>
                  <w:marTop w:val="0"/>
                  <w:marBottom w:val="0"/>
                  <w:divBdr>
                    <w:top w:val="none" w:sz="0" w:space="0" w:color="auto"/>
                    <w:left w:val="none" w:sz="0" w:space="0" w:color="auto"/>
                    <w:bottom w:val="none" w:sz="0" w:space="0" w:color="auto"/>
                    <w:right w:val="none" w:sz="0" w:space="0" w:color="auto"/>
                  </w:divBdr>
                </w:div>
                <w:div w:id="401948635">
                  <w:marLeft w:val="0"/>
                  <w:marRight w:val="0"/>
                  <w:marTop w:val="0"/>
                  <w:marBottom w:val="0"/>
                  <w:divBdr>
                    <w:top w:val="none" w:sz="0" w:space="0" w:color="auto"/>
                    <w:left w:val="none" w:sz="0" w:space="0" w:color="auto"/>
                    <w:bottom w:val="none" w:sz="0" w:space="0" w:color="auto"/>
                    <w:right w:val="none" w:sz="0" w:space="0" w:color="auto"/>
                  </w:divBdr>
                </w:div>
                <w:div w:id="1169830071">
                  <w:marLeft w:val="0"/>
                  <w:marRight w:val="0"/>
                  <w:marTop w:val="0"/>
                  <w:marBottom w:val="0"/>
                  <w:divBdr>
                    <w:top w:val="none" w:sz="0" w:space="0" w:color="auto"/>
                    <w:left w:val="none" w:sz="0" w:space="0" w:color="auto"/>
                    <w:bottom w:val="none" w:sz="0" w:space="0" w:color="auto"/>
                    <w:right w:val="none" w:sz="0" w:space="0" w:color="auto"/>
                  </w:divBdr>
                </w:div>
                <w:div w:id="1980959632">
                  <w:marLeft w:val="0"/>
                  <w:marRight w:val="0"/>
                  <w:marTop w:val="0"/>
                  <w:marBottom w:val="0"/>
                  <w:divBdr>
                    <w:top w:val="none" w:sz="0" w:space="0" w:color="auto"/>
                    <w:left w:val="none" w:sz="0" w:space="0" w:color="auto"/>
                    <w:bottom w:val="none" w:sz="0" w:space="0" w:color="auto"/>
                    <w:right w:val="none" w:sz="0" w:space="0" w:color="auto"/>
                  </w:divBdr>
                </w:div>
                <w:div w:id="660232397">
                  <w:marLeft w:val="0"/>
                  <w:marRight w:val="0"/>
                  <w:marTop w:val="0"/>
                  <w:marBottom w:val="0"/>
                  <w:divBdr>
                    <w:top w:val="none" w:sz="0" w:space="0" w:color="auto"/>
                    <w:left w:val="none" w:sz="0" w:space="0" w:color="auto"/>
                    <w:bottom w:val="none" w:sz="0" w:space="0" w:color="auto"/>
                    <w:right w:val="none" w:sz="0" w:space="0" w:color="auto"/>
                  </w:divBdr>
                </w:div>
                <w:div w:id="1448622637">
                  <w:marLeft w:val="0"/>
                  <w:marRight w:val="0"/>
                  <w:marTop w:val="0"/>
                  <w:marBottom w:val="0"/>
                  <w:divBdr>
                    <w:top w:val="none" w:sz="0" w:space="0" w:color="auto"/>
                    <w:left w:val="none" w:sz="0" w:space="0" w:color="auto"/>
                    <w:bottom w:val="none" w:sz="0" w:space="0" w:color="auto"/>
                    <w:right w:val="none" w:sz="0" w:space="0" w:color="auto"/>
                  </w:divBdr>
                </w:div>
                <w:div w:id="1572886257">
                  <w:marLeft w:val="0"/>
                  <w:marRight w:val="0"/>
                  <w:marTop w:val="0"/>
                  <w:marBottom w:val="0"/>
                  <w:divBdr>
                    <w:top w:val="none" w:sz="0" w:space="0" w:color="auto"/>
                    <w:left w:val="none" w:sz="0" w:space="0" w:color="auto"/>
                    <w:bottom w:val="none" w:sz="0" w:space="0" w:color="auto"/>
                    <w:right w:val="none" w:sz="0" w:space="0" w:color="auto"/>
                  </w:divBdr>
                </w:div>
                <w:div w:id="2124644134">
                  <w:marLeft w:val="0"/>
                  <w:marRight w:val="0"/>
                  <w:marTop w:val="0"/>
                  <w:marBottom w:val="0"/>
                  <w:divBdr>
                    <w:top w:val="none" w:sz="0" w:space="0" w:color="auto"/>
                    <w:left w:val="none" w:sz="0" w:space="0" w:color="auto"/>
                    <w:bottom w:val="none" w:sz="0" w:space="0" w:color="auto"/>
                    <w:right w:val="none" w:sz="0" w:space="0" w:color="auto"/>
                  </w:divBdr>
                </w:div>
                <w:div w:id="238292935">
                  <w:marLeft w:val="0"/>
                  <w:marRight w:val="0"/>
                  <w:marTop w:val="0"/>
                  <w:marBottom w:val="0"/>
                  <w:divBdr>
                    <w:top w:val="none" w:sz="0" w:space="0" w:color="auto"/>
                    <w:left w:val="none" w:sz="0" w:space="0" w:color="auto"/>
                    <w:bottom w:val="none" w:sz="0" w:space="0" w:color="auto"/>
                    <w:right w:val="none" w:sz="0" w:space="0" w:color="auto"/>
                  </w:divBdr>
                </w:div>
                <w:div w:id="1592618569">
                  <w:marLeft w:val="0"/>
                  <w:marRight w:val="0"/>
                  <w:marTop w:val="0"/>
                  <w:marBottom w:val="0"/>
                  <w:divBdr>
                    <w:top w:val="none" w:sz="0" w:space="0" w:color="auto"/>
                    <w:left w:val="none" w:sz="0" w:space="0" w:color="auto"/>
                    <w:bottom w:val="none" w:sz="0" w:space="0" w:color="auto"/>
                    <w:right w:val="none" w:sz="0" w:space="0" w:color="auto"/>
                  </w:divBdr>
                </w:div>
                <w:div w:id="2124491104">
                  <w:marLeft w:val="0"/>
                  <w:marRight w:val="0"/>
                  <w:marTop w:val="0"/>
                  <w:marBottom w:val="0"/>
                  <w:divBdr>
                    <w:top w:val="none" w:sz="0" w:space="0" w:color="auto"/>
                    <w:left w:val="none" w:sz="0" w:space="0" w:color="auto"/>
                    <w:bottom w:val="none" w:sz="0" w:space="0" w:color="auto"/>
                    <w:right w:val="none" w:sz="0" w:space="0" w:color="auto"/>
                  </w:divBdr>
                </w:div>
                <w:div w:id="1576016395">
                  <w:marLeft w:val="0"/>
                  <w:marRight w:val="0"/>
                  <w:marTop w:val="0"/>
                  <w:marBottom w:val="0"/>
                  <w:divBdr>
                    <w:top w:val="none" w:sz="0" w:space="0" w:color="auto"/>
                    <w:left w:val="none" w:sz="0" w:space="0" w:color="auto"/>
                    <w:bottom w:val="none" w:sz="0" w:space="0" w:color="auto"/>
                    <w:right w:val="none" w:sz="0" w:space="0" w:color="auto"/>
                  </w:divBdr>
                </w:div>
                <w:div w:id="781266366">
                  <w:marLeft w:val="0"/>
                  <w:marRight w:val="0"/>
                  <w:marTop w:val="0"/>
                  <w:marBottom w:val="0"/>
                  <w:divBdr>
                    <w:top w:val="none" w:sz="0" w:space="0" w:color="auto"/>
                    <w:left w:val="none" w:sz="0" w:space="0" w:color="auto"/>
                    <w:bottom w:val="none" w:sz="0" w:space="0" w:color="auto"/>
                    <w:right w:val="none" w:sz="0" w:space="0" w:color="auto"/>
                  </w:divBdr>
                </w:div>
                <w:div w:id="1539775229">
                  <w:marLeft w:val="0"/>
                  <w:marRight w:val="0"/>
                  <w:marTop w:val="0"/>
                  <w:marBottom w:val="0"/>
                  <w:divBdr>
                    <w:top w:val="none" w:sz="0" w:space="0" w:color="auto"/>
                    <w:left w:val="none" w:sz="0" w:space="0" w:color="auto"/>
                    <w:bottom w:val="none" w:sz="0" w:space="0" w:color="auto"/>
                    <w:right w:val="none" w:sz="0" w:space="0" w:color="auto"/>
                  </w:divBdr>
                </w:div>
                <w:div w:id="1636330015">
                  <w:marLeft w:val="0"/>
                  <w:marRight w:val="0"/>
                  <w:marTop w:val="0"/>
                  <w:marBottom w:val="0"/>
                  <w:divBdr>
                    <w:top w:val="none" w:sz="0" w:space="0" w:color="auto"/>
                    <w:left w:val="none" w:sz="0" w:space="0" w:color="auto"/>
                    <w:bottom w:val="none" w:sz="0" w:space="0" w:color="auto"/>
                    <w:right w:val="none" w:sz="0" w:space="0" w:color="auto"/>
                  </w:divBdr>
                </w:div>
                <w:div w:id="1423797120">
                  <w:marLeft w:val="0"/>
                  <w:marRight w:val="0"/>
                  <w:marTop w:val="0"/>
                  <w:marBottom w:val="0"/>
                  <w:divBdr>
                    <w:top w:val="none" w:sz="0" w:space="0" w:color="auto"/>
                    <w:left w:val="none" w:sz="0" w:space="0" w:color="auto"/>
                    <w:bottom w:val="none" w:sz="0" w:space="0" w:color="auto"/>
                    <w:right w:val="none" w:sz="0" w:space="0" w:color="auto"/>
                  </w:divBdr>
                </w:div>
                <w:div w:id="1184902221">
                  <w:marLeft w:val="0"/>
                  <w:marRight w:val="0"/>
                  <w:marTop w:val="0"/>
                  <w:marBottom w:val="0"/>
                  <w:divBdr>
                    <w:top w:val="none" w:sz="0" w:space="0" w:color="auto"/>
                    <w:left w:val="none" w:sz="0" w:space="0" w:color="auto"/>
                    <w:bottom w:val="none" w:sz="0" w:space="0" w:color="auto"/>
                    <w:right w:val="none" w:sz="0" w:space="0" w:color="auto"/>
                  </w:divBdr>
                </w:div>
                <w:div w:id="602299149">
                  <w:marLeft w:val="0"/>
                  <w:marRight w:val="0"/>
                  <w:marTop w:val="0"/>
                  <w:marBottom w:val="0"/>
                  <w:divBdr>
                    <w:top w:val="none" w:sz="0" w:space="0" w:color="auto"/>
                    <w:left w:val="none" w:sz="0" w:space="0" w:color="auto"/>
                    <w:bottom w:val="none" w:sz="0" w:space="0" w:color="auto"/>
                    <w:right w:val="none" w:sz="0" w:space="0" w:color="auto"/>
                  </w:divBdr>
                </w:div>
                <w:div w:id="721097796">
                  <w:marLeft w:val="0"/>
                  <w:marRight w:val="0"/>
                  <w:marTop w:val="0"/>
                  <w:marBottom w:val="0"/>
                  <w:divBdr>
                    <w:top w:val="none" w:sz="0" w:space="0" w:color="auto"/>
                    <w:left w:val="none" w:sz="0" w:space="0" w:color="auto"/>
                    <w:bottom w:val="none" w:sz="0" w:space="0" w:color="auto"/>
                    <w:right w:val="none" w:sz="0" w:space="0" w:color="auto"/>
                  </w:divBdr>
                </w:div>
                <w:div w:id="20867143">
                  <w:marLeft w:val="0"/>
                  <w:marRight w:val="0"/>
                  <w:marTop w:val="0"/>
                  <w:marBottom w:val="0"/>
                  <w:divBdr>
                    <w:top w:val="none" w:sz="0" w:space="0" w:color="auto"/>
                    <w:left w:val="none" w:sz="0" w:space="0" w:color="auto"/>
                    <w:bottom w:val="none" w:sz="0" w:space="0" w:color="auto"/>
                    <w:right w:val="none" w:sz="0" w:space="0" w:color="auto"/>
                  </w:divBdr>
                </w:div>
                <w:div w:id="349180270">
                  <w:marLeft w:val="0"/>
                  <w:marRight w:val="0"/>
                  <w:marTop w:val="0"/>
                  <w:marBottom w:val="0"/>
                  <w:divBdr>
                    <w:top w:val="none" w:sz="0" w:space="0" w:color="auto"/>
                    <w:left w:val="none" w:sz="0" w:space="0" w:color="auto"/>
                    <w:bottom w:val="none" w:sz="0" w:space="0" w:color="auto"/>
                    <w:right w:val="none" w:sz="0" w:space="0" w:color="auto"/>
                  </w:divBdr>
                </w:div>
                <w:div w:id="701325568">
                  <w:marLeft w:val="0"/>
                  <w:marRight w:val="0"/>
                  <w:marTop w:val="0"/>
                  <w:marBottom w:val="0"/>
                  <w:divBdr>
                    <w:top w:val="none" w:sz="0" w:space="0" w:color="auto"/>
                    <w:left w:val="none" w:sz="0" w:space="0" w:color="auto"/>
                    <w:bottom w:val="none" w:sz="0" w:space="0" w:color="auto"/>
                    <w:right w:val="none" w:sz="0" w:space="0" w:color="auto"/>
                  </w:divBdr>
                </w:div>
                <w:div w:id="1779905131">
                  <w:marLeft w:val="0"/>
                  <w:marRight w:val="0"/>
                  <w:marTop w:val="0"/>
                  <w:marBottom w:val="0"/>
                  <w:divBdr>
                    <w:top w:val="none" w:sz="0" w:space="0" w:color="auto"/>
                    <w:left w:val="none" w:sz="0" w:space="0" w:color="auto"/>
                    <w:bottom w:val="none" w:sz="0" w:space="0" w:color="auto"/>
                    <w:right w:val="none" w:sz="0" w:space="0" w:color="auto"/>
                  </w:divBdr>
                </w:div>
                <w:div w:id="1559053161">
                  <w:marLeft w:val="0"/>
                  <w:marRight w:val="0"/>
                  <w:marTop w:val="0"/>
                  <w:marBottom w:val="0"/>
                  <w:divBdr>
                    <w:top w:val="none" w:sz="0" w:space="0" w:color="auto"/>
                    <w:left w:val="none" w:sz="0" w:space="0" w:color="auto"/>
                    <w:bottom w:val="none" w:sz="0" w:space="0" w:color="auto"/>
                    <w:right w:val="none" w:sz="0" w:space="0" w:color="auto"/>
                  </w:divBdr>
                </w:div>
                <w:div w:id="957491325">
                  <w:marLeft w:val="0"/>
                  <w:marRight w:val="0"/>
                  <w:marTop w:val="0"/>
                  <w:marBottom w:val="0"/>
                  <w:divBdr>
                    <w:top w:val="none" w:sz="0" w:space="0" w:color="auto"/>
                    <w:left w:val="none" w:sz="0" w:space="0" w:color="auto"/>
                    <w:bottom w:val="none" w:sz="0" w:space="0" w:color="auto"/>
                    <w:right w:val="none" w:sz="0" w:space="0" w:color="auto"/>
                  </w:divBdr>
                </w:div>
                <w:div w:id="1737127492">
                  <w:marLeft w:val="0"/>
                  <w:marRight w:val="0"/>
                  <w:marTop w:val="0"/>
                  <w:marBottom w:val="0"/>
                  <w:divBdr>
                    <w:top w:val="none" w:sz="0" w:space="0" w:color="auto"/>
                    <w:left w:val="none" w:sz="0" w:space="0" w:color="auto"/>
                    <w:bottom w:val="none" w:sz="0" w:space="0" w:color="auto"/>
                    <w:right w:val="none" w:sz="0" w:space="0" w:color="auto"/>
                  </w:divBdr>
                </w:div>
                <w:div w:id="1135946502">
                  <w:marLeft w:val="0"/>
                  <w:marRight w:val="0"/>
                  <w:marTop w:val="0"/>
                  <w:marBottom w:val="0"/>
                  <w:divBdr>
                    <w:top w:val="none" w:sz="0" w:space="0" w:color="auto"/>
                    <w:left w:val="none" w:sz="0" w:space="0" w:color="auto"/>
                    <w:bottom w:val="none" w:sz="0" w:space="0" w:color="auto"/>
                    <w:right w:val="none" w:sz="0" w:space="0" w:color="auto"/>
                  </w:divBdr>
                </w:div>
                <w:div w:id="518592428">
                  <w:marLeft w:val="0"/>
                  <w:marRight w:val="0"/>
                  <w:marTop w:val="0"/>
                  <w:marBottom w:val="0"/>
                  <w:divBdr>
                    <w:top w:val="none" w:sz="0" w:space="0" w:color="auto"/>
                    <w:left w:val="none" w:sz="0" w:space="0" w:color="auto"/>
                    <w:bottom w:val="none" w:sz="0" w:space="0" w:color="auto"/>
                    <w:right w:val="none" w:sz="0" w:space="0" w:color="auto"/>
                  </w:divBdr>
                </w:div>
                <w:div w:id="1109356118">
                  <w:marLeft w:val="0"/>
                  <w:marRight w:val="0"/>
                  <w:marTop w:val="0"/>
                  <w:marBottom w:val="0"/>
                  <w:divBdr>
                    <w:top w:val="none" w:sz="0" w:space="0" w:color="auto"/>
                    <w:left w:val="none" w:sz="0" w:space="0" w:color="auto"/>
                    <w:bottom w:val="none" w:sz="0" w:space="0" w:color="auto"/>
                    <w:right w:val="none" w:sz="0" w:space="0" w:color="auto"/>
                  </w:divBdr>
                </w:div>
                <w:div w:id="1934245885">
                  <w:marLeft w:val="0"/>
                  <w:marRight w:val="0"/>
                  <w:marTop w:val="0"/>
                  <w:marBottom w:val="0"/>
                  <w:divBdr>
                    <w:top w:val="none" w:sz="0" w:space="0" w:color="auto"/>
                    <w:left w:val="none" w:sz="0" w:space="0" w:color="auto"/>
                    <w:bottom w:val="none" w:sz="0" w:space="0" w:color="auto"/>
                    <w:right w:val="none" w:sz="0" w:space="0" w:color="auto"/>
                  </w:divBdr>
                </w:div>
                <w:div w:id="1501190983">
                  <w:marLeft w:val="0"/>
                  <w:marRight w:val="0"/>
                  <w:marTop w:val="0"/>
                  <w:marBottom w:val="0"/>
                  <w:divBdr>
                    <w:top w:val="none" w:sz="0" w:space="0" w:color="auto"/>
                    <w:left w:val="none" w:sz="0" w:space="0" w:color="auto"/>
                    <w:bottom w:val="none" w:sz="0" w:space="0" w:color="auto"/>
                    <w:right w:val="none" w:sz="0" w:space="0" w:color="auto"/>
                  </w:divBdr>
                </w:div>
                <w:div w:id="1327241873">
                  <w:marLeft w:val="0"/>
                  <w:marRight w:val="0"/>
                  <w:marTop w:val="0"/>
                  <w:marBottom w:val="0"/>
                  <w:divBdr>
                    <w:top w:val="none" w:sz="0" w:space="0" w:color="auto"/>
                    <w:left w:val="none" w:sz="0" w:space="0" w:color="auto"/>
                    <w:bottom w:val="none" w:sz="0" w:space="0" w:color="auto"/>
                    <w:right w:val="none" w:sz="0" w:space="0" w:color="auto"/>
                  </w:divBdr>
                </w:div>
                <w:div w:id="1174492151">
                  <w:marLeft w:val="0"/>
                  <w:marRight w:val="0"/>
                  <w:marTop w:val="0"/>
                  <w:marBottom w:val="0"/>
                  <w:divBdr>
                    <w:top w:val="none" w:sz="0" w:space="0" w:color="auto"/>
                    <w:left w:val="none" w:sz="0" w:space="0" w:color="auto"/>
                    <w:bottom w:val="none" w:sz="0" w:space="0" w:color="auto"/>
                    <w:right w:val="none" w:sz="0" w:space="0" w:color="auto"/>
                  </w:divBdr>
                </w:div>
                <w:div w:id="1577594323">
                  <w:marLeft w:val="0"/>
                  <w:marRight w:val="0"/>
                  <w:marTop w:val="0"/>
                  <w:marBottom w:val="0"/>
                  <w:divBdr>
                    <w:top w:val="none" w:sz="0" w:space="0" w:color="auto"/>
                    <w:left w:val="none" w:sz="0" w:space="0" w:color="auto"/>
                    <w:bottom w:val="none" w:sz="0" w:space="0" w:color="auto"/>
                    <w:right w:val="none" w:sz="0" w:space="0" w:color="auto"/>
                  </w:divBdr>
                </w:div>
                <w:div w:id="494229276">
                  <w:marLeft w:val="0"/>
                  <w:marRight w:val="0"/>
                  <w:marTop w:val="0"/>
                  <w:marBottom w:val="0"/>
                  <w:divBdr>
                    <w:top w:val="none" w:sz="0" w:space="0" w:color="auto"/>
                    <w:left w:val="none" w:sz="0" w:space="0" w:color="auto"/>
                    <w:bottom w:val="none" w:sz="0" w:space="0" w:color="auto"/>
                    <w:right w:val="none" w:sz="0" w:space="0" w:color="auto"/>
                  </w:divBdr>
                </w:div>
                <w:div w:id="1769885538">
                  <w:marLeft w:val="0"/>
                  <w:marRight w:val="0"/>
                  <w:marTop w:val="0"/>
                  <w:marBottom w:val="0"/>
                  <w:divBdr>
                    <w:top w:val="none" w:sz="0" w:space="0" w:color="auto"/>
                    <w:left w:val="none" w:sz="0" w:space="0" w:color="auto"/>
                    <w:bottom w:val="none" w:sz="0" w:space="0" w:color="auto"/>
                    <w:right w:val="none" w:sz="0" w:space="0" w:color="auto"/>
                  </w:divBdr>
                </w:div>
                <w:div w:id="195244163">
                  <w:marLeft w:val="0"/>
                  <w:marRight w:val="0"/>
                  <w:marTop w:val="0"/>
                  <w:marBottom w:val="0"/>
                  <w:divBdr>
                    <w:top w:val="none" w:sz="0" w:space="0" w:color="auto"/>
                    <w:left w:val="none" w:sz="0" w:space="0" w:color="auto"/>
                    <w:bottom w:val="none" w:sz="0" w:space="0" w:color="auto"/>
                    <w:right w:val="none" w:sz="0" w:space="0" w:color="auto"/>
                  </w:divBdr>
                </w:div>
                <w:div w:id="873731597">
                  <w:marLeft w:val="0"/>
                  <w:marRight w:val="0"/>
                  <w:marTop w:val="0"/>
                  <w:marBottom w:val="0"/>
                  <w:divBdr>
                    <w:top w:val="none" w:sz="0" w:space="0" w:color="auto"/>
                    <w:left w:val="none" w:sz="0" w:space="0" w:color="auto"/>
                    <w:bottom w:val="none" w:sz="0" w:space="0" w:color="auto"/>
                    <w:right w:val="none" w:sz="0" w:space="0" w:color="auto"/>
                  </w:divBdr>
                </w:div>
                <w:div w:id="2023162385">
                  <w:marLeft w:val="0"/>
                  <w:marRight w:val="0"/>
                  <w:marTop w:val="0"/>
                  <w:marBottom w:val="0"/>
                  <w:divBdr>
                    <w:top w:val="none" w:sz="0" w:space="0" w:color="auto"/>
                    <w:left w:val="none" w:sz="0" w:space="0" w:color="auto"/>
                    <w:bottom w:val="none" w:sz="0" w:space="0" w:color="auto"/>
                    <w:right w:val="none" w:sz="0" w:space="0" w:color="auto"/>
                  </w:divBdr>
                </w:div>
                <w:div w:id="1566184349">
                  <w:marLeft w:val="0"/>
                  <w:marRight w:val="0"/>
                  <w:marTop w:val="0"/>
                  <w:marBottom w:val="0"/>
                  <w:divBdr>
                    <w:top w:val="none" w:sz="0" w:space="0" w:color="auto"/>
                    <w:left w:val="none" w:sz="0" w:space="0" w:color="auto"/>
                    <w:bottom w:val="none" w:sz="0" w:space="0" w:color="auto"/>
                    <w:right w:val="none" w:sz="0" w:space="0" w:color="auto"/>
                  </w:divBdr>
                </w:div>
                <w:div w:id="159933402">
                  <w:marLeft w:val="0"/>
                  <w:marRight w:val="0"/>
                  <w:marTop w:val="0"/>
                  <w:marBottom w:val="0"/>
                  <w:divBdr>
                    <w:top w:val="none" w:sz="0" w:space="0" w:color="auto"/>
                    <w:left w:val="none" w:sz="0" w:space="0" w:color="auto"/>
                    <w:bottom w:val="none" w:sz="0" w:space="0" w:color="auto"/>
                    <w:right w:val="none" w:sz="0" w:space="0" w:color="auto"/>
                  </w:divBdr>
                </w:div>
                <w:div w:id="1141384500">
                  <w:marLeft w:val="0"/>
                  <w:marRight w:val="0"/>
                  <w:marTop w:val="0"/>
                  <w:marBottom w:val="0"/>
                  <w:divBdr>
                    <w:top w:val="none" w:sz="0" w:space="0" w:color="auto"/>
                    <w:left w:val="none" w:sz="0" w:space="0" w:color="auto"/>
                    <w:bottom w:val="none" w:sz="0" w:space="0" w:color="auto"/>
                    <w:right w:val="none" w:sz="0" w:space="0" w:color="auto"/>
                  </w:divBdr>
                </w:div>
                <w:div w:id="1200051921">
                  <w:marLeft w:val="0"/>
                  <w:marRight w:val="0"/>
                  <w:marTop w:val="0"/>
                  <w:marBottom w:val="0"/>
                  <w:divBdr>
                    <w:top w:val="none" w:sz="0" w:space="0" w:color="auto"/>
                    <w:left w:val="none" w:sz="0" w:space="0" w:color="auto"/>
                    <w:bottom w:val="none" w:sz="0" w:space="0" w:color="auto"/>
                    <w:right w:val="none" w:sz="0" w:space="0" w:color="auto"/>
                  </w:divBdr>
                </w:div>
                <w:div w:id="945191103">
                  <w:marLeft w:val="0"/>
                  <w:marRight w:val="0"/>
                  <w:marTop w:val="0"/>
                  <w:marBottom w:val="0"/>
                  <w:divBdr>
                    <w:top w:val="none" w:sz="0" w:space="0" w:color="auto"/>
                    <w:left w:val="none" w:sz="0" w:space="0" w:color="auto"/>
                    <w:bottom w:val="none" w:sz="0" w:space="0" w:color="auto"/>
                    <w:right w:val="none" w:sz="0" w:space="0" w:color="auto"/>
                  </w:divBdr>
                </w:div>
                <w:div w:id="1565677523">
                  <w:marLeft w:val="0"/>
                  <w:marRight w:val="0"/>
                  <w:marTop w:val="0"/>
                  <w:marBottom w:val="0"/>
                  <w:divBdr>
                    <w:top w:val="none" w:sz="0" w:space="0" w:color="auto"/>
                    <w:left w:val="none" w:sz="0" w:space="0" w:color="auto"/>
                    <w:bottom w:val="none" w:sz="0" w:space="0" w:color="auto"/>
                    <w:right w:val="none" w:sz="0" w:space="0" w:color="auto"/>
                  </w:divBdr>
                </w:div>
                <w:div w:id="1405637605">
                  <w:marLeft w:val="0"/>
                  <w:marRight w:val="0"/>
                  <w:marTop w:val="0"/>
                  <w:marBottom w:val="0"/>
                  <w:divBdr>
                    <w:top w:val="none" w:sz="0" w:space="0" w:color="auto"/>
                    <w:left w:val="none" w:sz="0" w:space="0" w:color="auto"/>
                    <w:bottom w:val="none" w:sz="0" w:space="0" w:color="auto"/>
                    <w:right w:val="none" w:sz="0" w:space="0" w:color="auto"/>
                  </w:divBdr>
                </w:div>
                <w:div w:id="605692755">
                  <w:marLeft w:val="0"/>
                  <w:marRight w:val="0"/>
                  <w:marTop w:val="0"/>
                  <w:marBottom w:val="0"/>
                  <w:divBdr>
                    <w:top w:val="none" w:sz="0" w:space="0" w:color="auto"/>
                    <w:left w:val="none" w:sz="0" w:space="0" w:color="auto"/>
                    <w:bottom w:val="none" w:sz="0" w:space="0" w:color="auto"/>
                    <w:right w:val="none" w:sz="0" w:space="0" w:color="auto"/>
                  </w:divBdr>
                </w:div>
                <w:div w:id="1062370348">
                  <w:marLeft w:val="0"/>
                  <w:marRight w:val="0"/>
                  <w:marTop w:val="0"/>
                  <w:marBottom w:val="0"/>
                  <w:divBdr>
                    <w:top w:val="none" w:sz="0" w:space="0" w:color="auto"/>
                    <w:left w:val="none" w:sz="0" w:space="0" w:color="auto"/>
                    <w:bottom w:val="none" w:sz="0" w:space="0" w:color="auto"/>
                    <w:right w:val="none" w:sz="0" w:space="0" w:color="auto"/>
                  </w:divBdr>
                </w:div>
                <w:div w:id="1165558847">
                  <w:marLeft w:val="0"/>
                  <w:marRight w:val="0"/>
                  <w:marTop w:val="0"/>
                  <w:marBottom w:val="0"/>
                  <w:divBdr>
                    <w:top w:val="none" w:sz="0" w:space="0" w:color="auto"/>
                    <w:left w:val="none" w:sz="0" w:space="0" w:color="auto"/>
                    <w:bottom w:val="none" w:sz="0" w:space="0" w:color="auto"/>
                    <w:right w:val="none" w:sz="0" w:space="0" w:color="auto"/>
                  </w:divBdr>
                </w:div>
                <w:div w:id="1893694684">
                  <w:marLeft w:val="0"/>
                  <w:marRight w:val="0"/>
                  <w:marTop w:val="0"/>
                  <w:marBottom w:val="0"/>
                  <w:divBdr>
                    <w:top w:val="none" w:sz="0" w:space="0" w:color="auto"/>
                    <w:left w:val="none" w:sz="0" w:space="0" w:color="auto"/>
                    <w:bottom w:val="none" w:sz="0" w:space="0" w:color="auto"/>
                    <w:right w:val="none" w:sz="0" w:space="0" w:color="auto"/>
                  </w:divBdr>
                </w:div>
                <w:div w:id="658969123">
                  <w:marLeft w:val="0"/>
                  <w:marRight w:val="0"/>
                  <w:marTop w:val="0"/>
                  <w:marBottom w:val="0"/>
                  <w:divBdr>
                    <w:top w:val="none" w:sz="0" w:space="0" w:color="auto"/>
                    <w:left w:val="none" w:sz="0" w:space="0" w:color="auto"/>
                    <w:bottom w:val="none" w:sz="0" w:space="0" w:color="auto"/>
                    <w:right w:val="none" w:sz="0" w:space="0" w:color="auto"/>
                  </w:divBdr>
                </w:div>
                <w:div w:id="1406225194">
                  <w:marLeft w:val="0"/>
                  <w:marRight w:val="0"/>
                  <w:marTop w:val="0"/>
                  <w:marBottom w:val="0"/>
                  <w:divBdr>
                    <w:top w:val="none" w:sz="0" w:space="0" w:color="auto"/>
                    <w:left w:val="none" w:sz="0" w:space="0" w:color="auto"/>
                    <w:bottom w:val="none" w:sz="0" w:space="0" w:color="auto"/>
                    <w:right w:val="none" w:sz="0" w:space="0" w:color="auto"/>
                  </w:divBdr>
                </w:div>
                <w:div w:id="461075283">
                  <w:marLeft w:val="0"/>
                  <w:marRight w:val="0"/>
                  <w:marTop w:val="0"/>
                  <w:marBottom w:val="0"/>
                  <w:divBdr>
                    <w:top w:val="none" w:sz="0" w:space="0" w:color="auto"/>
                    <w:left w:val="none" w:sz="0" w:space="0" w:color="auto"/>
                    <w:bottom w:val="none" w:sz="0" w:space="0" w:color="auto"/>
                    <w:right w:val="none" w:sz="0" w:space="0" w:color="auto"/>
                  </w:divBdr>
                </w:div>
                <w:div w:id="1472937727">
                  <w:marLeft w:val="0"/>
                  <w:marRight w:val="0"/>
                  <w:marTop w:val="0"/>
                  <w:marBottom w:val="0"/>
                  <w:divBdr>
                    <w:top w:val="none" w:sz="0" w:space="0" w:color="auto"/>
                    <w:left w:val="none" w:sz="0" w:space="0" w:color="auto"/>
                    <w:bottom w:val="none" w:sz="0" w:space="0" w:color="auto"/>
                    <w:right w:val="none" w:sz="0" w:space="0" w:color="auto"/>
                  </w:divBdr>
                </w:div>
                <w:div w:id="1647974630">
                  <w:marLeft w:val="0"/>
                  <w:marRight w:val="0"/>
                  <w:marTop w:val="0"/>
                  <w:marBottom w:val="0"/>
                  <w:divBdr>
                    <w:top w:val="none" w:sz="0" w:space="0" w:color="auto"/>
                    <w:left w:val="none" w:sz="0" w:space="0" w:color="auto"/>
                    <w:bottom w:val="none" w:sz="0" w:space="0" w:color="auto"/>
                    <w:right w:val="none" w:sz="0" w:space="0" w:color="auto"/>
                  </w:divBdr>
                </w:div>
                <w:div w:id="748423904">
                  <w:marLeft w:val="0"/>
                  <w:marRight w:val="0"/>
                  <w:marTop w:val="0"/>
                  <w:marBottom w:val="0"/>
                  <w:divBdr>
                    <w:top w:val="none" w:sz="0" w:space="0" w:color="auto"/>
                    <w:left w:val="none" w:sz="0" w:space="0" w:color="auto"/>
                    <w:bottom w:val="none" w:sz="0" w:space="0" w:color="auto"/>
                    <w:right w:val="none" w:sz="0" w:space="0" w:color="auto"/>
                  </w:divBdr>
                </w:div>
                <w:div w:id="1344168649">
                  <w:marLeft w:val="0"/>
                  <w:marRight w:val="0"/>
                  <w:marTop w:val="0"/>
                  <w:marBottom w:val="0"/>
                  <w:divBdr>
                    <w:top w:val="none" w:sz="0" w:space="0" w:color="auto"/>
                    <w:left w:val="none" w:sz="0" w:space="0" w:color="auto"/>
                    <w:bottom w:val="none" w:sz="0" w:space="0" w:color="auto"/>
                    <w:right w:val="none" w:sz="0" w:space="0" w:color="auto"/>
                  </w:divBdr>
                </w:div>
                <w:div w:id="1297681969">
                  <w:marLeft w:val="0"/>
                  <w:marRight w:val="0"/>
                  <w:marTop w:val="0"/>
                  <w:marBottom w:val="0"/>
                  <w:divBdr>
                    <w:top w:val="none" w:sz="0" w:space="0" w:color="auto"/>
                    <w:left w:val="none" w:sz="0" w:space="0" w:color="auto"/>
                    <w:bottom w:val="none" w:sz="0" w:space="0" w:color="auto"/>
                    <w:right w:val="none" w:sz="0" w:space="0" w:color="auto"/>
                  </w:divBdr>
                </w:div>
                <w:div w:id="1854956186">
                  <w:marLeft w:val="0"/>
                  <w:marRight w:val="0"/>
                  <w:marTop w:val="0"/>
                  <w:marBottom w:val="0"/>
                  <w:divBdr>
                    <w:top w:val="none" w:sz="0" w:space="0" w:color="auto"/>
                    <w:left w:val="none" w:sz="0" w:space="0" w:color="auto"/>
                    <w:bottom w:val="none" w:sz="0" w:space="0" w:color="auto"/>
                    <w:right w:val="none" w:sz="0" w:space="0" w:color="auto"/>
                  </w:divBdr>
                </w:div>
                <w:div w:id="1502117664">
                  <w:marLeft w:val="0"/>
                  <w:marRight w:val="0"/>
                  <w:marTop w:val="0"/>
                  <w:marBottom w:val="0"/>
                  <w:divBdr>
                    <w:top w:val="none" w:sz="0" w:space="0" w:color="auto"/>
                    <w:left w:val="none" w:sz="0" w:space="0" w:color="auto"/>
                    <w:bottom w:val="none" w:sz="0" w:space="0" w:color="auto"/>
                    <w:right w:val="none" w:sz="0" w:space="0" w:color="auto"/>
                  </w:divBdr>
                </w:div>
                <w:div w:id="593514639">
                  <w:marLeft w:val="0"/>
                  <w:marRight w:val="0"/>
                  <w:marTop w:val="0"/>
                  <w:marBottom w:val="0"/>
                  <w:divBdr>
                    <w:top w:val="none" w:sz="0" w:space="0" w:color="auto"/>
                    <w:left w:val="none" w:sz="0" w:space="0" w:color="auto"/>
                    <w:bottom w:val="none" w:sz="0" w:space="0" w:color="auto"/>
                    <w:right w:val="none" w:sz="0" w:space="0" w:color="auto"/>
                  </w:divBdr>
                </w:div>
                <w:div w:id="449512932">
                  <w:marLeft w:val="0"/>
                  <w:marRight w:val="0"/>
                  <w:marTop w:val="0"/>
                  <w:marBottom w:val="0"/>
                  <w:divBdr>
                    <w:top w:val="none" w:sz="0" w:space="0" w:color="auto"/>
                    <w:left w:val="none" w:sz="0" w:space="0" w:color="auto"/>
                    <w:bottom w:val="none" w:sz="0" w:space="0" w:color="auto"/>
                    <w:right w:val="none" w:sz="0" w:space="0" w:color="auto"/>
                  </w:divBdr>
                </w:div>
                <w:div w:id="330373729">
                  <w:marLeft w:val="0"/>
                  <w:marRight w:val="0"/>
                  <w:marTop w:val="0"/>
                  <w:marBottom w:val="0"/>
                  <w:divBdr>
                    <w:top w:val="none" w:sz="0" w:space="0" w:color="auto"/>
                    <w:left w:val="none" w:sz="0" w:space="0" w:color="auto"/>
                    <w:bottom w:val="none" w:sz="0" w:space="0" w:color="auto"/>
                    <w:right w:val="none" w:sz="0" w:space="0" w:color="auto"/>
                  </w:divBdr>
                </w:div>
                <w:div w:id="4311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6790">
          <w:marLeft w:val="0"/>
          <w:marRight w:val="0"/>
          <w:marTop w:val="0"/>
          <w:marBottom w:val="0"/>
          <w:divBdr>
            <w:top w:val="none" w:sz="0" w:space="0" w:color="auto"/>
            <w:left w:val="none" w:sz="0" w:space="0" w:color="auto"/>
            <w:bottom w:val="none" w:sz="0" w:space="0" w:color="auto"/>
            <w:right w:val="none" w:sz="0" w:space="0" w:color="auto"/>
          </w:divBdr>
          <w:divsChild>
            <w:div w:id="231045197">
              <w:marLeft w:val="0"/>
              <w:marRight w:val="0"/>
              <w:marTop w:val="0"/>
              <w:marBottom w:val="0"/>
              <w:divBdr>
                <w:top w:val="none" w:sz="0" w:space="0" w:color="auto"/>
                <w:left w:val="none" w:sz="0" w:space="0" w:color="auto"/>
                <w:bottom w:val="none" w:sz="0" w:space="0" w:color="auto"/>
                <w:right w:val="none" w:sz="0" w:space="0" w:color="auto"/>
              </w:divBdr>
              <w:divsChild>
                <w:div w:id="933517172">
                  <w:marLeft w:val="0"/>
                  <w:marRight w:val="0"/>
                  <w:marTop w:val="0"/>
                  <w:marBottom w:val="0"/>
                  <w:divBdr>
                    <w:top w:val="none" w:sz="0" w:space="0" w:color="auto"/>
                    <w:left w:val="none" w:sz="0" w:space="0" w:color="auto"/>
                    <w:bottom w:val="none" w:sz="0" w:space="0" w:color="auto"/>
                    <w:right w:val="none" w:sz="0" w:space="0" w:color="auto"/>
                  </w:divBdr>
                </w:div>
                <w:div w:id="268701991">
                  <w:marLeft w:val="0"/>
                  <w:marRight w:val="0"/>
                  <w:marTop w:val="0"/>
                  <w:marBottom w:val="0"/>
                  <w:divBdr>
                    <w:top w:val="none" w:sz="0" w:space="0" w:color="auto"/>
                    <w:left w:val="none" w:sz="0" w:space="0" w:color="auto"/>
                    <w:bottom w:val="none" w:sz="0" w:space="0" w:color="auto"/>
                    <w:right w:val="none" w:sz="0" w:space="0" w:color="auto"/>
                  </w:divBdr>
                </w:div>
                <w:div w:id="10953245">
                  <w:marLeft w:val="0"/>
                  <w:marRight w:val="0"/>
                  <w:marTop w:val="0"/>
                  <w:marBottom w:val="0"/>
                  <w:divBdr>
                    <w:top w:val="none" w:sz="0" w:space="0" w:color="auto"/>
                    <w:left w:val="none" w:sz="0" w:space="0" w:color="auto"/>
                    <w:bottom w:val="none" w:sz="0" w:space="0" w:color="auto"/>
                    <w:right w:val="none" w:sz="0" w:space="0" w:color="auto"/>
                  </w:divBdr>
                </w:div>
                <w:div w:id="1133213204">
                  <w:marLeft w:val="0"/>
                  <w:marRight w:val="0"/>
                  <w:marTop w:val="0"/>
                  <w:marBottom w:val="0"/>
                  <w:divBdr>
                    <w:top w:val="none" w:sz="0" w:space="0" w:color="auto"/>
                    <w:left w:val="none" w:sz="0" w:space="0" w:color="auto"/>
                    <w:bottom w:val="none" w:sz="0" w:space="0" w:color="auto"/>
                    <w:right w:val="none" w:sz="0" w:space="0" w:color="auto"/>
                  </w:divBdr>
                </w:div>
                <w:div w:id="2133211885">
                  <w:marLeft w:val="0"/>
                  <w:marRight w:val="0"/>
                  <w:marTop w:val="0"/>
                  <w:marBottom w:val="0"/>
                  <w:divBdr>
                    <w:top w:val="none" w:sz="0" w:space="0" w:color="auto"/>
                    <w:left w:val="none" w:sz="0" w:space="0" w:color="auto"/>
                    <w:bottom w:val="none" w:sz="0" w:space="0" w:color="auto"/>
                    <w:right w:val="none" w:sz="0" w:space="0" w:color="auto"/>
                  </w:divBdr>
                </w:div>
                <w:div w:id="724529994">
                  <w:marLeft w:val="0"/>
                  <w:marRight w:val="0"/>
                  <w:marTop w:val="0"/>
                  <w:marBottom w:val="0"/>
                  <w:divBdr>
                    <w:top w:val="none" w:sz="0" w:space="0" w:color="auto"/>
                    <w:left w:val="none" w:sz="0" w:space="0" w:color="auto"/>
                    <w:bottom w:val="none" w:sz="0" w:space="0" w:color="auto"/>
                    <w:right w:val="none" w:sz="0" w:space="0" w:color="auto"/>
                  </w:divBdr>
                </w:div>
                <w:div w:id="2113041915">
                  <w:marLeft w:val="0"/>
                  <w:marRight w:val="0"/>
                  <w:marTop w:val="0"/>
                  <w:marBottom w:val="0"/>
                  <w:divBdr>
                    <w:top w:val="none" w:sz="0" w:space="0" w:color="auto"/>
                    <w:left w:val="none" w:sz="0" w:space="0" w:color="auto"/>
                    <w:bottom w:val="none" w:sz="0" w:space="0" w:color="auto"/>
                    <w:right w:val="none" w:sz="0" w:space="0" w:color="auto"/>
                  </w:divBdr>
                </w:div>
                <w:div w:id="1501311653">
                  <w:marLeft w:val="0"/>
                  <w:marRight w:val="0"/>
                  <w:marTop w:val="0"/>
                  <w:marBottom w:val="0"/>
                  <w:divBdr>
                    <w:top w:val="none" w:sz="0" w:space="0" w:color="auto"/>
                    <w:left w:val="none" w:sz="0" w:space="0" w:color="auto"/>
                    <w:bottom w:val="none" w:sz="0" w:space="0" w:color="auto"/>
                    <w:right w:val="none" w:sz="0" w:space="0" w:color="auto"/>
                  </w:divBdr>
                </w:div>
                <w:div w:id="1806584741">
                  <w:marLeft w:val="0"/>
                  <w:marRight w:val="0"/>
                  <w:marTop w:val="0"/>
                  <w:marBottom w:val="0"/>
                  <w:divBdr>
                    <w:top w:val="none" w:sz="0" w:space="0" w:color="auto"/>
                    <w:left w:val="none" w:sz="0" w:space="0" w:color="auto"/>
                    <w:bottom w:val="none" w:sz="0" w:space="0" w:color="auto"/>
                    <w:right w:val="none" w:sz="0" w:space="0" w:color="auto"/>
                  </w:divBdr>
                </w:div>
                <w:div w:id="336733032">
                  <w:marLeft w:val="0"/>
                  <w:marRight w:val="0"/>
                  <w:marTop w:val="0"/>
                  <w:marBottom w:val="0"/>
                  <w:divBdr>
                    <w:top w:val="none" w:sz="0" w:space="0" w:color="auto"/>
                    <w:left w:val="none" w:sz="0" w:space="0" w:color="auto"/>
                    <w:bottom w:val="none" w:sz="0" w:space="0" w:color="auto"/>
                    <w:right w:val="none" w:sz="0" w:space="0" w:color="auto"/>
                  </w:divBdr>
                </w:div>
                <w:div w:id="1607729928">
                  <w:marLeft w:val="0"/>
                  <w:marRight w:val="0"/>
                  <w:marTop w:val="0"/>
                  <w:marBottom w:val="0"/>
                  <w:divBdr>
                    <w:top w:val="none" w:sz="0" w:space="0" w:color="auto"/>
                    <w:left w:val="none" w:sz="0" w:space="0" w:color="auto"/>
                    <w:bottom w:val="none" w:sz="0" w:space="0" w:color="auto"/>
                    <w:right w:val="none" w:sz="0" w:space="0" w:color="auto"/>
                  </w:divBdr>
                </w:div>
                <w:div w:id="1686714249">
                  <w:marLeft w:val="0"/>
                  <w:marRight w:val="0"/>
                  <w:marTop w:val="0"/>
                  <w:marBottom w:val="0"/>
                  <w:divBdr>
                    <w:top w:val="none" w:sz="0" w:space="0" w:color="auto"/>
                    <w:left w:val="none" w:sz="0" w:space="0" w:color="auto"/>
                    <w:bottom w:val="none" w:sz="0" w:space="0" w:color="auto"/>
                    <w:right w:val="none" w:sz="0" w:space="0" w:color="auto"/>
                  </w:divBdr>
                </w:div>
                <w:div w:id="570310248">
                  <w:marLeft w:val="0"/>
                  <w:marRight w:val="0"/>
                  <w:marTop w:val="0"/>
                  <w:marBottom w:val="0"/>
                  <w:divBdr>
                    <w:top w:val="none" w:sz="0" w:space="0" w:color="auto"/>
                    <w:left w:val="none" w:sz="0" w:space="0" w:color="auto"/>
                    <w:bottom w:val="none" w:sz="0" w:space="0" w:color="auto"/>
                    <w:right w:val="none" w:sz="0" w:space="0" w:color="auto"/>
                  </w:divBdr>
                </w:div>
                <w:div w:id="682705948">
                  <w:marLeft w:val="0"/>
                  <w:marRight w:val="0"/>
                  <w:marTop w:val="0"/>
                  <w:marBottom w:val="0"/>
                  <w:divBdr>
                    <w:top w:val="none" w:sz="0" w:space="0" w:color="auto"/>
                    <w:left w:val="none" w:sz="0" w:space="0" w:color="auto"/>
                    <w:bottom w:val="none" w:sz="0" w:space="0" w:color="auto"/>
                    <w:right w:val="none" w:sz="0" w:space="0" w:color="auto"/>
                  </w:divBdr>
                </w:div>
                <w:div w:id="1934392367">
                  <w:marLeft w:val="0"/>
                  <w:marRight w:val="0"/>
                  <w:marTop w:val="0"/>
                  <w:marBottom w:val="0"/>
                  <w:divBdr>
                    <w:top w:val="none" w:sz="0" w:space="0" w:color="auto"/>
                    <w:left w:val="none" w:sz="0" w:space="0" w:color="auto"/>
                    <w:bottom w:val="none" w:sz="0" w:space="0" w:color="auto"/>
                    <w:right w:val="none" w:sz="0" w:space="0" w:color="auto"/>
                  </w:divBdr>
                </w:div>
                <w:div w:id="974870524">
                  <w:marLeft w:val="0"/>
                  <w:marRight w:val="0"/>
                  <w:marTop w:val="0"/>
                  <w:marBottom w:val="0"/>
                  <w:divBdr>
                    <w:top w:val="none" w:sz="0" w:space="0" w:color="auto"/>
                    <w:left w:val="none" w:sz="0" w:space="0" w:color="auto"/>
                    <w:bottom w:val="none" w:sz="0" w:space="0" w:color="auto"/>
                    <w:right w:val="none" w:sz="0" w:space="0" w:color="auto"/>
                  </w:divBdr>
                </w:div>
                <w:div w:id="217135978">
                  <w:marLeft w:val="0"/>
                  <w:marRight w:val="0"/>
                  <w:marTop w:val="0"/>
                  <w:marBottom w:val="0"/>
                  <w:divBdr>
                    <w:top w:val="none" w:sz="0" w:space="0" w:color="auto"/>
                    <w:left w:val="none" w:sz="0" w:space="0" w:color="auto"/>
                    <w:bottom w:val="none" w:sz="0" w:space="0" w:color="auto"/>
                    <w:right w:val="none" w:sz="0" w:space="0" w:color="auto"/>
                  </w:divBdr>
                </w:div>
                <w:div w:id="2054766299">
                  <w:marLeft w:val="0"/>
                  <w:marRight w:val="0"/>
                  <w:marTop w:val="0"/>
                  <w:marBottom w:val="0"/>
                  <w:divBdr>
                    <w:top w:val="none" w:sz="0" w:space="0" w:color="auto"/>
                    <w:left w:val="none" w:sz="0" w:space="0" w:color="auto"/>
                    <w:bottom w:val="none" w:sz="0" w:space="0" w:color="auto"/>
                    <w:right w:val="none" w:sz="0" w:space="0" w:color="auto"/>
                  </w:divBdr>
                </w:div>
                <w:div w:id="1819690520">
                  <w:marLeft w:val="0"/>
                  <w:marRight w:val="0"/>
                  <w:marTop w:val="0"/>
                  <w:marBottom w:val="0"/>
                  <w:divBdr>
                    <w:top w:val="none" w:sz="0" w:space="0" w:color="auto"/>
                    <w:left w:val="none" w:sz="0" w:space="0" w:color="auto"/>
                    <w:bottom w:val="none" w:sz="0" w:space="0" w:color="auto"/>
                    <w:right w:val="none" w:sz="0" w:space="0" w:color="auto"/>
                  </w:divBdr>
                </w:div>
                <w:div w:id="851070658">
                  <w:marLeft w:val="0"/>
                  <w:marRight w:val="0"/>
                  <w:marTop w:val="0"/>
                  <w:marBottom w:val="0"/>
                  <w:divBdr>
                    <w:top w:val="none" w:sz="0" w:space="0" w:color="auto"/>
                    <w:left w:val="none" w:sz="0" w:space="0" w:color="auto"/>
                    <w:bottom w:val="none" w:sz="0" w:space="0" w:color="auto"/>
                    <w:right w:val="none" w:sz="0" w:space="0" w:color="auto"/>
                  </w:divBdr>
                </w:div>
                <w:div w:id="1995209956">
                  <w:marLeft w:val="0"/>
                  <w:marRight w:val="0"/>
                  <w:marTop w:val="0"/>
                  <w:marBottom w:val="0"/>
                  <w:divBdr>
                    <w:top w:val="none" w:sz="0" w:space="0" w:color="auto"/>
                    <w:left w:val="none" w:sz="0" w:space="0" w:color="auto"/>
                    <w:bottom w:val="none" w:sz="0" w:space="0" w:color="auto"/>
                    <w:right w:val="none" w:sz="0" w:space="0" w:color="auto"/>
                  </w:divBdr>
                </w:div>
                <w:div w:id="1975527027">
                  <w:marLeft w:val="0"/>
                  <w:marRight w:val="0"/>
                  <w:marTop w:val="0"/>
                  <w:marBottom w:val="0"/>
                  <w:divBdr>
                    <w:top w:val="none" w:sz="0" w:space="0" w:color="auto"/>
                    <w:left w:val="none" w:sz="0" w:space="0" w:color="auto"/>
                    <w:bottom w:val="none" w:sz="0" w:space="0" w:color="auto"/>
                    <w:right w:val="none" w:sz="0" w:space="0" w:color="auto"/>
                  </w:divBdr>
                </w:div>
                <w:div w:id="430978381">
                  <w:marLeft w:val="0"/>
                  <w:marRight w:val="0"/>
                  <w:marTop w:val="0"/>
                  <w:marBottom w:val="0"/>
                  <w:divBdr>
                    <w:top w:val="none" w:sz="0" w:space="0" w:color="auto"/>
                    <w:left w:val="none" w:sz="0" w:space="0" w:color="auto"/>
                    <w:bottom w:val="none" w:sz="0" w:space="0" w:color="auto"/>
                    <w:right w:val="none" w:sz="0" w:space="0" w:color="auto"/>
                  </w:divBdr>
                </w:div>
                <w:div w:id="1372344683">
                  <w:marLeft w:val="0"/>
                  <w:marRight w:val="0"/>
                  <w:marTop w:val="0"/>
                  <w:marBottom w:val="0"/>
                  <w:divBdr>
                    <w:top w:val="none" w:sz="0" w:space="0" w:color="auto"/>
                    <w:left w:val="none" w:sz="0" w:space="0" w:color="auto"/>
                    <w:bottom w:val="none" w:sz="0" w:space="0" w:color="auto"/>
                    <w:right w:val="none" w:sz="0" w:space="0" w:color="auto"/>
                  </w:divBdr>
                </w:div>
                <w:div w:id="335695626">
                  <w:marLeft w:val="0"/>
                  <w:marRight w:val="0"/>
                  <w:marTop w:val="0"/>
                  <w:marBottom w:val="0"/>
                  <w:divBdr>
                    <w:top w:val="none" w:sz="0" w:space="0" w:color="auto"/>
                    <w:left w:val="none" w:sz="0" w:space="0" w:color="auto"/>
                    <w:bottom w:val="none" w:sz="0" w:space="0" w:color="auto"/>
                    <w:right w:val="none" w:sz="0" w:space="0" w:color="auto"/>
                  </w:divBdr>
                </w:div>
                <w:div w:id="1296911328">
                  <w:marLeft w:val="0"/>
                  <w:marRight w:val="0"/>
                  <w:marTop w:val="0"/>
                  <w:marBottom w:val="0"/>
                  <w:divBdr>
                    <w:top w:val="none" w:sz="0" w:space="0" w:color="auto"/>
                    <w:left w:val="none" w:sz="0" w:space="0" w:color="auto"/>
                    <w:bottom w:val="none" w:sz="0" w:space="0" w:color="auto"/>
                    <w:right w:val="none" w:sz="0" w:space="0" w:color="auto"/>
                  </w:divBdr>
                </w:div>
                <w:div w:id="1768496289">
                  <w:marLeft w:val="0"/>
                  <w:marRight w:val="0"/>
                  <w:marTop w:val="0"/>
                  <w:marBottom w:val="0"/>
                  <w:divBdr>
                    <w:top w:val="none" w:sz="0" w:space="0" w:color="auto"/>
                    <w:left w:val="none" w:sz="0" w:space="0" w:color="auto"/>
                    <w:bottom w:val="none" w:sz="0" w:space="0" w:color="auto"/>
                    <w:right w:val="none" w:sz="0" w:space="0" w:color="auto"/>
                  </w:divBdr>
                </w:div>
                <w:div w:id="1587231896">
                  <w:marLeft w:val="0"/>
                  <w:marRight w:val="0"/>
                  <w:marTop w:val="0"/>
                  <w:marBottom w:val="0"/>
                  <w:divBdr>
                    <w:top w:val="none" w:sz="0" w:space="0" w:color="auto"/>
                    <w:left w:val="none" w:sz="0" w:space="0" w:color="auto"/>
                    <w:bottom w:val="none" w:sz="0" w:space="0" w:color="auto"/>
                    <w:right w:val="none" w:sz="0" w:space="0" w:color="auto"/>
                  </w:divBdr>
                </w:div>
                <w:div w:id="634146305">
                  <w:marLeft w:val="0"/>
                  <w:marRight w:val="0"/>
                  <w:marTop w:val="0"/>
                  <w:marBottom w:val="0"/>
                  <w:divBdr>
                    <w:top w:val="none" w:sz="0" w:space="0" w:color="auto"/>
                    <w:left w:val="none" w:sz="0" w:space="0" w:color="auto"/>
                    <w:bottom w:val="none" w:sz="0" w:space="0" w:color="auto"/>
                    <w:right w:val="none" w:sz="0" w:space="0" w:color="auto"/>
                  </w:divBdr>
                </w:div>
                <w:div w:id="163859741">
                  <w:marLeft w:val="0"/>
                  <w:marRight w:val="0"/>
                  <w:marTop w:val="0"/>
                  <w:marBottom w:val="0"/>
                  <w:divBdr>
                    <w:top w:val="none" w:sz="0" w:space="0" w:color="auto"/>
                    <w:left w:val="none" w:sz="0" w:space="0" w:color="auto"/>
                    <w:bottom w:val="none" w:sz="0" w:space="0" w:color="auto"/>
                    <w:right w:val="none" w:sz="0" w:space="0" w:color="auto"/>
                  </w:divBdr>
                </w:div>
                <w:div w:id="1736119994">
                  <w:marLeft w:val="0"/>
                  <w:marRight w:val="0"/>
                  <w:marTop w:val="0"/>
                  <w:marBottom w:val="0"/>
                  <w:divBdr>
                    <w:top w:val="none" w:sz="0" w:space="0" w:color="auto"/>
                    <w:left w:val="none" w:sz="0" w:space="0" w:color="auto"/>
                    <w:bottom w:val="none" w:sz="0" w:space="0" w:color="auto"/>
                    <w:right w:val="none" w:sz="0" w:space="0" w:color="auto"/>
                  </w:divBdr>
                </w:div>
                <w:div w:id="1997493911">
                  <w:marLeft w:val="0"/>
                  <w:marRight w:val="0"/>
                  <w:marTop w:val="0"/>
                  <w:marBottom w:val="0"/>
                  <w:divBdr>
                    <w:top w:val="none" w:sz="0" w:space="0" w:color="auto"/>
                    <w:left w:val="none" w:sz="0" w:space="0" w:color="auto"/>
                    <w:bottom w:val="none" w:sz="0" w:space="0" w:color="auto"/>
                    <w:right w:val="none" w:sz="0" w:space="0" w:color="auto"/>
                  </w:divBdr>
                </w:div>
                <w:div w:id="1937471422">
                  <w:marLeft w:val="0"/>
                  <w:marRight w:val="0"/>
                  <w:marTop w:val="0"/>
                  <w:marBottom w:val="0"/>
                  <w:divBdr>
                    <w:top w:val="none" w:sz="0" w:space="0" w:color="auto"/>
                    <w:left w:val="none" w:sz="0" w:space="0" w:color="auto"/>
                    <w:bottom w:val="none" w:sz="0" w:space="0" w:color="auto"/>
                    <w:right w:val="none" w:sz="0" w:space="0" w:color="auto"/>
                  </w:divBdr>
                </w:div>
                <w:div w:id="1725711025">
                  <w:marLeft w:val="0"/>
                  <w:marRight w:val="0"/>
                  <w:marTop w:val="0"/>
                  <w:marBottom w:val="0"/>
                  <w:divBdr>
                    <w:top w:val="none" w:sz="0" w:space="0" w:color="auto"/>
                    <w:left w:val="none" w:sz="0" w:space="0" w:color="auto"/>
                    <w:bottom w:val="none" w:sz="0" w:space="0" w:color="auto"/>
                    <w:right w:val="none" w:sz="0" w:space="0" w:color="auto"/>
                  </w:divBdr>
                </w:div>
                <w:div w:id="787503391">
                  <w:marLeft w:val="0"/>
                  <w:marRight w:val="0"/>
                  <w:marTop w:val="0"/>
                  <w:marBottom w:val="0"/>
                  <w:divBdr>
                    <w:top w:val="none" w:sz="0" w:space="0" w:color="auto"/>
                    <w:left w:val="none" w:sz="0" w:space="0" w:color="auto"/>
                    <w:bottom w:val="none" w:sz="0" w:space="0" w:color="auto"/>
                    <w:right w:val="none" w:sz="0" w:space="0" w:color="auto"/>
                  </w:divBdr>
                </w:div>
                <w:div w:id="253169513">
                  <w:marLeft w:val="0"/>
                  <w:marRight w:val="0"/>
                  <w:marTop w:val="0"/>
                  <w:marBottom w:val="0"/>
                  <w:divBdr>
                    <w:top w:val="none" w:sz="0" w:space="0" w:color="auto"/>
                    <w:left w:val="none" w:sz="0" w:space="0" w:color="auto"/>
                    <w:bottom w:val="none" w:sz="0" w:space="0" w:color="auto"/>
                    <w:right w:val="none" w:sz="0" w:space="0" w:color="auto"/>
                  </w:divBdr>
                </w:div>
                <w:div w:id="809328254">
                  <w:marLeft w:val="0"/>
                  <w:marRight w:val="0"/>
                  <w:marTop w:val="0"/>
                  <w:marBottom w:val="0"/>
                  <w:divBdr>
                    <w:top w:val="none" w:sz="0" w:space="0" w:color="auto"/>
                    <w:left w:val="none" w:sz="0" w:space="0" w:color="auto"/>
                    <w:bottom w:val="none" w:sz="0" w:space="0" w:color="auto"/>
                    <w:right w:val="none" w:sz="0" w:space="0" w:color="auto"/>
                  </w:divBdr>
                </w:div>
                <w:div w:id="809135735">
                  <w:marLeft w:val="0"/>
                  <w:marRight w:val="0"/>
                  <w:marTop w:val="0"/>
                  <w:marBottom w:val="0"/>
                  <w:divBdr>
                    <w:top w:val="none" w:sz="0" w:space="0" w:color="auto"/>
                    <w:left w:val="none" w:sz="0" w:space="0" w:color="auto"/>
                    <w:bottom w:val="none" w:sz="0" w:space="0" w:color="auto"/>
                    <w:right w:val="none" w:sz="0" w:space="0" w:color="auto"/>
                  </w:divBdr>
                </w:div>
                <w:div w:id="104473170">
                  <w:marLeft w:val="0"/>
                  <w:marRight w:val="0"/>
                  <w:marTop w:val="0"/>
                  <w:marBottom w:val="0"/>
                  <w:divBdr>
                    <w:top w:val="none" w:sz="0" w:space="0" w:color="auto"/>
                    <w:left w:val="none" w:sz="0" w:space="0" w:color="auto"/>
                    <w:bottom w:val="none" w:sz="0" w:space="0" w:color="auto"/>
                    <w:right w:val="none" w:sz="0" w:space="0" w:color="auto"/>
                  </w:divBdr>
                </w:div>
                <w:div w:id="887032428">
                  <w:marLeft w:val="0"/>
                  <w:marRight w:val="0"/>
                  <w:marTop w:val="0"/>
                  <w:marBottom w:val="0"/>
                  <w:divBdr>
                    <w:top w:val="none" w:sz="0" w:space="0" w:color="auto"/>
                    <w:left w:val="none" w:sz="0" w:space="0" w:color="auto"/>
                    <w:bottom w:val="none" w:sz="0" w:space="0" w:color="auto"/>
                    <w:right w:val="none" w:sz="0" w:space="0" w:color="auto"/>
                  </w:divBdr>
                </w:div>
                <w:div w:id="1509098066">
                  <w:marLeft w:val="0"/>
                  <w:marRight w:val="0"/>
                  <w:marTop w:val="0"/>
                  <w:marBottom w:val="0"/>
                  <w:divBdr>
                    <w:top w:val="none" w:sz="0" w:space="0" w:color="auto"/>
                    <w:left w:val="none" w:sz="0" w:space="0" w:color="auto"/>
                    <w:bottom w:val="none" w:sz="0" w:space="0" w:color="auto"/>
                    <w:right w:val="none" w:sz="0" w:space="0" w:color="auto"/>
                  </w:divBdr>
                </w:div>
                <w:div w:id="524246153">
                  <w:marLeft w:val="0"/>
                  <w:marRight w:val="0"/>
                  <w:marTop w:val="0"/>
                  <w:marBottom w:val="0"/>
                  <w:divBdr>
                    <w:top w:val="none" w:sz="0" w:space="0" w:color="auto"/>
                    <w:left w:val="none" w:sz="0" w:space="0" w:color="auto"/>
                    <w:bottom w:val="none" w:sz="0" w:space="0" w:color="auto"/>
                    <w:right w:val="none" w:sz="0" w:space="0" w:color="auto"/>
                  </w:divBdr>
                </w:div>
                <w:div w:id="649287295">
                  <w:marLeft w:val="0"/>
                  <w:marRight w:val="0"/>
                  <w:marTop w:val="0"/>
                  <w:marBottom w:val="0"/>
                  <w:divBdr>
                    <w:top w:val="none" w:sz="0" w:space="0" w:color="auto"/>
                    <w:left w:val="none" w:sz="0" w:space="0" w:color="auto"/>
                    <w:bottom w:val="none" w:sz="0" w:space="0" w:color="auto"/>
                    <w:right w:val="none" w:sz="0" w:space="0" w:color="auto"/>
                  </w:divBdr>
                </w:div>
                <w:div w:id="1575774033">
                  <w:marLeft w:val="0"/>
                  <w:marRight w:val="0"/>
                  <w:marTop w:val="0"/>
                  <w:marBottom w:val="0"/>
                  <w:divBdr>
                    <w:top w:val="none" w:sz="0" w:space="0" w:color="auto"/>
                    <w:left w:val="none" w:sz="0" w:space="0" w:color="auto"/>
                    <w:bottom w:val="none" w:sz="0" w:space="0" w:color="auto"/>
                    <w:right w:val="none" w:sz="0" w:space="0" w:color="auto"/>
                  </w:divBdr>
                </w:div>
                <w:div w:id="764305343">
                  <w:marLeft w:val="0"/>
                  <w:marRight w:val="0"/>
                  <w:marTop w:val="0"/>
                  <w:marBottom w:val="0"/>
                  <w:divBdr>
                    <w:top w:val="none" w:sz="0" w:space="0" w:color="auto"/>
                    <w:left w:val="none" w:sz="0" w:space="0" w:color="auto"/>
                    <w:bottom w:val="none" w:sz="0" w:space="0" w:color="auto"/>
                    <w:right w:val="none" w:sz="0" w:space="0" w:color="auto"/>
                  </w:divBdr>
                </w:div>
                <w:div w:id="1062367285">
                  <w:marLeft w:val="0"/>
                  <w:marRight w:val="0"/>
                  <w:marTop w:val="0"/>
                  <w:marBottom w:val="0"/>
                  <w:divBdr>
                    <w:top w:val="none" w:sz="0" w:space="0" w:color="auto"/>
                    <w:left w:val="none" w:sz="0" w:space="0" w:color="auto"/>
                    <w:bottom w:val="none" w:sz="0" w:space="0" w:color="auto"/>
                    <w:right w:val="none" w:sz="0" w:space="0" w:color="auto"/>
                  </w:divBdr>
                </w:div>
                <w:div w:id="1408728793">
                  <w:marLeft w:val="0"/>
                  <w:marRight w:val="0"/>
                  <w:marTop w:val="0"/>
                  <w:marBottom w:val="0"/>
                  <w:divBdr>
                    <w:top w:val="none" w:sz="0" w:space="0" w:color="auto"/>
                    <w:left w:val="none" w:sz="0" w:space="0" w:color="auto"/>
                    <w:bottom w:val="none" w:sz="0" w:space="0" w:color="auto"/>
                    <w:right w:val="none" w:sz="0" w:space="0" w:color="auto"/>
                  </w:divBdr>
                </w:div>
                <w:div w:id="1832866708">
                  <w:marLeft w:val="0"/>
                  <w:marRight w:val="0"/>
                  <w:marTop w:val="0"/>
                  <w:marBottom w:val="0"/>
                  <w:divBdr>
                    <w:top w:val="none" w:sz="0" w:space="0" w:color="auto"/>
                    <w:left w:val="none" w:sz="0" w:space="0" w:color="auto"/>
                    <w:bottom w:val="none" w:sz="0" w:space="0" w:color="auto"/>
                    <w:right w:val="none" w:sz="0" w:space="0" w:color="auto"/>
                  </w:divBdr>
                </w:div>
                <w:div w:id="139617504">
                  <w:marLeft w:val="0"/>
                  <w:marRight w:val="0"/>
                  <w:marTop w:val="0"/>
                  <w:marBottom w:val="0"/>
                  <w:divBdr>
                    <w:top w:val="none" w:sz="0" w:space="0" w:color="auto"/>
                    <w:left w:val="none" w:sz="0" w:space="0" w:color="auto"/>
                    <w:bottom w:val="none" w:sz="0" w:space="0" w:color="auto"/>
                    <w:right w:val="none" w:sz="0" w:space="0" w:color="auto"/>
                  </w:divBdr>
                </w:div>
                <w:div w:id="240678552">
                  <w:marLeft w:val="0"/>
                  <w:marRight w:val="0"/>
                  <w:marTop w:val="0"/>
                  <w:marBottom w:val="0"/>
                  <w:divBdr>
                    <w:top w:val="none" w:sz="0" w:space="0" w:color="auto"/>
                    <w:left w:val="none" w:sz="0" w:space="0" w:color="auto"/>
                    <w:bottom w:val="none" w:sz="0" w:space="0" w:color="auto"/>
                    <w:right w:val="none" w:sz="0" w:space="0" w:color="auto"/>
                  </w:divBdr>
                </w:div>
                <w:div w:id="1509980537">
                  <w:marLeft w:val="0"/>
                  <w:marRight w:val="0"/>
                  <w:marTop w:val="0"/>
                  <w:marBottom w:val="0"/>
                  <w:divBdr>
                    <w:top w:val="none" w:sz="0" w:space="0" w:color="auto"/>
                    <w:left w:val="none" w:sz="0" w:space="0" w:color="auto"/>
                    <w:bottom w:val="none" w:sz="0" w:space="0" w:color="auto"/>
                    <w:right w:val="none" w:sz="0" w:space="0" w:color="auto"/>
                  </w:divBdr>
                </w:div>
                <w:div w:id="828324980">
                  <w:marLeft w:val="0"/>
                  <w:marRight w:val="0"/>
                  <w:marTop w:val="0"/>
                  <w:marBottom w:val="0"/>
                  <w:divBdr>
                    <w:top w:val="none" w:sz="0" w:space="0" w:color="auto"/>
                    <w:left w:val="none" w:sz="0" w:space="0" w:color="auto"/>
                    <w:bottom w:val="none" w:sz="0" w:space="0" w:color="auto"/>
                    <w:right w:val="none" w:sz="0" w:space="0" w:color="auto"/>
                  </w:divBdr>
                </w:div>
                <w:div w:id="906722620">
                  <w:marLeft w:val="0"/>
                  <w:marRight w:val="0"/>
                  <w:marTop w:val="0"/>
                  <w:marBottom w:val="0"/>
                  <w:divBdr>
                    <w:top w:val="none" w:sz="0" w:space="0" w:color="auto"/>
                    <w:left w:val="none" w:sz="0" w:space="0" w:color="auto"/>
                    <w:bottom w:val="none" w:sz="0" w:space="0" w:color="auto"/>
                    <w:right w:val="none" w:sz="0" w:space="0" w:color="auto"/>
                  </w:divBdr>
                </w:div>
                <w:div w:id="165294598">
                  <w:marLeft w:val="0"/>
                  <w:marRight w:val="0"/>
                  <w:marTop w:val="0"/>
                  <w:marBottom w:val="0"/>
                  <w:divBdr>
                    <w:top w:val="none" w:sz="0" w:space="0" w:color="auto"/>
                    <w:left w:val="none" w:sz="0" w:space="0" w:color="auto"/>
                    <w:bottom w:val="none" w:sz="0" w:space="0" w:color="auto"/>
                    <w:right w:val="none" w:sz="0" w:space="0" w:color="auto"/>
                  </w:divBdr>
                </w:div>
                <w:div w:id="840320201">
                  <w:marLeft w:val="0"/>
                  <w:marRight w:val="0"/>
                  <w:marTop w:val="0"/>
                  <w:marBottom w:val="0"/>
                  <w:divBdr>
                    <w:top w:val="none" w:sz="0" w:space="0" w:color="auto"/>
                    <w:left w:val="none" w:sz="0" w:space="0" w:color="auto"/>
                    <w:bottom w:val="none" w:sz="0" w:space="0" w:color="auto"/>
                    <w:right w:val="none" w:sz="0" w:space="0" w:color="auto"/>
                  </w:divBdr>
                </w:div>
                <w:div w:id="1710298989">
                  <w:marLeft w:val="0"/>
                  <w:marRight w:val="0"/>
                  <w:marTop w:val="0"/>
                  <w:marBottom w:val="0"/>
                  <w:divBdr>
                    <w:top w:val="none" w:sz="0" w:space="0" w:color="auto"/>
                    <w:left w:val="none" w:sz="0" w:space="0" w:color="auto"/>
                    <w:bottom w:val="none" w:sz="0" w:space="0" w:color="auto"/>
                    <w:right w:val="none" w:sz="0" w:space="0" w:color="auto"/>
                  </w:divBdr>
                </w:div>
                <w:div w:id="1090542628">
                  <w:marLeft w:val="0"/>
                  <w:marRight w:val="0"/>
                  <w:marTop w:val="0"/>
                  <w:marBottom w:val="0"/>
                  <w:divBdr>
                    <w:top w:val="none" w:sz="0" w:space="0" w:color="auto"/>
                    <w:left w:val="none" w:sz="0" w:space="0" w:color="auto"/>
                    <w:bottom w:val="none" w:sz="0" w:space="0" w:color="auto"/>
                    <w:right w:val="none" w:sz="0" w:space="0" w:color="auto"/>
                  </w:divBdr>
                </w:div>
                <w:div w:id="1928223020">
                  <w:marLeft w:val="0"/>
                  <w:marRight w:val="0"/>
                  <w:marTop w:val="0"/>
                  <w:marBottom w:val="0"/>
                  <w:divBdr>
                    <w:top w:val="none" w:sz="0" w:space="0" w:color="auto"/>
                    <w:left w:val="none" w:sz="0" w:space="0" w:color="auto"/>
                    <w:bottom w:val="none" w:sz="0" w:space="0" w:color="auto"/>
                    <w:right w:val="none" w:sz="0" w:space="0" w:color="auto"/>
                  </w:divBdr>
                </w:div>
                <w:div w:id="556744595">
                  <w:marLeft w:val="0"/>
                  <w:marRight w:val="0"/>
                  <w:marTop w:val="0"/>
                  <w:marBottom w:val="0"/>
                  <w:divBdr>
                    <w:top w:val="none" w:sz="0" w:space="0" w:color="auto"/>
                    <w:left w:val="none" w:sz="0" w:space="0" w:color="auto"/>
                    <w:bottom w:val="none" w:sz="0" w:space="0" w:color="auto"/>
                    <w:right w:val="none" w:sz="0" w:space="0" w:color="auto"/>
                  </w:divBdr>
                </w:div>
                <w:div w:id="11076291">
                  <w:marLeft w:val="0"/>
                  <w:marRight w:val="0"/>
                  <w:marTop w:val="0"/>
                  <w:marBottom w:val="0"/>
                  <w:divBdr>
                    <w:top w:val="none" w:sz="0" w:space="0" w:color="auto"/>
                    <w:left w:val="none" w:sz="0" w:space="0" w:color="auto"/>
                    <w:bottom w:val="none" w:sz="0" w:space="0" w:color="auto"/>
                    <w:right w:val="none" w:sz="0" w:space="0" w:color="auto"/>
                  </w:divBdr>
                </w:div>
                <w:div w:id="68970646">
                  <w:marLeft w:val="0"/>
                  <w:marRight w:val="0"/>
                  <w:marTop w:val="0"/>
                  <w:marBottom w:val="0"/>
                  <w:divBdr>
                    <w:top w:val="none" w:sz="0" w:space="0" w:color="auto"/>
                    <w:left w:val="none" w:sz="0" w:space="0" w:color="auto"/>
                    <w:bottom w:val="none" w:sz="0" w:space="0" w:color="auto"/>
                    <w:right w:val="none" w:sz="0" w:space="0" w:color="auto"/>
                  </w:divBdr>
                </w:div>
                <w:div w:id="2070686124">
                  <w:marLeft w:val="0"/>
                  <w:marRight w:val="0"/>
                  <w:marTop w:val="0"/>
                  <w:marBottom w:val="0"/>
                  <w:divBdr>
                    <w:top w:val="none" w:sz="0" w:space="0" w:color="auto"/>
                    <w:left w:val="none" w:sz="0" w:space="0" w:color="auto"/>
                    <w:bottom w:val="none" w:sz="0" w:space="0" w:color="auto"/>
                    <w:right w:val="none" w:sz="0" w:space="0" w:color="auto"/>
                  </w:divBdr>
                </w:div>
                <w:div w:id="1083336292">
                  <w:marLeft w:val="0"/>
                  <w:marRight w:val="0"/>
                  <w:marTop w:val="0"/>
                  <w:marBottom w:val="0"/>
                  <w:divBdr>
                    <w:top w:val="none" w:sz="0" w:space="0" w:color="auto"/>
                    <w:left w:val="none" w:sz="0" w:space="0" w:color="auto"/>
                    <w:bottom w:val="none" w:sz="0" w:space="0" w:color="auto"/>
                    <w:right w:val="none" w:sz="0" w:space="0" w:color="auto"/>
                  </w:divBdr>
                </w:div>
                <w:div w:id="823085663">
                  <w:marLeft w:val="0"/>
                  <w:marRight w:val="0"/>
                  <w:marTop w:val="0"/>
                  <w:marBottom w:val="0"/>
                  <w:divBdr>
                    <w:top w:val="none" w:sz="0" w:space="0" w:color="auto"/>
                    <w:left w:val="none" w:sz="0" w:space="0" w:color="auto"/>
                    <w:bottom w:val="none" w:sz="0" w:space="0" w:color="auto"/>
                    <w:right w:val="none" w:sz="0" w:space="0" w:color="auto"/>
                  </w:divBdr>
                </w:div>
                <w:div w:id="1009482648">
                  <w:marLeft w:val="0"/>
                  <w:marRight w:val="0"/>
                  <w:marTop w:val="0"/>
                  <w:marBottom w:val="0"/>
                  <w:divBdr>
                    <w:top w:val="none" w:sz="0" w:space="0" w:color="auto"/>
                    <w:left w:val="none" w:sz="0" w:space="0" w:color="auto"/>
                    <w:bottom w:val="none" w:sz="0" w:space="0" w:color="auto"/>
                    <w:right w:val="none" w:sz="0" w:space="0" w:color="auto"/>
                  </w:divBdr>
                </w:div>
                <w:div w:id="484590720">
                  <w:marLeft w:val="0"/>
                  <w:marRight w:val="0"/>
                  <w:marTop w:val="0"/>
                  <w:marBottom w:val="0"/>
                  <w:divBdr>
                    <w:top w:val="none" w:sz="0" w:space="0" w:color="auto"/>
                    <w:left w:val="none" w:sz="0" w:space="0" w:color="auto"/>
                    <w:bottom w:val="none" w:sz="0" w:space="0" w:color="auto"/>
                    <w:right w:val="none" w:sz="0" w:space="0" w:color="auto"/>
                  </w:divBdr>
                </w:div>
                <w:div w:id="3166604">
                  <w:marLeft w:val="0"/>
                  <w:marRight w:val="0"/>
                  <w:marTop w:val="0"/>
                  <w:marBottom w:val="0"/>
                  <w:divBdr>
                    <w:top w:val="none" w:sz="0" w:space="0" w:color="auto"/>
                    <w:left w:val="none" w:sz="0" w:space="0" w:color="auto"/>
                    <w:bottom w:val="none" w:sz="0" w:space="0" w:color="auto"/>
                    <w:right w:val="none" w:sz="0" w:space="0" w:color="auto"/>
                  </w:divBdr>
                </w:div>
                <w:div w:id="2011831919">
                  <w:marLeft w:val="0"/>
                  <w:marRight w:val="0"/>
                  <w:marTop w:val="0"/>
                  <w:marBottom w:val="0"/>
                  <w:divBdr>
                    <w:top w:val="none" w:sz="0" w:space="0" w:color="auto"/>
                    <w:left w:val="none" w:sz="0" w:space="0" w:color="auto"/>
                    <w:bottom w:val="none" w:sz="0" w:space="0" w:color="auto"/>
                    <w:right w:val="none" w:sz="0" w:space="0" w:color="auto"/>
                  </w:divBdr>
                </w:div>
                <w:div w:id="580263207">
                  <w:marLeft w:val="0"/>
                  <w:marRight w:val="0"/>
                  <w:marTop w:val="0"/>
                  <w:marBottom w:val="0"/>
                  <w:divBdr>
                    <w:top w:val="none" w:sz="0" w:space="0" w:color="auto"/>
                    <w:left w:val="none" w:sz="0" w:space="0" w:color="auto"/>
                    <w:bottom w:val="none" w:sz="0" w:space="0" w:color="auto"/>
                    <w:right w:val="none" w:sz="0" w:space="0" w:color="auto"/>
                  </w:divBdr>
                </w:div>
                <w:div w:id="2059471942">
                  <w:marLeft w:val="0"/>
                  <w:marRight w:val="0"/>
                  <w:marTop w:val="0"/>
                  <w:marBottom w:val="0"/>
                  <w:divBdr>
                    <w:top w:val="none" w:sz="0" w:space="0" w:color="auto"/>
                    <w:left w:val="none" w:sz="0" w:space="0" w:color="auto"/>
                    <w:bottom w:val="none" w:sz="0" w:space="0" w:color="auto"/>
                    <w:right w:val="none" w:sz="0" w:space="0" w:color="auto"/>
                  </w:divBdr>
                </w:div>
                <w:div w:id="1993831099">
                  <w:marLeft w:val="0"/>
                  <w:marRight w:val="0"/>
                  <w:marTop w:val="0"/>
                  <w:marBottom w:val="0"/>
                  <w:divBdr>
                    <w:top w:val="none" w:sz="0" w:space="0" w:color="auto"/>
                    <w:left w:val="none" w:sz="0" w:space="0" w:color="auto"/>
                    <w:bottom w:val="none" w:sz="0" w:space="0" w:color="auto"/>
                    <w:right w:val="none" w:sz="0" w:space="0" w:color="auto"/>
                  </w:divBdr>
                </w:div>
                <w:div w:id="288170073">
                  <w:marLeft w:val="0"/>
                  <w:marRight w:val="0"/>
                  <w:marTop w:val="0"/>
                  <w:marBottom w:val="0"/>
                  <w:divBdr>
                    <w:top w:val="none" w:sz="0" w:space="0" w:color="auto"/>
                    <w:left w:val="none" w:sz="0" w:space="0" w:color="auto"/>
                    <w:bottom w:val="none" w:sz="0" w:space="0" w:color="auto"/>
                    <w:right w:val="none" w:sz="0" w:space="0" w:color="auto"/>
                  </w:divBdr>
                </w:div>
                <w:div w:id="448085094">
                  <w:marLeft w:val="0"/>
                  <w:marRight w:val="0"/>
                  <w:marTop w:val="0"/>
                  <w:marBottom w:val="0"/>
                  <w:divBdr>
                    <w:top w:val="none" w:sz="0" w:space="0" w:color="auto"/>
                    <w:left w:val="none" w:sz="0" w:space="0" w:color="auto"/>
                    <w:bottom w:val="none" w:sz="0" w:space="0" w:color="auto"/>
                    <w:right w:val="none" w:sz="0" w:space="0" w:color="auto"/>
                  </w:divBdr>
                </w:div>
                <w:div w:id="540289192">
                  <w:marLeft w:val="0"/>
                  <w:marRight w:val="0"/>
                  <w:marTop w:val="0"/>
                  <w:marBottom w:val="0"/>
                  <w:divBdr>
                    <w:top w:val="none" w:sz="0" w:space="0" w:color="auto"/>
                    <w:left w:val="none" w:sz="0" w:space="0" w:color="auto"/>
                    <w:bottom w:val="none" w:sz="0" w:space="0" w:color="auto"/>
                    <w:right w:val="none" w:sz="0" w:space="0" w:color="auto"/>
                  </w:divBdr>
                </w:div>
                <w:div w:id="1313218392">
                  <w:marLeft w:val="0"/>
                  <w:marRight w:val="0"/>
                  <w:marTop w:val="0"/>
                  <w:marBottom w:val="0"/>
                  <w:divBdr>
                    <w:top w:val="none" w:sz="0" w:space="0" w:color="auto"/>
                    <w:left w:val="none" w:sz="0" w:space="0" w:color="auto"/>
                    <w:bottom w:val="none" w:sz="0" w:space="0" w:color="auto"/>
                    <w:right w:val="none" w:sz="0" w:space="0" w:color="auto"/>
                  </w:divBdr>
                </w:div>
                <w:div w:id="26226873">
                  <w:marLeft w:val="0"/>
                  <w:marRight w:val="0"/>
                  <w:marTop w:val="0"/>
                  <w:marBottom w:val="0"/>
                  <w:divBdr>
                    <w:top w:val="none" w:sz="0" w:space="0" w:color="auto"/>
                    <w:left w:val="none" w:sz="0" w:space="0" w:color="auto"/>
                    <w:bottom w:val="none" w:sz="0" w:space="0" w:color="auto"/>
                    <w:right w:val="none" w:sz="0" w:space="0" w:color="auto"/>
                  </w:divBdr>
                </w:div>
                <w:div w:id="1178037215">
                  <w:marLeft w:val="0"/>
                  <w:marRight w:val="0"/>
                  <w:marTop w:val="0"/>
                  <w:marBottom w:val="0"/>
                  <w:divBdr>
                    <w:top w:val="none" w:sz="0" w:space="0" w:color="auto"/>
                    <w:left w:val="none" w:sz="0" w:space="0" w:color="auto"/>
                    <w:bottom w:val="none" w:sz="0" w:space="0" w:color="auto"/>
                    <w:right w:val="none" w:sz="0" w:space="0" w:color="auto"/>
                  </w:divBdr>
                </w:div>
                <w:div w:id="1632244904">
                  <w:marLeft w:val="0"/>
                  <w:marRight w:val="0"/>
                  <w:marTop w:val="0"/>
                  <w:marBottom w:val="0"/>
                  <w:divBdr>
                    <w:top w:val="none" w:sz="0" w:space="0" w:color="auto"/>
                    <w:left w:val="none" w:sz="0" w:space="0" w:color="auto"/>
                    <w:bottom w:val="none" w:sz="0" w:space="0" w:color="auto"/>
                    <w:right w:val="none" w:sz="0" w:space="0" w:color="auto"/>
                  </w:divBdr>
                </w:div>
                <w:div w:id="268467769">
                  <w:marLeft w:val="0"/>
                  <w:marRight w:val="0"/>
                  <w:marTop w:val="0"/>
                  <w:marBottom w:val="0"/>
                  <w:divBdr>
                    <w:top w:val="none" w:sz="0" w:space="0" w:color="auto"/>
                    <w:left w:val="none" w:sz="0" w:space="0" w:color="auto"/>
                    <w:bottom w:val="none" w:sz="0" w:space="0" w:color="auto"/>
                    <w:right w:val="none" w:sz="0" w:space="0" w:color="auto"/>
                  </w:divBdr>
                </w:div>
                <w:div w:id="1937790650">
                  <w:marLeft w:val="0"/>
                  <w:marRight w:val="0"/>
                  <w:marTop w:val="0"/>
                  <w:marBottom w:val="0"/>
                  <w:divBdr>
                    <w:top w:val="none" w:sz="0" w:space="0" w:color="auto"/>
                    <w:left w:val="none" w:sz="0" w:space="0" w:color="auto"/>
                    <w:bottom w:val="none" w:sz="0" w:space="0" w:color="auto"/>
                    <w:right w:val="none" w:sz="0" w:space="0" w:color="auto"/>
                  </w:divBdr>
                </w:div>
                <w:div w:id="890652016">
                  <w:marLeft w:val="0"/>
                  <w:marRight w:val="0"/>
                  <w:marTop w:val="0"/>
                  <w:marBottom w:val="0"/>
                  <w:divBdr>
                    <w:top w:val="none" w:sz="0" w:space="0" w:color="auto"/>
                    <w:left w:val="none" w:sz="0" w:space="0" w:color="auto"/>
                    <w:bottom w:val="none" w:sz="0" w:space="0" w:color="auto"/>
                    <w:right w:val="none" w:sz="0" w:space="0" w:color="auto"/>
                  </w:divBdr>
                </w:div>
                <w:div w:id="14503806">
                  <w:marLeft w:val="0"/>
                  <w:marRight w:val="0"/>
                  <w:marTop w:val="0"/>
                  <w:marBottom w:val="0"/>
                  <w:divBdr>
                    <w:top w:val="none" w:sz="0" w:space="0" w:color="auto"/>
                    <w:left w:val="none" w:sz="0" w:space="0" w:color="auto"/>
                    <w:bottom w:val="none" w:sz="0" w:space="0" w:color="auto"/>
                    <w:right w:val="none" w:sz="0" w:space="0" w:color="auto"/>
                  </w:divBdr>
                </w:div>
                <w:div w:id="722942474">
                  <w:marLeft w:val="0"/>
                  <w:marRight w:val="0"/>
                  <w:marTop w:val="0"/>
                  <w:marBottom w:val="0"/>
                  <w:divBdr>
                    <w:top w:val="none" w:sz="0" w:space="0" w:color="auto"/>
                    <w:left w:val="none" w:sz="0" w:space="0" w:color="auto"/>
                    <w:bottom w:val="none" w:sz="0" w:space="0" w:color="auto"/>
                    <w:right w:val="none" w:sz="0" w:space="0" w:color="auto"/>
                  </w:divBdr>
                </w:div>
                <w:div w:id="1039626860">
                  <w:marLeft w:val="0"/>
                  <w:marRight w:val="0"/>
                  <w:marTop w:val="0"/>
                  <w:marBottom w:val="0"/>
                  <w:divBdr>
                    <w:top w:val="none" w:sz="0" w:space="0" w:color="auto"/>
                    <w:left w:val="none" w:sz="0" w:space="0" w:color="auto"/>
                    <w:bottom w:val="none" w:sz="0" w:space="0" w:color="auto"/>
                    <w:right w:val="none" w:sz="0" w:space="0" w:color="auto"/>
                  </w:divBdr>
                </w:div>
                <w:div w:id="1209302051">
                  <w:marLeft w:val="0"/>
                  <w:marRight w:val="0"/>
                  <w:marTop w:val="0"/>
                  <w:marBottom w:val="0"/>
                  <w:divBdr>
                    <w:top w:val="none" w:sz="0" w:space="0" w:color="auto"/>
                    <w:left w:val="none" w:sz="0" w:space="0" w:color="auto"/>
                    <w:bottom w:val="none" w:sz="0" w:space="0" w:color="auto"/>
                    <w:right w:val="none" w:sz="0" w:space="0" w:color="auto"/>
                  </w:divBdr>
                </w:div>
                <w:div w:id="54206637">
                  <w:marLeft w:val="0"/>
                  <w:marRight w:val="0"/>
                  <w:marTop w:val="0"/>
                  <w:marBottom w:val="0"/>
                  <w:divBdr>
                    <w:top w:val="none" w:sz="0" w:space="0" w:color="auto"/>
                    <w:left w:val="none" w:sz="0" w:space="0" w:color="auto"/>
                    <w:bottom w:val="none" w:sz="0" w:space="0" w:color="auto"/>
                    <w:right w:val="none" w:sz="0" w:space="0" w:color="auto"/>
                  </w:divBdr>
                </w:div>
                <w:div w:id="355615401">
                  <w:marLeft w:val="0"/>
                  <w:marRight w:val="0"/>
                  <w:marTop w:val="0"/>
                  <w:marBottom w:val="0"/>
                  <w:divBdr>
                    <w:top w:val="none" w:sz="0" w:space="0" w:color="auto"/>
                    <w:left w:val="none" w:sz="0" w:space="0" w:color="auto"/>
                    <w:bottom w:val="none" w:sz="0" w:space="0" w:color="auto"/>
                    <w:right w:val="none" w:sz="0" w:space="0" w:color="auto"/>
                  </w:divBdr>
                </w:div>
                <w:div w:id="1760831483">
                  <w:marLeft w:val="0"/>
                  <w:marRight w:val="0"/>
                  <w:marTop w:val="0"/>
                  <w:marBottom w:val="0"/>
                  <w:divBdr>
                    <w:top w:val="none" w:sz="0" w:space="0" w:color="auto"/>
                    <w:left w:val="none" w:sz="0" w:space="0" w:color="auto"/>
                    <w:bottom w:val="none" w:sz="0" w:space="0" w:color="auto"/>
                    <w:right w:val="none" w:sz="0" w:space="0" w:color="auto"/>
                  </w:divBdr>
                </w:div>
                <w:div w:id="1266494909">
                  <w:marLeft w:val="0"/>
                  <w:marRight w:val="0"/>
                  <w:marTop w:val="0"/>
                  <w:marBottom w:val="0"/>
                  <w:divBdr>
                    <w:top w:val="none" w:sz="0" w:space="0" w:color="auto"/>
                    <w:left w:val="none" w:sz="0" w:space="0" w:color="auto"/>
                    <w:bottom w:val="none" w:sz="0" w:space="0" w:color="auto"/>
                    <w:right w:val="none" w:sz="0" w:space="0" w:color="auto"/>
                  </w:divBdr>
                </w:div>
                <w:div w:id="1248153631">
                  <w:marLeft w:val="0"/>
                  <w:marRight w:val="0"/>
                  <w:marTop w:val="0"/>
                  <w:marBottom w:val="0"/>
                  <w:divBdr>
                    <w:top w:val="none" w:sz="0" w:space="0" w:color="auto"/>
                    <w:left w:val="none" w:sz="0" w:space="0" w:color="auto"/>
                    <w:bottom w:val="none" w:sz="0" w:space="0" w:color="auto"/>
                    <w:right w:val="none" w:sz="0" w:space="0" w:color="auto"/>
                  </w:divBdr>
                </w:div>
                <w:div w:id="1233274154">
                  <w:marLeft w:val="0"/>
                  <w:marRight w:val="0"/>
                  <w:marTop w:val="0"/>
                  <w:marBottom w:val="0"/>
                  <w:divBdr>
                    <w:top w:val="none" w:sz="0" w:space="0" w:color="auto"/>
                    <w:left w:val="none" w:sz="0" w:space="0" w:color="auto"/>
                    <w:bottom w:val="none" w:sz="0" w:space="0" w:color="auto"/>
                    <w:right w:val="none" w:sz="0" w:space="0" w:color="auto"/>
                  </w:divBdr>
                </w:div>
                <w:div w:id="2105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importacion@bcr.gob.sv" TargetMode="External"/><Relationship Id="rId18" Type="http://schemas.openxmlformats.org/officeDocument/2006/relationships/hyperlink" Target="http://exporthelp.europa.eu/thdapp/display.htm?page=rt/rt_RestriccionesALaImportacion.html&amp;docType=main&amp;languageId=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mailto:CIEXexportacion@bcr.gob.sv" TargetMode="External"/><Relationship Id="rId17" Type="http://schemas.openxmlformats.org/officeDocument/2006/relationships/hyperlink" Target="http://exporthelp.europa.eu/thdapp/display.htm?page=rt/rt_NormasDeComercializacion.html&amp;docType=main&amp;languageId=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xporthelp.europa.eu/thdapp/display.htm?page=rt/rt_RequisitosTecnicos.html&amp;docType=main&amp;languageId=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exonline.com.s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xporthelp.europa.eu/thdapp/display.htm?page=rt/rt_RequisitosMedioambientales.html&amp;docType=main&amp;languageId=ES"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exporthelp.europa.eu/thdapp/display.htm?page=re%2fre_Video.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SanitariosYFitosanitarios.html&amp;docType=main&amp;languageId=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980E-F26A-4BE7-B770-D57D6958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27</Pages>
  <Words>7363</Words>
  <Characters>40502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9</cp:revision>
  <cp:lastPrinted>2013-02-18T13:41:00Z</cp:lastPrinted>
  <dcterms:created xsi:type="dcterms:W3CDTF">2014-03-14T16:45:00Z</dcterms:created>
  <dcterms:modified xsi:type="dcterms:W3CDTF">2015-07-16T14:17:00Z</dcterms:modified>
</cp:coreProperties>
</file>